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2C1BB2"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2C1BB2" w:rsidRPr="002C1BB2">
        <w:rPr>
          <w:rFonts w:ascii="宋体" w:eastAsia="宋体" w:hAnsi="宋体" w:cs="Times New Roman" w:hint="eastAsia"/>
          <w:b/>
          <w:bCs/>
          <w:kern w:val="0"/>
          <w:sz w:val="32"/>
          <w:szCs w:val="32"/>
        </w:rPr>
        <w:t>PCR 热循环仪</w:t>
      </w:r>
      <w:r w:rsidR="008E5195" w:rsidRPr="002C1BB2">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2C1BB2">
        <w:rPr>
          <w:rFonts w:ascii="Arial" w:eastAsia="宋体" w:hAnsi="Arial" w:cs="Times New Roman" w:hint="eastAsia"/>
          <w:b/>
          <w:bCs/>
          <w:kern w:val="0"/>
          <w:sz w:val="32"/>
          <w:szCs w:val="24"/>
        </w:rPr>
        <w:t>标书编号：</w:t>
      </w:r>
      <w:r w:rsidR="002C1BB2" w:rsidRPr="002C1BB2">
        <w:rPr>
          <w:rFonts w:ascii="Arial" w:eastAsia="宋体" w:hAnsi="Arial" w:cs="Times New Roman" w:hint="eastAsia"/>
          <w:b/>
          <w:bCs/>
          <w:kern w:val="0"/>
          <w:sz w:val="32"/>
          <w:szCs w:val="24"/>
        </w:rPr>
        <w:t>CG20</w:t>
      </w:r>
      <w:r w:rsidR="002C1BB2">
        <w:rPr>
          <w:rFonts w:ascii="Arial" w:eastAsia="宋体" w:hAnsi="Arial" w:cs="Times New Roman" w:hint="eastAsia"/>
          <w:b/>
          <w:bCs/>
          <w:kern w:val="0"/>
          <w:sz w:val="32"/>
          <w:szCs w:val="24"/>
        </w:rPr>
        <w:t>20031</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kern w:val="0"/>
          <w:sz w:val="24"/>
          <w:szCs w:val="24"/>
        </w:rPr>
      </w:pPr>
      <w:r w:rsidRPr="004C259D">
        <w:rPr>
          <w:rFonts w:ascii="Arial" w:eastAsia="宋体" w:hAnsi="Arial" w:cs="Times New Roman" w:hint="eastAsia"/>
          <w:b/>
          <w:kern w:val="0"/>
          <w:sz w:val="24"/>
          <w:szCs w:val="24"/>
        </w:rPr>
        <w:t>二〇二〇年</w:t>
      </w:r>
      <w:r w:rsidR="004C259D" w:rsidRPr="004C259D">
        <w:rPr>
          <w:rFonts w:ascii="Arial" w:eastAsia="宋体" w:hAnsi="Arial" w:cs="Times New Roman" w:hint="eastAsia"/>
          <w:b/>
          <w:kern w:val="0"/>
          <w:sz w:val="24"/>
          <w:szCs w:val="24"/>
        </w:rPr>
        <w:t>八</w:t>
      </w:r>
      <w:r w:rsidRPr="004C259D">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C40D02"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南京医科大学附属口腔医</w:t>
      </w:r>
      <w:r w:rsidRPr="00C40D02">
        <w:rPr>
          <w:rFonts w:ascii="宋体" w:eastAsia="宋体" w:hAnsi="宋体" w:cs="Times New Roman" w:hint="eastAsia"/>
          <w:bCs/>
          <w:sz w:val="24"/>
          <w:szCs w:val="21"/>
        </w:rPr>
        <w:t>院就本院</w:t>
      </w:r>
      <w:r w:rsidR="000F397F" w:rsidRPr="00C40D02">
        <w:rPr>
          <w:rFonts w:ascii="宋体" w:eastAsia="宋体" w:hAnsi="宋体" w:cs="Times New Roman" w:hint="eastAsia"/>
          <w:bCs/>
          <w:sz w:val="24"/>
          <w:szCs w:val="21"/>
        </w:rPr>
        <w:t>口腔研究所</w:t>
      </w:r>
      <w:r w:rsidRPr="00C40D02">
        <w:rPr>
          <w:rFonts w:ascii="宋体" w:eastAsia="宋体" w:hAnsi="宋体" w:cs="Times New Roman" w:hint="eastAsia"/>
          <w:bCs/>
          <w:sz w:val="24"/>
          <w:szCs w:val="21"/>
        </w:rPr>
        <w:t>所需的设备进行公开采购，现欢迎符合条件的合格供应商参与。</w:t>
      </w:r>
    </w:p>
    <w:p w:rsidR="004413F4" w:rsidRPr="00C40D02" w:rsidRDefault="004413F4" w:rsidP="004413F4">
      <w:pPr>
        <w:snapToGrid w:val="0"/>
        <w:spacing w:beforeLines="50" w:before="120" w:line="360" w:lineRule="auto"/>
        <w:ind w:firstLineChars="176" w:firstLine="424"/>
        <w:rPr>
          <w:rFonts w:ascii="宋体" w:eastAsia="宋体" w:hAnsi="宋体" w:cs="Times New Roman"/>
          <w:szCs w:val="21"/>
        </w:rPr>
      </w:pPr>
      <w:r w:rsidRPr="00C40D02">
        <w:rPr>
          <w:rFonts w:ascii="宋体" w:eastAsia="宋体" w:hAnsi="宋体" w:cs="Times New Roman" w:hint="eastAsia"/>
          <w:b/>
          <w:bCs/>
          <w:sz w:val="24"/>
          <w:szCs w:val="21"/>
        </w:rPr>
        <w:t>一、采购项目名称及编号</w:t>
      </w:r>
    </w:p>
    <w:p w:rsidR="00B07980" w:rsidRPr="00C40D02" w:rsidRDefault="004413F4" w:rsidP="00B07980">
      <w:pPr>
        <w:snapToGrid w:val="0"/>
        <w:spacing w:line="360" w:lineRule="auto"/>
        <w:ind w:firstLineChars="200" w:firstLine="480"/>
        <w:rPr>
          <w:rFonts w:ascii="Times New Roman" w:eastAsia="宋体" w:hAnsi="Times New Roman" w:cs="Times New Roman"/>
          <w:b/>
          <w:sz w:val="24"/>
          <w:szCs w:val="21"/>
        </w:rPr>
      </w:pPr>
      <w:r w:rsidRPr="00C40D02">
        <w:rPr>
          <w:rFonts w:ascii="Times New Roman" w:eastAsia="宋体" w:hAnsi="宋体" w:cs="Times New Roman" w:hint="eastAsia"/>
          <w:sz w:val="24"/>
          <w:szCs w:val="24"/>
        </w:rPr>
        <w:t>项目名称：</w:t>
      </w:r>
      <w:r w:rsidR="00B07980" w:rsidRPr="00C40D02">
        <w:rPr>
          <w:rFonts w:ascii="宋体" w:eastAsia="宋体" w:hAnsi="宋体" w:cs="宋体" w:hint="eastAsia"/>
          <w:b/>
          <w:kern w:val="0"/>
          <w:sz w:val="24"/>
          <w:szCs w:val="24"/>
        </w:rPr>
        <w:t>南京医科大学附属口腔医院</w:t>
      </w:r>
      <w:r w:rsidR="000F397F" w:rsidRPr="00C40D02">
        <w:rPr>
          <w:rFonts w:ascii="宋体" w:eastAsia="宋体" w:hAnsi="宋体" w:cs="宋体" w:hint="eastAsia"/>
          <w:b/>
          <w:kern w:val="0"/>
          <w:sz w:val="24"/>
          <w:szCs w:val="24"/>
        </w:rPr>
        <w:t>PCR热循环仪</w:t>
      </w:r>
      <w:r w:rsidR="00D80C3C" w:rsidRPr="00C40D02">
        <w:rPr>
          <w:rFonts w:ascii="宋体" w:eastAsia="宋体" w:hAnsi="宋体" w:cs="宋体" w:hint="eastAsia"/>
          <w:b/>
          <w:kern w:val="0"/>
          <w:sz w:val="24"/>
          <w:szCs w:val="24"/>
        </w:rPr>
        <w:t>项目</w:t>
      </w:r>
    </w:p>
    <w:p w:rsidR="004413F4" w:rsidRPr="00C40D02" w:rsidRDefault="004413F4" w:rsidP="00055E20">
      <w:pPr>
        <w:tabs>
          <w:tab w:val="left" w:pos="900"/>
        </w:tabs>
        <w:snapToGrid w:val="0"/>
        <w:spacing w:line="360" w:lineRule="auto"/>
        <w:ind w:left="420"/>
        <w:rPr>
          <w:rFonts w:ascii="Times New Roman" w:eastAsia="宋体" w:hAnsi="Times New Roman" w:cs="Times New Roman"/>
          <w:b/>
          <w:bCs/>
          <w:sz w:val="32"/>
          <w:szCs w:val="21"/>
        </w:rPr>
      </w:pPr>
      <w:r w:rsidRPr="00C40D02">
        <w:rPr>
          <w:rFonts w:ascii="宋体" w:eastAsia="宋体" w:hAnsi="宋体" w:cs="Times New Roman" w:hint="eastAsia"/>
          <w:sz w:val="24"/>
          <w:szCs w:val="21"/>
        </w:rPr>
        <w:t>标书编号：</w:t>
      </w:r>
      <w:r w:rsidR="000F397F" w:rsidRPr="00C40D02">
        <w:rPr>
          <w:rFonts w:ascii="Times New Roman" w:eastAsia="宋体" w:hAnsi="Times New Roman" w:cs="Times New Roman" w:hint="eastAsia"/>
          <w:b/>
          <w:bCs/>
          <w:sz w:val="24"/>
          <w:szCs w:val="24"/>
        </w:rPr>
        <w:t>CG2020031</w:t>
      </w:r>
    </w:p>
    <w:p w:rsidR="00AB6016" w:rsidRPr="00C40D02"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C40D02">
        <w:rPr>
          <w:rFonts w:ascii="宋体" w:eastAsia="宋体" w:hAnsi="宋体" w:cs="宋体" w:hint="eastAsia"/>
          <w:b/>
          <w:bCs/>
          <w:kern w:val="0"/>
          <w:sz w:val="24"/>
          <w:szCs w:val="24"/>
        </w:rPr>
        <w:t>二、招标项目简要需求及预算金额</w:t>
      </w:r>
    </w:p>
    <w:p w:rsidR="00AB6016" w:rsidRPr="00C40D02"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C40D02">
        <w:rPr>
          <w:rFonts w:ascii="宋体" w:eastAsia="宋体" w:hAnsi="宋体" w:cs="宋体" w:hint="eastAsia"/>
          <w:bCs/>
          <w:kern w:val="0"/>
          <w:sz w:val="24"/>
          <w:szCs w:val="24"/>
        </w:rPr>
        <w:t>1、采购项目：</w:t>
      </w:r>
      <w:r w:rsidR="00231D89" w:rsidRPr="00C40D02">
        <w:rPr>
          <w:rFonts w:ascii="宋体" w:eastAsia="宋体" w:hAnsi="宋体" w:cs="宋体" w:hint="eastAsia"/>
          <w:bCs/>
          <w:kern w:val="0"/>
          <w:sz w:val="24"/>
          <w:szCs w:val="24"/>
        </w:rPr>
        <w:t>PCR热循环仪2台</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C40D02">
        <w:rPr>
          <w:rFonts w:ascii="宋体" w:eastAsia="宋体" w:hAnsi="宋体" w:cs="宋体" w:hint="eastAsia"/>
          <w:bCs/>
          <w:kern w:val="0"/>
          <w:sz w:val="24"/>
          <w:szCs w:val="24"/>
        </w:rPr>
        <w:t>2、本项目采购预算为</w:t>
      </w:r>
      <w:r w:rsidRPr="00C40D02">
        <w:rPr>
          <w:rFonts w:ascii="宋体" w:eastAsia="宋体" w:hAnsi="宋体" w:cs="宋体" w:hint="eastAsia"/>
          <w:bCs/>
          <w:kern w:val="0"/>
          <w:sz w:val="24"/>
          <w:szCs w:val="24"/>
          <w:u w:val="single"/>
        </w:rPr>
        <w:t xml:space="preserve"> </w:t>
      </w:r>
      <w:r w:rsidR="00231D89" w:rsidRPr="00C40D02">
        <w:rPr>
          <w:rFonts w:ascii="宋体" w:eastAsia="宋体" w:hAnsi="宋体" w:cs="宋体" w:hint="eastAsia"/>
          <w:bCs/>
          <w:kern w:val="0"/>
          <w:sz w:val="24"/>
          <w:szCs w:val="24"/>
          <w:u w:val="single"/>
        </w:rPr>
        <w:t>14</w:t>
      </w:r>
      <w:r w:rsidRPr="00C40D02">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3、具备履行合同所必需的设备和专业技术能力的书面声明（原件，格式见后）。</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860851" w:rsidRPr="00AE2BC7" w:rsidRDefault="00860851" w:rsidP="004413F4">
      <w:pPr>
        <w:snapToGrid w:val="0"/>
        <w:spacing w:line="360" w:lineRule="auto"/>
        <w:ind w:firstLineChars="400" w:firstLine="960"/>
        <w:rPr>
          <w:rFonts w:ascii="宋体" w:eastAsia="宋体" w:hAnsi="宋体" w:cs="宋体"/>
          <w:kern w:val="0"/>
          <w:sz w:val="24"/>
          <w:szCs w:val="24"/>
        </w:rPr>
      </w:pPr>
      <w:r w:rsidRPr="00AE2BC7">
        <w:rPr>
          <w:rFonts w:ascii="宋体" w:hAnsi="宋体" w:cs="宋体" w:hint="eastAsia"/>
          <w:kern w:val="0"/>
          <w:sz w:val="24"/>
          <w:szCs w:val="24"/>
        </w:rPr>
        <w:t>4、</w:t>
      </w:r>
      <w:r w:rsidRPr="00AE2BC7">
        <w:rPr>
          <w:rFonts w:ascii="宋体" w:hAnsi="宋体" w:cs="宋体" w:hint="eastAsia"/>
          <w:kern w:val="0"/>
          <w:sz w:val="24"/>
        </w:rPr>
        <w:t>如使用进口产品投标，而投标供应商非所投产品的制造商，则必须具有所投产品制造商或其驻中国办事机构或制造商授权的中国境内最高级别代理机构针对本项目的专项授权书。</w:t>
      </w:r>
    </w:p>
    <w:p w:rsidR="004413F4" w:rsidRPr="00AE2BC7" w:rsidRDefault="004413F4" w:rsidP="004413F4">
      <w:pPr>
        <w:spacing w:line="460" w:lineRule="exact"/>
        <w:ind w:firstLineChars="400" w:firstLine="964"/>
        <w:rPr>
          <w:rFonts w:ascii="宋体" w:eastAsia="宋体" w:hAnsi="宋体" w:cs="Times New Roman"/>
          <w:b/>
          <w:bCs/>
          <w:sz w:val="24"/>
          <w:szCs w:val="24"/>
        </w:rPr>
      </w:pPr>
      <w:r w:rsidRPr="00AE2BC7">
        <w:rPr>
          <w:rFonts w:ascii="宋体" w:eastAsia="宋体" w:hAnsi="宋体" w:cs="Times New Roman" w:hint="eastAsia"/>
          <w:b/>
          <w:bCs/>
          <w:sz w:val="24"/>
          <w:szCs w:val="24"/>
        </w:rPr>
        <w:t>注：以上资质材料均需加盖公章。</w:t>
      </w:r>
    </w:p>
    <w:p w:rsidR="004413F4" w:rsidRPr="00AE2BC7" w:rsidRDefault="004413F4" w:rsidP="004413F4">
      <w:pPr>
        <w:spacing w:line="460" w:lineRule="exact"/>
        <w:ind w:firstLineChars="200" w:firstLine="480"/>
        <w:rPr>
          <w:rFonts w:ascii="仿宋_GB2312" w:eastAsia="宋体" w:hAnsi="宋体" w:cs="Arial"/>
          <w:sz w:val="24"/>
          <w:szCs w:val="21"/>
        </w:rPr>
      </w:pPr>
      <w:r w:rsidRPr="00AE2BC7">
        <w:rPr>
          <w:rFonts w:ascii="仿宋_GB2312" w:eastAsia="宋体" w:hAnsi="宋体" w:cs="Arial" w:hint="eastAsia"/>
          <w:sz w:val="24"/>
          <w:szCs w:val="21"/>
        </w:rPr>
        <w:t>（三）</w:t>
      </w:r>
      <w:r w:rsidRPr="00AE2BC7">
        <w:rPr>
          <w:rFonts w:ascii="仿宋_GB2312" w:eastAsia="宋体" w:hAnsi="宋体" w:cs="Arial"/>
          <w:sz w:val="24"/>
          <w:szCs w:val="21"/>
        </w:rPr>
        <w:t>本项目</w:t>
      </w:r>
      <w:r w:rsidRPr="00AE2BC7">
        <w:rPr>
          <w:rFonts w:ascii="仿宋_GB2312" w:eastAsia="宋体" w:hAnsi="宋体" w:cs="Arial" w:hint="eastAsia"/>
          <w:sz w:val="24"/>
          <w:szCs w:val="21"/>
          <w:u w:val="single"/>
        </w:rPr>
        <w:t>不接受</w:t>
      </w:r>
      <w:r w:rsidRPr="00AE2BC7">
        <w:rPr>
          <w:rFonts w:ascii="仿宋_GB2312" w:eastAsia="宋体" w:hAnsi="宋体" w:cs="Arial"/>
          <w:sz w:val="24"/>
          <w:szCs w:val="21"/>
        </w:rPr>
        <w:t>联合体投标</w:t>
      </w:r>
      <w:r w:rsidRPr="00AE2BC7">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AE2BC7">
        <w:rPr>
          <w:rFonts w:ascii="仿宋_GB2312" w:eastAsia="宋体" w:hAnsi="宋体" w:cs="Arial" w:hint="eastAsia"/>
          <w:sz w:val="24"/>
          <w:szCs w:val="21"/>
        </w:rPr>
        <w:t>（四）</w:t>
      </w:r>
      <w:r w:rsidRPr="00AE2BC7">
        <w:rPr>
          <w:rFonts w:ascii="仿宋_GB2312" w:eastAsia="宋体" w:hAnsi="宋体" w:cs="Arial"/>
          <w:sz w:val="24"/>
          <w:szCs w:val="21"/>
        </w:rPr>
        <w:t>本项目</w:t>
      </w:r>
      <w:r w:rsidRPr="00AE2BC7">
        <w:rPr>
          <w:rFonts w:ascii="仿宋_GB2312" w:eastAsia="宋体" w:hAnsi="宋体" w:cs="Arial" w:hint="eastAsia"/>
          <w:sz w:val="24"/>
          <w:szCs w:val="21"/>
          <w:u w:val="single"/>
        </w:rPr>
        <w:t>接受</w:t>
      </w:r>
      <w:r w:rsidRPr="00AE2BC7">
        <w:rPr>
          <w:rFonts w:ascii="仿宋_GB2312" w:eastAsia="宋体" w:hAnsi="宋体" w:cs="Arial" w:hint="eastAsia"/>
          <w:sz w:val="24"/>
          <w:szCs w:val="21"/>
        </w:rPr>
        <w:t>进口产品</w:t>
      </w:r>
      <w:r w:rsidRPr="00AE2BC7">
        <w:rPr>
          <w:rFonts w:ascii="仿宋_GB2312" w:eastAsia="宋体" w:hAnsi="宋体" w:cs="Arial"/>
          <w:sz w:val="24"/>
          <w:szCs w:val="21"/>
        </w:rPr>
        <w:t>投标</w:t>
      </w:r>
      <w:r w:rsidRPr="00AE2BC7">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lastRenderedPageBreak/>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t>五、投标文件接收信息</w:t>
      </w:r>
    </w:p>
    <w:p w:rsidR="004413F4" w:rsidRPr="009107B8" w:rsidRDefault="004413F4" w:rsidP="004413F4">
      <w:pPr>
        <w:snapToGrid w:val="0"/>
        <w:spacing w:line="360" w:lineRule="auto"/>
        <w:ind w:firstLineChars="200" w:firstLine="480"/>
        <w:rPr>
          <w:rFonts w:ascii="宋体" w:eastAsia="宋体" w:hAnsi="宋体" w:cs="Times New Roman"/>
          <w:sz w:val="24"/>
          <w:szCs w:val="21"/>
        </w:rPr>
      </w:pPr>
      <w:r w:rsidRPr="009107B8">
        <w:rPr>
          <w:rFonts w:ascii="宋体" w:eastAsia="宋体" w:hAnsi="宋体" w:cs="Times New Roman" w:hint="eastAsia"/>
          <w:sz w:val="24"/>
          <w:szCs w:val="21"/>
        </w:rPr>
        <w:t>投标文件接收时间：</w:t>
      </w:r>
      <w:r w:rsidRPr="009107B8">
        <w:rPr>
          <w:rFonts w:ascii="Times New Roman" w:eastAsia="宋体" w:hAnsi="宋体" w:cs="Times New Roman" w:hint="eastAsia"/>
          <w:sz w:val="24"/>
          <w:szCs w:val="24"/>
        </w:rPr>
        <w:t>2020</w:t>
      </w:r>
      <w:r w:rsidRPr="009107B8">
        <w:rPr>
          <w:rFonts w:ascii="宋体" w:eastAsia="宋体" w:hAnsi="宋体" w:cs="Times New Roman" w:hint="eastAsia"/>
          <w:sz w:val="24"/>
          <w:szCs w:val="21"/>
        </w:rPr>
        <w:t>年</w:t>
      </w:r>
      <w:r w:rsidR="00F83FBD" w:rsidRPr="009107B8">
        <w:rPr>
          <w:rFonts w:ascii="宋体" w:eastAsia="宋体" w:hAnsi="宋体" w:cs="Times New Roman" w:hint="eastAsia"/>
          <w:sz w:val="24"/>
          <w:szCs w:val="21"/>
        </w:rPr>
        <w:t>9</w:t>
      </w:r>
      <w:r w:rsidRPr="009107B8">
        <w:rPr>
          <w:rFonts w:ascii="宋体" w:eastAsia="宋体" w:hAnsi="宋体" w:cs="Times New Roman" w:hint="eastAsia"/>
          <w:sz w:val="24"/>
          <w:szCs w:val="21"/>
        </w:rPr>
        <w:t>月</w:t>
      </w:r>
      <w:r w:rsidR="00F83FBD" w:rsidRPr="009107B8">
        <w:rPr>
          <w:rFonts w:ascii="宋体" w:eastAsia="宋体" w:hAnsi="宋体" w:cs="Times New Roman" w:hint="eastAsia"/>
          <w:sz w:val="24"/>
          <w:szCs w:val="21"/>
        </w:rPr>
        <w:t>17</w:t>
      </w:r>
      <w:r w:rsidRPr="009107B8">
        <w:rPr>
          <w:rFonts w:ascii="宋体" w:eastAsia="宋体" w:hAnsi="宋体" w:cs="Times New Roman" w:hint="eastAsia"/>
          <w:sz w:val="24"/>
          <w:szCs w:val="21"/>
        </w:rPr>
        <w:t>日</w:t>
      </w:r>
      <w:r w:rsidR="00F83FBD" w:rsidRPr="009107B8">
        <w:rPr>
          <w:rFonts w:ascii="宋体" w:eastAsia="宋体" w:hAnsi="宋体" w:cs="Times New Roman" w:hint="eastAsia"/>
          <w:sz w:val="24"/>
          <w:szCs w:val="21"/>
        </w:rPr>
        <w:t>下</w:t>
      </w:r>
      <w:r w:rsidRPr="009107B8">
        <w:rPr>
          <w:rFonts w:ascii="宋体" w:eastAsia="宋体" w:hAnsi="宋体" w:cs="Times New Roman" w:hint="eastAsia"/>
          <w:sz w:val="24"/>
          <w:szCs w:val="21"/>
        </w:rPr>
        <w:t>午</w:t>
      </w:r>
      <w:r w:rsidR="00F83FBD" w:rsidRPr="009107B8">
        <w:rPr>
          <w:rFonts w:ascii="宋体" w:eastAsia="宋体" w:hAnsi="宋体" w:cs="Times New Roman" w:hint="eastAsia"/>
          <w:sz w:val="24"/>
          <w:szCs w:val="21"/>
        </w:rPr>
        <w:t>14</w:t>
      </w:r>
      <w:r w:rsidRPr="009107B8">
        <w:rPr>
          <w:rFonts w:ascii="宋体" w:eastAsia="宋体" w:hAnsi="宋体" w:cs="Times New Roman" w:hint="eastAsia"/>
          <w:sz w:val="24"/>
          <w:szCs w:val="21"/>
        </w:rPr>
        <w:t>:00-</w:t>
      </w:r>
      <w:r w:rsidR="00F83FBD" w:rsidRPr="009107B8">
        <w:rPr>
          <w:rFonts w:ascii="宋体" w:eastAsia="宋体" w:hAnsi="宋体" w:cs="Times New Roman" w:hint="eastAsia"/>
          <w:sz w:val="24"/>
          <w:szCs w:val="21"/>
        </w:rPr>
        <w:t>14</w:t>
      </w:r>
      <w:r w:rsidRPr="009107B8">
        <w:rPr>
          <w:rFonts w:ascii="宋体" w:eastAsia="宋体" w:hAnsi="宋体" w:cs="Times New Roman" w:hint="eastAsia"/>
          <w:sz w:val="24"/>
          <w:szCs w:val="21"/>
        </w:rPr>
        <w:t>:30</w:t>
      </w:r>
    </w:p>
    <w:p w:rsidR="004413F4" w:rsidRPr="009107B8" w:rsidRDefault="004413F4" w:rsidP="004413F4">
      <w:pPr>
        <w:snapToGrid w:val="0"/>
        <w:spacing w:line="360" w:lineRule="auto"/>
        <w:ind w:firstLineChars="200" w:firstLine="480"/>
        <w:rPr>
          <w:rFonts w:ascii="宋体" w:eastAsia="宋体" w:hAnsi="宋体" w:cs="Times New Roman"/>
          <w:sz w:val="24"/>
          <w:szCs w:val="21"/>
        </w:rPr>
      </w:pPr>
      <w:r w:rsidRPr="009107B8">
        <w:rPr>
          <w:rFonts w:ascii="宋体" w:eastAsia="宋体" w:hAnsi="宋体" w:cs="Times New Roman" w:hint="eastAsia"/>
          <w:sz w:val="24"/>
          <w:szCs w:val="21"/>
        </w:rPr>
        <w:t>投标文件接收截止时间：</w:t>
      </w:r>
      <w:r w:rsidR="00F83FBD" w:rsidRPr="009107B8">
        <w:rPr>
          <w:rFonts w:ascii="Times New Roman" w:eastAsia="宋体" w:hAnsi="宋体" w:cs="Times New Roman" w:hint="eastAsia"/>
          <w:sz w:val="24"/>
          <w:szCs w:val="24"/>
        </w:rPr>
        <w:t>2020</w:t>
      </w:r>
      <w:r w:rsidR="00F83FBD" w:rsidRPr="009107B8">
        <w:rPr>
          <w:rFonts w:ascii="宋体" w:eastAsia="宋体" w:hAnsi="宋体" w:cs="Times New Roman" w:hint="eastAsia"/>
          <w:sz w:val="24"/>
          <w:szCs w:val="21"/>
        </w:rPr>
        <w:t>年9月17日下午14:30</w:t>
      </w:r>
    </w:p>
    <w:p w:rsidR="004413F4" w:rsidRPr="009107B8" w:rsidRDefault="004413F4" w:rsidP="004413F4">
      <w:pPr>
        <w:snapToGrid w:val="0"/>
        <w:spacing w:line="360" w:lineRule="auto"/>
        <w:ind w:firstLineChars="200" w:firstLine="480"/>
        <w:rPr>
          <w:rFonts w:ascii="宋体" w:eastAsia="宋体" w:hAnsi="宋体" w:cs="Times New Roman"/>
          <w:sz w:val="24"/>
          <w:szCs w:val="21"/>
        </w:rPr>
      </w:pPr>
      <w:r w:rsidRPr="009107B8">
        <w:rPr>
          <w:rFonts w:ascii="宋体" w:eastAsia="宋体" w:hAnsi="宋体" w:cs="Times New Roman" w:hint="eastAsia"/>
          <w:sz w:val="24"/>
          <w:szCs w:val="21"/>
        </w:rPr>
        <w:t>投标文件接收地点：</w:t>
      </w:r>
      <w:r w:rsidRPr="009107B8">
        <w:rPr>
          <w:rFonts w:ascii="宋体" w:eastAsia="宋体" w:hAnsi="宋体" w:cs="Times New Roman"/>
          <w:sz w:val="24"/>
          <w:szCs w:val="21"/>
        </w:rPr>
        <w:t>南京市</w:t>
      </w:r>
      <w:r w:rsidRPr="009107B8">
        <w:rPr>
          <w:rFonts w:ascii="宋体" w:eastAsia="宋体" w:hAnsi="宋体" w:cs="Times New Roman" w:hint="eastAsia"/>
          <w:sz w:val="24"/>
          <w:szCs w:val="21"/>
        </w:rPr>
        <w:t>上海路1号 南京医科大学附属口腔医院新综合楼13楼1301室</w:t>
      </w:r>
    </w:p>
    <w:p w:rsidR="004413F4" w:rsidRPr="009107B8" w:rsidRDefault="004413F4" w:rsidP="004413F4">
      <w:pPr>
        <w:snapToGrid w:val="0"/>
        <w:spacing w:line="360" w:lineRule="auto"/>
        <w:ind w:firstLineChars="200" w:firstLine="480"/>
        <w:rPr>
          <w:rFonts w:ascii="宋体" w:eastAsia="宋体" w:hAnsi="宋体" w:cs="Times New Roman"/>
          <w:sz w:val="24"/>
          <w:szCs w:val="21"/>
        </w:rPr>
      </w:pPr>
      <w:r w:rsidRPr="009107B8">
        <w:rPr>
          <w:rFonts w:ascii="宋体" w:eastAsia="宋体" w:hAnsi="宋体" w:cs="Times New Roman" w:hint="eastAsia"/>
          <w:sz w:val="24"/>
          <w:szCs w:val="21"/>
        </w:rPr>
        <w:t>投标文件接收人：</w:t>
      </w:r>
      <w:r w:rsidRPr="009107B8">
        <w:rPr>
          <w:rFonts w:ascii="Times New Roman" w:eastAsia="宋体" w:hAnsi="宋体" w:cs="Times New Roman" w:hint="eastAsia"/>
          <w:sz w:val="24"/>
          <w:szCs w:val="24"/>
        </w:rPr>
        <w:t>李育</w:t>
      </w:r>
    </w:p>
    <w:p w:rsidR="004413F4" w:rsidRPr="009107B8"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107B8">
        <w:rPr>
          <w:rFonts w:ascii="宋体" w:eastAsia="宋体" w:hAnsi="宋体" w:cs="Times New Roman" w:hint="eastAsia"/>
          <w:b/>
          <w:bCs/>
          <w:sz w:val="24"/>
          <w:szCs w:val="21"/>
        </w:rPr>
        <w:t>六、开标有关信息</w:t>
      </w:r>
    </w:p>
    <w:p w:rsidR="004413F4" w:rsidRPr="009107B8"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9107B8">
        <w:rPr>
          <w:rFonts w:ascii="Times New Roman" w:eastAsia="宋体" w:hAnsi="宋体" w:cs="Times New Roman" w:hint="eastAsia"/>
          <w:sz w:val="24"/>
          <w:szCs w:val="24"/>
        </w:rPr>
        <w:t>开标时间：</w:t>
      </w:r>
      <w:r w:rsidR="00F83FBD" w:rsidRPr="009107B8">
        <w:rPr>
          <w:rFonts w:ascii="Times New Roman" w:eastAsia="宋体" w:hAnsi="宋体" w:cs="Times New Roman" w:hint="eastAsia"/>
          <w:sz w:val="24"/>
          <w:szCs w:val="24"/>
        </w:rPr>
        <w:t>2020</w:t>
      </w:r>
      <w:r w:rsidR="00F83FBD" w:rsidRPr="009107B8">
        <w:rPr>
          <w:rFonts w:ascii="宋体" w:eastAsia="宋体" w:hAnsi="宋体" w:cs="Times New Roman" w:hint="eastAsia"/>
          <w:sz w:val="24"/>
          <w:szCs w:val="21"/>
        </w:rPr>
        <w:t>年9月17日下午14:30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9107B8">
        <w:rPr>
          <w:rFonts w:ascii="宋体" w:eastAsia="宋体" w:hAnsi="宋体" w:cs="Times New Roman" w:hint="eastAsia"/>
          <w:sz w:val="24"/>
          <w:szCs w:val="21"/>
        </w:rPr>
        <w:t>开标地点：</w:t>
      </w:r>
      <w:r w:rsidRPr="009107B8">
        <w:rPr>
          <w:rFonts w:ascii="宋体" w:eastAsia="宋体" w:hAnsi="宋体" w:cs="Times New Roman"/>
          <w:sz w:val="24"/>
          <w:szCs w:val="21"/>
        </w:rPr>
        <w:t>南京市</w:t>
      </w:r>
      <w:r w:rsidRPr="009107B8">
        <w:rPr>
          <w:rFonts w:ascii="宋体" w:eastAsia="宋体" w:hAnsi="宋体" w:cs="Times New Roman" w:hint="eastAsia"/>
          <w:sz w:val="24"/>
          <w:szCs w:val="21"/>
        </w:rPr>
        <w:t>上海路1号 南京医科大学附</w:t>
      </w:r>
      <w:r w:rsidRPr="004413F4">
        <w:rPr>
          <w:rFonts w:ascii="宋体" w:eastAsia="宋体" w:hAnsi="宋体" w:cs="Times New Roman" w:hint="eastAsia"/>
          <w:sz w:val="24"/>
          <w:szCs w:val="21"/>
        </w:rPr>
        <w:t>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Pr="00686A06" w:rsidRDefault="004413F4" w:rsidP="004413F4">
      <w:pPr>
        <w:snapToGrid w:val="0"/>
        <w:spacing w:line="360" w:lineRule="auto"/>
        <w:ind w:firstLineChars="200" w:firstLine="482"/>
        <w:rPr>
          <w:rFonts w:ascii="宋体" w:eastAsia="宋体" w:hAnsi="宋体" w:cs="Times New Roman"/>
          <w:b/>
          <w:bCs/>
          <w:color w:val="000000"/>
          <w:sz w:val="24"/>
          <w:szCs w:val="21"/>
        </w:rPr>
      </w:pPr>
      <w:r w:rsidRPr="00686A06">
        <w:rPr>
          <w:rFonts w:ascii="宋体" w:eastAsia="宋体" w:hAnsi="宋体" w:cs="Times New Roman" w:hint="eastAsia"/>
          <w:b/>
          <w:bCs/>
          <w:color w:val="000000"/>
          <w:sz w:val="24"/>
          <w:szCs w:val="21"/>
        </w:rPr>
        <w:t>九、本次采购投标保证金</w:t>
      </w:r>
    </w:p>
    <w:p w:rsidR="008F2761" w:rsidRPr="00686A06" w:rsidRDefault="008F2761" w:rsidP="008F2761">
      <w:pPr>
        <w:snapToGrid w:val="0"/>
        <w:spacing w:line="360" w:lineRule="auto"/>
        <w:ind w:firstLineChars="200" w:firstLine="480"/>
        <w:rPr>
          <w:rFonts w:ascii="宋体" w:eastAsia="宋体" w:hAnsi="宋体" w:cs="Times New Roman"/>
          <w:bCs/>
          <w:color w:val="000000"/>
          <w:sz w:val="24"/>
          <w:szCs w:val="21"/>
        </w:rPr>
      </w:pPr>
      <w:r w:rsidRPr="00686A06">
        <w:rPr>
          <w:rFonts w:ascii="宋体" w:eastAsia="宋体" w:hAnsi="宋体" w:cs="Times New Roman" w:hint="eastAsia"/>
          <w:bCs/>
          <w:color w:val="000000"/>
          <w:sz w:val="24"/>
          <w:szCs w:val="21"/>
        </w:rPr>
        <w:t>本项目不收取投标保证金。</w:t>
      </w:r>
    </w:p>
    <w:p w:rsidR="004413F4" w:rsidRPr="00686A06" w:rsidRDefault="004413F4" w:rsidP="004413F4">
      <w:pPr>
        <w:snapToGrid w:val="0"/>
        <w:spacing w:line="360" w:lineRule="auto"/>
        <w:ind w:firstLineChars="200" w:firstLine="482"/>
        <w:rPr>
          <w:rFonts w:ascii="宋体" w:eastAsia="宋体" w:hAnsi="宋体" w:cs="Times New Roman"/>
          <w:b/>
          <w:bCs/>
          <w:color w:val="000000"/>
          <w:sz w:val="24"/>
          <w:szCs w:val="21"/>
        </w:rPr>
      </w:pPr>
      <w:r w:rsidRPr="00686A06">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686A06">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1C1CDA" w:rsidRDefault="004D4895" w:rsidP="004D4895">
      <w:pPr>
        <w:keepNext/>
        <w:keepLines/>
        <w:spacing w:line="360" w:lineRule="auto"/>
        <w:ind w:firstLineChars="150" w:firstLine="360"/>
        <w:outlineLvl w:val="3"/>
        <w:rPr>
          <w:rFonts w:ascii="宋体" w:eastAsia="宋体" w:hAnsi="宋体" w:cs="Times New Roman"/>
          <w:sz w:val="24"/>
          <w:szCs w:val="24"/>
        </w:rPr>
      </w:pPr>
      <w:r w:rsidRPr="001C1CDA">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lastRenderedPageBreak/>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lastRenderedPageBreak/>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lastRenderedPageBreak/>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DD36FD" w:rsidRDefault="004413F4" w:rsidP="00DE641B">
      <w:pPr>
        <w:snapToGrid w:val="0"/>
        <w:spacing w:line="360" w:lineRule="auto"/>
        <w:ind w:firstLineChars="200" w:firstLine="482"/>
        <w:rPr>
          <w:rFonts w:ascii="Times New Roman" w:eastAsia="宋体" w:hAnsi="Times New Roman" w:cs="Times New Roman"/>
          <w:sz w:val="24"/>
          <w:szCs w:val="21"/>
        </w:rPr>
      </w:pPr>
      <w:r w:rsidRPr="00DD36FD">
        <w:rPr>
          <w:rFonts w:ascii="宋体" w:eastAsia="宋体" w:hAnsi="宋体" w:cs="宋体" w:hint="eastAsia"/>
          <w:b/>
          <w:kern w:val="0"/>
          <w:sz w:val="24"/>
          <w:szCs w:val="24"/>
        </w:rPr>
        <w:t>项目名称：</w:t>
      </w:r>
      <w:r w:rsidRPr="00DD36FD">
        <w:rPr>
          <w:rFonts w:ascii="宋体" w:eastAsia="宋体" w:hAnsi="宋体" w:cs="宋体" w:hint="eastAsia"/>
          <w:kern w:val="0"/>
          <w:sz w:val="24"/>
          <w:szCs w:val="24"/>
        </w:rPr>
        <w:t>南京医科大学附属口腔医院</w:t>
      </w:r>
      <w:r w:rsidR="00DD36FD" w:rsidRPr="00DD36FD">
        <w:rPr>
          <w:rFonts w:ascii="宋体" w:eastAsia="宋体" w:hAnsi="宋体" w:cs="宋体" w:hint="eastAsia"/>
          <w:kern w:val="0"/>
          <w:sz w:val="24"/>
          <w:szCs w:val="24"/>
        </w:rPr>
        <w:t>PCR热循环仪</w:t>
      </w:r>
      <w:r w:rsidR="003F34D2" w:rsidRPr="00DD36FD">
        <w:rPr>
          <w:rFonts w:ascii="宋体" w:eastAsia="宋体" w:hAnsi="宋体" w:cs="宋体" w:hint="eastAsia"/>
          <w:kern w:val="0"/>
          <w:sz w:val="24"/>
          <w:szCs w:val="24"/>
        </w:rPr>
        <w:t>项目</w:t>
      </w:r>
    </w:p>
    <w:p w:rsidR="005B0ADF" w:rsidRPr="00DD36FD"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DD36FD">
        <w:rPr>
          <w:rFonts w:ascii="Times New Roman" w:eastAsia="宋体" w:hAnsi="Times New Roman" w:cs="Times New Roman" w:hint="eastAsia"/>
          <w:b/>
          <w:bCs/>
          <w:sz w:val="24"/>
          <w:szCs w:val="21"/>
        </w:rPr>
        <w:t>数</w:t>
      </w:r>
      <w:r w:rsidR="003F34D2" w:rsidRPr="00DD36FD">
        <w:rPr>
          <w:rFonts w:ascii="Times New Roman" w:eastAsia="宋体" w:hAnsi="Times New Roman" w:cs="Times New Roman" w:hint="eastAsia"/>
          <w:b/>
          <w:bCs/>
          <w:sz w:val="24"/>
          <w:szCs w:val="21"/>
        </w:rPr>
        <w:t xml:space="preserve">    </w:t>
      </w:r>
      <w:r w:rsidRPr="00DD36FD">
        <w:rPr>
          <w:rFonts w:ascii="Times New Roman" w:eastAsia="宋体" w:hAnsi="Times New Roman" w:cs="Times New Roman" w:hint="eastAsia"/>
          <w:b/>
          <w:bCs/>
          <w:sz w:val="24"/>
          <w:szCs w:val="21"/>
        </w:rPr>
        <w:t>量：</w:t>
      </w:r>
      <w:r w:rsidR="00DD36FD" w:rsidRPr="00DD36FD">
        <w:rPr>
          <w:rFonts w:ascii="宋体" w:eastAsia="宋体" w:hAnsi="宋体" w:cs="宋体" w:hint="eastAsia"/>
          <w:bCs/>
          <w:kern w:val="0"/>
          <w:sz w:val="24"/>
          <w:szCs w:val="24"/>
        </w:rPr>
        <w:t>2台</w:t>
      </w:r>
    </w:p>
    <w:p w:rsidR="004413F4" w:rsidRPr="004413F4" w:rsidRDefault="004413F4" w:rsidP="00DE641B">
      <w:pPr>
        <w:tabs>
          <w:tab w:val="left" w:pos="900"/>
        </w:tabs>
        <w:snapToGrid w:val="0"/>
        <w:spacing w:line="360" w:lineRule="auto"/>
        <w:ind w:firstLineChars="200" w:firstLine="482"/>
        <w:rPr>
          <w:rFonts w:ascii="Times New Roman" w:eastAsia="宋体" w:hAnsi="Times New Roman" w:cs="Times New Roman"/>
          <w:b/>
          <w:bCs/>
          <w:sz w:val="24"/>
          <w:szCs w:val="21"/>
        </w:rPr>
      </w:pPr>
      <w:r w:rsidRPr="00DD36FD">
        <w:rPr>
          <w:rFonts w:ascii="Times New Roman" w:eastAsia="宋体" w:hAnsi="Times New Roman" w:cs="Times New Roman" w:hint="eastAsia"/>
          <w:b/>
          <w:bCs/>
          <w:sz w:val="24"/>
          <w:szCs w:val="21"/>
        </w:rPr>
        <w:t>预算总额：</w:t>
      </w:r>
      <w:r w:rsidR="00DD36FD" w:rsidRPr="00DD36FD">
        <w:rPr>
          <w:rFonts w:ascii="Times New Roman" w:eastAsia="宋体" w:hAnsi="Times New Roman" w:cs="Times New Roman" w:hint="eastAsia"/>
          <w:bCs/>
          <w:sz w:val="24"/>
          <w:szCs w:val="21"/>
        </w:rPr>
        <w:t>14</w:t>
      </w:r>
      <w:r w:rsidRPr="00DD36FD">
        <w:rPr>
          <w:rFonts w:ascii="Times New Roman" w:eastAsia="宋体" w:hAnsi="Times New Roman"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Pr="004413F4" w:rsidRDefault="004413F4" w:rsidP="004413F4">
      <w:pPr>
        <w:spacing w:line="360" w:lineRule="auto"/>
        <w:ind w:firstLineChars="100" w:firstLine="442"/>
        <w:rPr>
          <w:rFonts w:ascii="宋体" w:eastAsia="宋体" w:hAnsi="宋体" w:cs="宋体"/>
          <w:b/>
          <w:bCs/>
          <w:sz w:val="44"/>
          <w:szCs w:val="44"/>
        </w:rPr>
      </w:pPr>
      <w:r w:rsidRPr="004413F4">
        <w:rPr>
          <w:rFonts w:ascii="宋体" w:eastAsia="宋体" w:hAnsi="宋体" w:cs="宋体" w:hint="eastAsia"/>
          <w:b/>
          <w:sz w:val="44"/>
          <w:szCs w:val="44"/>
        </w:rPr>
        <w:t>技术要求条款</w:t>
      </w:r>
    </w:p>
    <w:p w:rsidR="004413F4" w:rsidRPr="004413F4" w:rsidRDefault="004413F4" w:rsidP="00DE641B">
      <w:pPr>
        <w:spacing w:line="360" w:lineRule="auto"/>
        <w:rPr>
          <w:rFonts w:ascii="宋体" w:eastAsia="宋体" w:hAnsi="宋体" w:cs="宋体"/>
          <w:bCs/>
          <w:sz w:val="24"/>
          <w:szCs w:val="24"/>
        </w:rPr>
      </w:pPr>
      <w:r w:rsidRPr="004413F4">
        <w:rPr>
          <w:rFonts w:ascii="宋体" w:eastAsia="宋体" w:hAnsi="宋体" w:cs="宋体" w:hint="eastAsia"/>
          <w:bCs/>
          <w:sz w:val="24"/>
          <w:szCs w:val="24"/>
        </w:rPr>
        <w:t>1、本项技术要求提出的是</w:t>
      </w:r>
      <w:r w:rsidRPr="004413F4">
        <w:rPr>
          <w:rFonts w:ascii="宋体" w:eastAsia="宋体" w:hAnsi="宋体" w:cs="宋体" w:hint="eastAsia"/>
          <w:b/>
          <w:bCs/>
          <w:sz w:val="24"/>
          <w:szCs w:val="24"/>
        </w:rPr>
        <w:t>最低限度</w:t>
      </w:r>
      <w:r w:rsidRPr="004413F4">
        <w:rPr>
          <w:rFonts w:ascii="宋体" w:eastAsia="宋体" w:hAnsi="宋体" w:cs="宋体" w:hint="eastAsia"/>
          <w:bCs/>
          <w:sz w:val="24"/>
          <w:szCs w:val="24"/>
        </w:rPr>
        <w:t>的技术条件。</w:t>
      </w:r>
    </w:p>
    <w:p w:rsidR="00B91D0D" w:rsidRPr="00B91D0D" w:rsidRDefault="004413F4" w:rsidP="00DE641B">
      <w:pPr>
        <w:pStyle w:val="a1"/>
        <w:spacing w:beforeLines="20" w:before="48" w:line="360" w:lineRule="auto"/>
        <w:ind w:firstLine="0"/>
        <w:rPr>
          <w:rFonts w:ascii="宋体" w:eastAsia="宋体" w:hAnsi="宋体" w:cs="宋体"/>
          <w:bCs/>
          <w:sz w:val="24"/>
          <w:szCs w:val="24"/>
        </w:rPr>
      </w:pPr>
      <w:r w:rsidRPr="004413F4">
        <w:rPr>
          <w:rFonts w:ascii="宋体" w:eastAsia="宋体" w:hAnsi="宋体" w:cs="宋体" w:hint="eastAsia"/>
          <w:bCs/>
          <w:sz w:val="24"/>
          <w:szCs w:val="24"/>
        </w:rPr>
        <w:t>2、注明所投货物的品牌、型号规格和主要技术性能参数，经正式印刷的产品样本和/或使用说明书和/或数据表（Data Sheet）（非电脑打印版）和/或权威机构出具的有效检测报告。对招标文件中要求的性能和技术条款，</w:t>
      </w:r>
      <w:r w:rsidRPr="00B91D0D">
        <w:rPr>
          <w:rFonts w:ascii="宋体" w:eastAsia="宋体" w:hAnsi="宋体" w:cs="宋体" w:hint="eastAsia"/>
          <w:bCs/>
          <w:sz w:val="24"/>
          <w:szCs w:val="24"/>
        </w:rPr>
        <w:t>需提供相关有效证明材料</w:t>
      </w:r>
      <w:r w:rsidR="00B91D0D" w:rsidRPr="00B91D0D">
        <w:rPr>
          <w:rFonts w:ascii="宋体" w:eastAsia="宋体" w:hAnsi="宋体" w:cs="宋体" w:hint="eastAsia"/>
          <w:bCs/>
          <w:sz w:val="24"/>
          <w:szCs w:val="24"/>
        </w:rPr>
        <w:t>并加盖公章（如白皮书、彩页、手册、检测报告等）,未提供有效技术支持资料的，评审时不予认可</w:t>
      </w:r>
      <w:r w:rsidR="001C1CDA">
        <w:rPr>
          <w:rFonts w:ascii="宋体" w:eastAsia="宋体" w:hAnsi="宋体" w:cs="宋体" w:hint="eastAsia"/>
          <w:bCs/>
          <w:sz w:val="24"/>
          <w:szCs w:val="24"/>
        </w:rPr>
        <w:t>,作负偏离</w:t>
      </w:r>
      <w:r w:rsidR="001C1CDA">
        <w:rPr>
          <w:rFonts w:ascii="宋体" w:eastAsia="宋体" w:hAnsi="宋体" w:cs="宋体"/>
          <w:bCs/>
          <w:sz w:val="24"/>
          <w:szCs w:val="24"/>
        </w:rPr>
        <w:t>处理</w:t>
      </w:r>
      <w:r w:rsidR="00B91D0D" w:rsidRPr="00B91D0D">
        <w:rPr>
          <w:rFonts w:ascii="宋体" w:eastAsia="宋体" w:hAnsi="宋体" w:cs="宋体" w:hint="eastAsia"/>
          <w:bCs/>
          <w:sz w:val="24"/>
          <w:szCs w:val="24"/>
        </w:rPr>
        <w:t>。</w:t>
      </w:r>
    </w:p>
    <w:p w:rsidR="004413F4" w:rsidRPr="00B91D0D" w:rsidRDefault="004413F4" w:rsidP="004413F4">
      <w:pPr>
        <w:spacing w:line="360" w:lineRule="auto"/>
        <w:rPr>
          <w:rFonts w:ascii="宋体" w:eastAsia="宋体" w:hAnsi="宋体" w:cs="宋体"/>
          <w:bCs/>
          <w:sz w:val="24"/>
          <w:szCs w:val="24"/>
        </w:rPr>
      </w:pPr>
    </w:p>
    <w:p w:rsidR="004413F4" w:rsidRDefault="004413F4" w:rsidP="004413F4">
      <w:pPr>
        <w:spacing w:line="360" w:lineRule="auto"/>
        <w:rPr>
          <w:rFonts w:ascii="宋体" w:eastAsia="宋体" w:hAnsi="宋体" w:cs="宋体"/>
          <w:b/>
          <w:bCs/>
          <w:sz w:val="24"/>
          <w:szCs w:val="24"/>
        </w:rPr>
      </w:pPr>
      <w:r w:rsidRPr="004413F4">
        <w:rPr>
          <w:rFonts w:ascii="宋体" w:eastAsia="宋体" w:hAnsi="宋体" w:cs="宋体" w:hint="eastAsia"/>
          <w:b/>
          <w:bCs/>
          <w:sz w:val="24"/>
          <w:szCs w:val="24"/>
        </w:rPr>
        <w:t>具体参数要求：</w:t>
      </w:r>
    </w:p>
    <w:p w:rsidR="00DD36FD" w:rsidRPr="00DD36FD" w:rsidRDefault="00DD36FD" w:rsidP="00DD36FD">
      <w:pPr>
        <w:spacing w:line="360" w:lineRule="auto"/>
        <w:jc w:val="left"/>
        <w:rPr>
          <w:rFonts w:ascii="Calibri" w:eastAsia="宋体" w:hAnsi="Calibri" w:cs="Times New Roman"/>
          <w:i/>
          <w:iCs/>
          <w:sz w:val="24"/>
          <w:szCs w:val="24"/>
        </w:rPr>
      </w:pPr>
      <w:r w:rsidRPr="00DD36FD">
        <w:rPr>
          <w:rFonts w:ascii="Calibri" w:eastAsia="宋体" w:hAnsi="Calibri" w:cs="Times New Roman" w:hint="eastAsia"/>
          <w:sz w:val="24"/>
          <w:szCs w:val="24"/>
        </w:rPr>
        <w:t>1</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实验模块：</w:t>
      </w:r>
      <w:r w:rsidRPr="00DD36FD">
        <w:rPr>
          <w:rFonts w:ascii="Calibri" w:eastAsia="宋体" w:hAnsi="Calibri" w:cs="Times New Roman" w:hint="eastAsia"/>
          <w:sz w:val="24"/>
          <w:szCs w:val="24"/>
        </w:rPr>
        <w:t>96</w:t>
      </w:r>
      <w:r w:rsidRPr="00DD36FD">
        <w:rPr>
          <w:rFonts w:ascii="Calibri" w:eastAsia="宋体" w:hAnsi="Calibri" w:cs="Times New Roman" w:hint="eastAsia"/>
          <w:sz w:val="24"/>
          <w:szCs w:val="24"/>
        </w:rPr>
        <w:t>孔，</w:t>
      </w:r>
      <w:r w:rsidRPr="00DD36FD">
        <w:rPr>
          <w:rFonts w:ascii="Calibri" w:eastAsia="宋体" w:hAnsi="Calibri" w:cs="Times New Roman" w:hint="eastAsia"/>
          <w:sz w:val="24"/>
          <w:szCs w:val="24"/>
        </w:rPr>
        <w:t>0.2ml</w:t>
      </w:r>
      <w:r w:rsidRPr="00DD36FD">
        <w:rPr>
          <w:rFonts w:ascii="Calibri" w:eastAsia="宋体" w:hAnsi="Calibri" w:cs="Times New Roman" w:hint="eastAsia"/>
          <w:sz w:val="24"/>
          <w:szCs w:val="24"/>
        </w:rPr>
        <w:t>的反应体系，适用于标准的</w:t>
      </w:r>
      <w:r w:rsidRPr="00DD36FD">
        <w:rPr>
          <w:rFonts w:ascii="Calibri" w:eastAsia="宋体" w:hAnsi="Calibri" w:cs="Times New Roman" w:hint="eastAsia"/>
          <w:sz w:val="24"/>
          <w:szCs w:val="24"/>
        </w:rPr>
        <w:t>96</w:t>
      </w:r>
      <w:r w:rsidRPr="00DD36FD">
        <w:rPr>
          <w:rFonts w:ascii="Calibri" w:eastAsia="宋体" w:hAnsi="Calibri" w:cs="Times New Roman" w:hint="eastAsia"/>
          <w:sz w:val="24"/>
          <w:szCs w:val="24"/>
        </w:rPr>
        <w:t>孔板、</w:t>
      </w:r>
      <w:r w:rsidRPr="00DD36FD">
        <w:rPr>
          <w:rFonts w:ascii="Calibri" w:eastAsia="宋体" w:hAnsi="Calibri" w:cs="Times New Roman" w:hint="eastAsia"/>
          <w:sz w:val="24"/>
          <w:szCs w:val="24"/>
        </w:rPr>
        <w:t>8</w:t>
      </w:r>
      <w:r w:rsidRPr="00DD36FD">
        <w:rPr>
          <w:rFonts w:ascii="Calibri" w:eastAsia="宋体" w:hAnsi="Calibri" w:cs="Times New Roman" w:hint="eastAsia"/>
          <w:sz w:val="24"/>
          <w:szCs w:val="24"/>
        </w:rPr>
        <w:t>联管或</w:t>
      </w:r>
      <w:r w:rsidRPr="00DD36FD">
        <w:rPr>
          <w:rFonts w:ascii="Calibri" w:eastAsia="宋体" w:hAnsi="Calibri" w:cs="Times New Roman" w:hint="eastAsia"/>
          <w:sz w:val="24"/>
          <w:szCs w:val="24"/>
        </w:rPr>
        <w:t>0.2ml PCR</w:t>
      </w:r>
      <w:r w:rsidRPr="00DD36FD">
        <w:rPr>
          <w:rFonts w:ascii="Calibri" w:eastAsia="宋体" w:hAnsi="Calibri" w:cs="Times New Roman" w:hint="eastAsia"/>
          <w:sz w:val="24"/>
          <w:szCs w:val="24"/>
        </w:rPr>
        <w:t>单管</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2</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支持运行快速反应试剂</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3</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温控包含范围：</w:t>
      </w:r>
      <w:r w:rsidR="00DD36FD" w:rsidRPr="00DD36FD">
        <w:rPr>
          <w:rFonts w:ascii="Calibri" w:eastAsia="宋体" w:hAnsi="Calibri" w:cs="Times New Roman" w:hint="eastAsia"/>
          <w:sz w:val="24"/>
          <w:szCs w:val="24"/>
        </w:rPr>
        <w:t xml:space="preserve"> 4</w:t>
      </w:r>
      <w:r w:rsidR="00DD36FD" w:rsidRPr="00DD36FD">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99.9</w:t>
      </w:r>
      <w:r w:rsidR="00DD36FD" w:rsidRPr="00DD36FD">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 xml:space="preserve"> </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4</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温度均一性：≤±</w:t>
      </w:r>
      <w:r w:rsidRPr="00DD36FD">
        <w:rPr>
          <w:rFonts w:ascii="Calibri" w:eastAsia="宋体" w:hAnsi="Calibri" w:cs="Times New Roman" w:hint="eastAsia"/>
          <w:sz w:val="24"/>
          <w:szCs w:val="24"/>
        </w:rPr>
        <w:t>0.2</w:t>
      </w:r>
      <w:r w:rsidRPr="00DD36FD">
        <w:rPr>
          <w:rFonts w:ascii="Calibri" w:eastAsia="宋体" w:hAnsi="Calibri" w:cs="Times New Roman" w:hint="eastAsia"/>
          <w:sz w:val="24"/>
          <w:szCs w:val="24"/>
        </w:rPr>
        <w:t>℃</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5</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温度准确性：≤±</w:t>
      </w:r>
      <w:r w:rsidRPr="00DD36FD">
        <w:rPr>
          <w:rFonts w:ascii="Calibri" w:eastAsia="宋体" w:hAnsi="Calibri" w:cs="Times New Roman" w:hint="eastAsia"/>
          <w:sz w:val="24"/>
          <w:szCs w:val="24"/>
        </w:rPr>
        <w:t>0.25</w:t>
      </w:r>
      <w:r w:rsidRPr="00DD36FD">
        <w:rPr>
          <w:rFonts w:ascii="Calibri" w:eastAsia="宋体" w:hAnsi="Calibri" w:cs="Times New Roman" w:hint="eastAsia"/>
          <w:sz w:val="24"/>
          <w:szCs w:val="24"/>
        </w:rPr>
        <w:t>℃</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6</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变温速率≥</w:t>
      </w:r>
      <w:r w:rsidRPr="00DD36FD">
        <w:rPr>
          <w:rFonts w:ascii="Calibri" w:eastAsia="宋体" w:hAnsi="Calibri" w:cs="Times New Roman" w:hint="eastAsia"/>
          <w:sz w:val="24"/>
          <w:szCs w:val="24"/>
        </w:rPr>
        <w:t>3.9</w:t>
      </w:r>
      <w:r w:rsidRPr="00DD36FD">
        <w:rPr>
          <w:rFonts w:ascii="Calibri" w:eastAsia="宋体" w:hAnsi="Calibri" w:cs="Times New Roman" w:hint="eastAsia"/>
          <w:sz w:val="24"/>
          <w:szCs w:val="24"/>
        </w:rPr>
        <w:t>℃</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7</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热盖最高温度：≥</w:t>
      </w:r>
      <w:r w:rsidRPr="00DD36FD">
        <w:rPr>
          <w:rFonts w:ascii="Calibri" w:eastAsia="宋体" w:hAnsi="Calibri" w:cs="Times New Roman" w:hint="eastAsia"/>
          <w:sz w:val="24"/>
          <w:szCs w:val="24"/>
        </w:rPr>
        <w:t>105</w:t>
      </w:r>
      <w:r w:rsidRPr="00DD36FD">
        <w:rPr>
          <w:rFonts w:ascii="Calibri" w:eastAsia="宋体" w:hAnsi="Calibri" w:cs="Times New Roman" w:hint="eastAsia"/>
          <w:sz w:val="24"/>
          <w:szCs w:val="24"/>
        </w:rPr>
        <w:t>℃</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8</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梯度功能：温度梯度功能：整块板最大温度跨度</w:t>
      </w:r>
      <w:r w:rsidRPr="00DD36FD">
        <w:rPr>
          <w:rFonts w:ascii="Calibri" w:eastAsia="宋体" w:hAnsi="Calibri" w:cs="Times New Roman" w:hint="eastAsia"/>
          <w:sz w:val="24"/>
          <w:szCs w:val="24"/>
        </w:rPr>
        <w:t>30</w:t>
      </w:r>
      <w:r w:rsidRPr="00DD36FD">
        <w:rPr>
          <w:rFonts w:ascii="Calibri" w:eastAsia="宋体" w:hAnsi="Calibri" w:cs="Times New Roman" w:hint="eastAsia"/>
          <w:sz w:val="24"/>
          <w:szCs w:val="24"/>
        </w:rPr>
        <w:t>℃，可设</w:t>
      </w:r>
      <w:r w:rsidRPr="00DD36FD">
        <w:rPr>
          <w:rFonts w:ascii="Calibri" w:eastAsia="宋体" w:hAnsi="Calibri" w:cs="Times New Roman" w:hint="eastAsia"/>
          <w:sz w:val="24"/>
          <w:szCs w:val="24"/>
        </w:rPr>
        <w:t>12</w:t>
      </w:r>
      <w:r w:rsidRPr="00DD36FD">
        <w:rPr>
          <w:rFonts w:ascii="Calibri" w:eastAsia="宋体" w:hAnsi="Calibri" w:cs="Times New Roman" w:hint="eastAsia"/>
          <w:sz w:val="24"/>
          <w:szCs w:val="24"/>
        </w:rPr>
        <w:t>列以上不同温度，能实现线性温度梯度和随机温度梯度两种方式</w:t>
      </w:r>
    </w:p>
    <w:p w:rsidR="00DD36FD" w:rsidRPr="00DD36FD" w:rsidRDefault="00DD36FD" w:rsidP="00DD36FD">
      <w:pPr>
        <w:spacing w:line="360" w:lineRule="auto"/>
        <w:jc w:val="left"/>
        <w:rPr>
          <w:rFonts w:ascii="Calibri" w:eastAsia="宋体" w:hAnsi="Calibri" w:cs="Times New Roman"/>
          <w:sz w:val="24"/>
          <w:szCs w:val="24"/>
        </w:rPr>
      </w:pPr>
      <w:r w:rsidRPr="00DD36FD">
        <w:rPr>
          <w:rFonts w:ascii="Calibri" w:eastAsia="宋体" w:hAnsi="Calibri" w:cs="Times New Roman" w:hint="eastAsia"/>
          <w:sz w:val="24"/>
          <w:szCs w:val="24"/>
        </w:rPr>
        <w:t>9</w:t>
      </w:r>
      <w:r w:rsidR="006206F5">
        <w:rPr>
          <w:rFonts w:ascii="Calibri" w:eastAsia="宋体" w:hAnsi="Calibri" w:cs="Times New Roman" w:hint="eastAsia"/>
          <w:sz w:val="24"/>
          <w:szCs w:val="24"/>
        </w:rPr>
        <w:t>、</w:t>
      </w:r>
      <w:r w:rsidRPr="00DD36FD">
        <w:rPr>
          <w:rFonts w:ascii="Calibri" w:eastAsia="宋体" w:hAnsi="Calibri" w:cs="Times New Roman" w:hint="eastAsia"/>
          <w:sz w:val="24"/>
          <w:szCs w:val="24"/>
        </w:rPr>
        <w:t>可提供表格式和图形式两种不同的程序界面，仪器已预存了若干常用的程序模板，用户可直接调用，还提供智能的程序设计功能</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10</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热盖接触压力可自动调节</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lastRenderedPageBreak/>
        <w:t>11</w:t>
      </w:r>
      <w:r>
        <w:rPr>
          <w:rFonts w:ascii="Calibri" w:eastAsia="宋体" w:hAnsi="Calibri" w:cs="Times New Roman" w:hint="eastAsia"/>
          <w:sz w:val="24"/>
          <w:szCs w:val="24"/>
        </w:rPr>
        <w:t>、</w:t>
      </w:r>
      <w:r w:rsidR="00DD36FD" w:rsidRPr="00DD36FD">
        <w:rPr>
          <w:rFonts w:ascii="inherit" w:eastAsia="宋体" w:hAnsi="inherit" w:cs="宋体" w:hint="eastAsia"/>
          <w:color w:val="000000" w:themeColor="text1"/>
          <w:kern w:val="0"/>
          <w:sz w:val="24"/>
          <w:szCs w:val="24"/>
        </w:rPr>
        <w:t>具有专门的恒温孵育功能模块，即可作为金属孵育器使用</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2</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特异性扩增：实验开始先升热盖温度，热盖温度上升到设定温度前，模块一直保持在任何温度，防止样品蒸发和提高反应特异性</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3</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显示屏：彩色触摸屏</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4</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存储能力：在主机上可存储多个用户自编程序</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5</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具有用户特异性的程序快速启动功能，自动显示该用户最近使用过的程序</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6</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仪器自检功能：系统可进行自动的检测诊断，自动记录仪器使用过程中的状态，提供各种运行和故障信息</w:t>
      </w:r>
    </w:p>
    <w:p w:rsidR="00DD36FD" w:rsidRPr="00DD36FD" w:rsidRDefault="006206F5" w:rsidP="00DD36FD">
      <w:pPr>
        <w:spacing w:line="360" w:lineRule="auto"/>
        <w:jc w:val="left"/>
        <w:rPr>
          <w:rFonts w:ascii="Calibri" w:eastAsia="宋体" w:hAnsi="Calibri" w:cs="Times New Roman"/>
          <w:sz w:val="24"/>
          <w:szCs w:val="24"/>
        </w:rPr>
      </w:pPr>
      <w:r>
        <w:rPr>
          <w:rFonts w:ascii="Calibri" w:eastAsia="宋体" w:hAnsi="Calibri" w:cs="Times New Roman"/>
          <w:sz w:val="24"/>
          <w:szCs w:val="24"/>
        </w:rPr>
        <w:t>1</w:t>
      </w:r>
      <w:r w:rsidR="00DD36FD" w:rsidRPr="00DD36FD">
        <w:rPr>
          <w:rFonts w:ascii="Calibri" w:eastAsia="宋体" w:hAnsi="Calibri" w:cs="Times New Roman" w:hint="eastAsia"/>
          <w:sz w:val="24"/>
          <w:szCs w:val="24"/>
        </w:rPr>
        <w:t>7</w:t>
      </w:r>
      <w:r>
        <w:rPr>
          <w:rFonts w:ascii="Calibri" w:eastAsia="宋体" w:hAnsi="Calibri" w:cs="Times New Roman" w:hint="eastAsia"/>
          <w:sz w:val="24"/>
          <w:szCs w:val="24"/>
        </w:rPr>
        <w:t>、</w:t>
      </w:r>
      <w:r w:rsidR="00DD36FD" w:rsidRPr="00DD36FD">
        <w:rPr>
          <w:rFonts w:ascii="Calibri" w:eastAsia="宋体" w:hAnsi="Calibri" w:cs="Times New Roman" w:hint="eastAsia"/>
          <w:sz w:val="24"/>
          <w:szCs w:val="24"/>
        </w:rPr>
        <w:t>静音运行，最大噪音不超过</w:t>
      </w:r>
      <w:r w:rsidR="00DD36FD" w:rsidRPr="00DD36FD">
        <w:rPr>
          <w:rFonts w:ascii="Calibri" w:eastAsia="宋体" w:hAnsi="Calibri" w:cs="Times New Roman" w:hint="eastAsia"/>
          <w:sz w:val="24"/>
          <w:szCs w:val="24"/>
        </w:rPr>
        <w:t>45dB</w:t>
      </w:r>
    </w:p>
    <w:p w:rsidR="00DD36FD" w:rsidRPr="00DD36FD" w:rsidRDefault="00DD36FD" w:rsidP="004413F4">
      <w:pPr>
        <w:spacing w:line="360" w:lineRule="auto"/>
        <w:rPr>
          <w:rFonts w:ascii="宋体" w:eastAsia="宋体" w:hAnsi="宋体" w:cs="宋体"/>
          <w:b/>
          <w:bCs/>
          <w:sz w:val="24"/>
          <w:szCs w:val="24"/>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t>商务要求</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（一）质保及售后技术服务要求</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4413F4">
        <w:rPr>
          <w:rFonts w:ascii="宋体" w:eastAsia="宋体" w:hAnsi="宋体" w:cs="宋体"/>
          <w:sz w:val="24"/>
          <w:szCs w:val="24"/>
        </w:rPr>
        <w:t>1.1质保期：</w:t>
      </w:r>
      <w:r w:rsidRPr="00A33396">
        <w:rPr>
          <w:rFonts w:ascii="宋体" w:eastAsia="宋体" w:hAnsi="宋体" w:cs="Times New Roman" w:hint="eastAsia"/>
          <w:bCs/>
          <w:sz w:val="24"/>
          <w:szCs w:val="24"/>
        </w:rPr>
        <w:t>承诺整机质保期</w:t>
      </w:r>
      <w:r w:rsidR="00A33396" w:rsidRPr="00A33396">
        <w:rPr>
          <w:rFonts w:ascii="宋体" w:eastAsia="宋体" w:hAnsi="宋体" w:cs="Times New Roman" w:hint="eastAsia"/>
          <w:bCs/>
          <w:sz w:val="24"/>
          <w:szCs w:val="24"/>
        </w:rPr>
        <w:t>2</w:t>
      </w:r>
      <w:r w:rsidRPr="00A33396">
        <w:rPr>
          <w:rFonts w:ascii="宋体" w:eastAsia="宋体" w:hAnsi="宋体" w:cs="Times New Roman" w:hint="eastAsia"/>
          <w:bCs/>
          <w:sz w:val="24"/>
          <w:szCs w:val="24"/>
        </w:rPr>
        <w:t>年</w:t>
      </w:r>
      <w:r w:rsidRPr="00A33396">
        <w:rPr>
          <w:rFonts w:ascii="宋体" w:eastAsia="宋体" w:hAnsi="宋体" w:cs="宋体"/>
          <w:sz w:val="24"/>
          <w:szCs w:val="24"/>
        </w:rPr>
        <w:t>（自验收合格之日起计，产品须为全新、未使用过的原装合格正品。安装质量符合各项现行技术规</w:t>
      </w:r>
      <w:r w:rsidRPr="004413F4">
        <w:rPr>
          <w:rFonts w:ascii="宋体" w:eastAsia="宋体" w:hAnsi="宋体" w:cs="宋体"/>
          <w:sz w:val="24"/>
          <w:szCs w:val="24"/>
        </w:rPr>
        <w:t>范和强制性标准）。</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sz w:val="24"/>
          <w:szCs w:val="24"/>
        </w:rPr>
        <w:t>1.2</w:t>
      </w:r>
      <w:r w:rsidRPr="004413F4">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4413F4">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7F3D4D">
        <w:rPr>
          <w:rFonts w:ascii="宋体" w:hAnsi="宋体" w:hint="eastAsia"/>
          <w:b/>
          <w:sz w:val="24"/>
        </w:rPr>
        <w:t>（需提供能满足本项服务要求的有效证明材料）</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4413F4">
        <w:rPr>
          <w:rFonts w:ascii="宋体" w:eastAsia="宋体" w:hAnsi="宋体" w:cs="宋体" w:hint="eastAsia"/>
          <w:sz w:val="24"/>
          <w:szCs w:val="24"/>
        </w:rPr>
        <w:t>内容科学合理、完整、切实可行。</w:t>
      </w:r>
    </w:p>
    <w:p w:rsidR="004413F4" w:rsidRPr="004413F4"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b/>
          <w:sz w:val="24"/>
          <w:szCs w:val="24"/>
        </w:rPr>
        <w:t>（二）交货期、交货方式及交货地点</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2.1交货期：</w:t>
      </w:r>
      <w:r w:rsidRPr="00A33396">
        <w:rPr>
          <w:rFonts w:ascii="宋体" w:eastAsia="宋体" w:hAnsi="宋体" w:cs="宋体" w:hint="eastAsia"/>
          <w:bCs/>
          <w:sz w:val="24"/>
          <w:szCs w:val="24"/>
        </w:rPr>
        <w:t>合同签订后≤</w:t>
      </w:r>
      <w:r w:rsidR="00506BA9" w:rsidRPr="00A33396">
        <w:rPr>
          <w:rFonts w:ascii="宋体" w:eastAsia="宋体" w:hAnsi="宋体" w:cs="宋体" w:hint="eastAsia"/>
          <w:bCs/>
          <w:sz w:val="24"/>
          <w:szCs w:val="24"/>
        </w:rPr>
        <w:t>30天</w:t>
      </w:r>
      <w:r w:rsidRPr="00A33396">
        <w:rPr>
          <w:rFonts w:ascii="宋体" w:eastAsia="宋体" w:hAnsi="宋体" w:cs="宋体" w:hint="eastAsia"/>
          <w:bCs/>
          <w:sz w:val="24"/>
          <w:szCs w:val="24"/>
        </w:rPr>
        <w:t>完成全部设备到货</w:t>
      </w:r>
      <w:r w:rsidRPr="004413F4">
        <w:rPr>
          <w:rFonts w:ascii="宋体" w:eastAsia="宋体" w:hAnsi="宋体" w:cs="宋体" w:hint="eastAsia"/>
          <w:bCs/>
          <w:sz w:val="24"/>
          <w:szCs w:val="24"/>
        </w:rPr>
        <w:t>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2.2交货方式：中标人在买方指定地点交货，并完成安装、调试。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w:t>
      </w:r>
      <w:r w:rsidRPr="004413F4">
        <w:rPr>
          <w:rFonts w:ascii="宋体" w:eastAsia="宋体" w:hAnsi="宋体" w:cs="宋体" w:hint="eastAsia"/>
          <w:bCs/>
          <w:sz w:val="24"/>
          <w:szCs w:val="24"/>
        </w:rPr>
        <w:lastRenderedPageBreak/>
        <w:t>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r w:rsidR="004458F6">
        <w:rPr>
          <w:rFonts w:ascii="宋体" w:eastAsia="宋体" w:hAnsi="宋体" w:cs="宋体" w:hint="eastAsia"/>
          <w:sz w:val="24"/>
          <w:szCs w:val="24"/>
        </w:rPr>
        <w:t>；</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w:t>
      </w:r>
      <w:r w:rsidRPr="004413F4">
        <w:rPr>
          <w:rFonts w:ascii="宋体" w:eastAsia="宋体" w:hAnsi="宋体" w:cs="Courier New" w:hint="eastAsia"/>
          <w:sz w:val="24"/>
          <w:szCs w:val="24"/>
        </w:rPr>
        <w:lastRenderedPageBreak/>
        <w:t>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AE2DE0" w:rsidRDefault="002B5E9F" w:rsidP="002B5E9F">
      <w:pPr>
        <w:adjustRightInd w:val="0"/>
        <w:snapToGrid w:val="0"/>
        <w:spacing w:line="360" w:lineRule="auto"/>
        <w:ind w:firstLineChars="200" w:firstLine="482"/>
        <w:rPr>
          <w:rFonts w:asciiTheme="minorEastAsia" w:hAnsiTheme="minorEastAsia"/>
          <w:b/>
          <w:sz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）培训要求</w:t>
      </w:r>
    </w:p>
    <w:p w:rsidR="002B5E9F" w:rsidRPr="002B5E9F" w:rsidRDefault="002B5E9F" w:rsidP="002B5E9F">
      <w:pPr>
        <w:adjustRightInd w:val="0"/>
        <w:snapToGrid w:val="0"/>
        <w:spacing w:line="360" w:lineRule="auto"/>
        <w:ind w:firstLineChars="200" w:firstLine="480"/>
        <w:rPr>
          <w:rFonts w:asciiTheme="minorEastAsia" w:hAnsiTheme="minorEastAsia"/>
          <w:bCs/>
          <w:sz w:val="24"/>
        </w:rPr>
      </w:pPr>
      <w:r w:rsidRPr="00AE2DE0">
        <w:rPr>
          <w:rFonts w:asciiTheme="minorEastAsia" w:hAnsiTheme="minorEastAsia" w:hint="eastAsia"/>
          <w:sz w:val="24"/>
        </w:rPr>
        <w:t>供应商应</w:t>
      </w:r>
      <w:r w:rsidRPr="00AE2DE0">
        <w:rPr>
          <w:rFonts w:asciiTheme="minorEastAsia" w:hAnsiTheme="minorEastAsia"/>
          <w:sz w:val="24"/>
        </w:rPr>
        <w:t>根据</w:t>
      </w:r>
      <w:r>
        <w:rPr>
          <w:rFonts w:asciiTheme="minorEastAsia" w:hAnsiTheme="minorEastAsia" w:hint="eastAsia"/>
          <w:sz w:val="24"/>
        </w:rPr>
        <w:t>采购</w:t>
      </w:r>
      <w:r w:rsidRPr="00AE2DE0">
        <w:rPr>
          <w:rFonts w:asciiTheme="minorEastAsia" w:hAnsiTheme="minorEastAsia"/>
          <w:sz w:val="24"/>
        </w:rPr>
        <w:t>文件</w:t>
      </w:r>
      <w:r w:rsidRPr="00AE2DE0">
        <w:rPr>
          <w:rFonts w:asciiTheme="minorEastAsia" w:hAnsiTheme="minorEastAsia" w:hint="eastAsia"/>
          <w:sz w:val="24"/>
        </w:rPr>
        <w:t>要求及本项目特点</w:t>
      </w:r>
      <w:r w:rsidRPr="00AE2DE0">
        <w:rPr>
          <w:rFonts w:asciiTheme="minorEastAsia" w:hAnsiTheme="minorEastAsia" w:hint="eastAsia"/>
          <w:bCs/>
          <w:sz w:val="24"/>
        </w:rPr>
        <w:t>，制订相应的培训</w:t>
      </w:r>
      <w:r>
        <w:rPr>
          <w:rFonts w:asciiTheme="minorEastAsia" w:hAnsiTheme="minorEastAsia" w:hint="eastAsia"/>
          <w:bCs/>
          <w:sz w:val="24"/>
        </w:rPr>
        <w:t>方案</w:t>
      </w:r>
      <w:r w:rsidRPr="00AE2DE0">
        <w:rPr>
          <w:rFonts w:asciiTheme="minorEastAsia" w:hAnsiTheme="minorEastAsia" w:hint="eastAsia"/>
          <w:bCs/>
          <w:sz w:val="24"/>
        </w:rPr>
        <w:t>。供应商应安排具备相应资质和经验的技术人员，且</w:t>
      </w:r>
      <w:r w:rsidRPr="00F610E9">
        <w:rPr>
          <w:rFonts w:asciiTheme="minorEastAsia" w:hAnsiTheme="minorEastAsia" w:hint="eastAsia"/>
          <w:bCs/>
          <w:sz w:val="24"/>
        </w:rPr>
        <w:t>承诺维修工程师培训时间不少于2个工作日，不少于</w:t>
      </w:r>
      <w:r w:rsidR="00490305">
        <w:rPr>
          <w:rFonts w:asciiTheme="minorEastAsia" w:hAnsiTheme="minorEastAsia" w:hint="eastAsia"/>
          <w:bCs/>
          <w:sz w:val="24"/>
        </w:rPr>
        <w:t>10</w:t>
      </w:r>
      <w:r w:rsidRPr="00F610E9">
        <w:rPr>
          <w:rFonts w:asciiTheme="minorEastAsia" w:hAnsiTheme="minorEastAsia" w:hint="eastAsia"/>
          <w:bCs/>
          <w:sz w:val="24"/>
        </w:rPr>
        <w:t>人次，对采购单位的使用部门人</w:t>
      </w:r>
      <w:r w:rsidRPr="00AE2DE0">
        <w:rPr>
          <w:rFonts w:asciiTheme="minorEastAsia" w:hAnsiTheme="minorEastAsia" w:hint="eastAsia"/>
          <w:bCs/>
          <w:sz w:val="24"/>
        </w:rPr>
        <w:t>员进行全流程使用培训，确保相关人员能熟练掌握设备或系统的日常使用及维护</w:t>
      </w:r>
      <w:r>
        <w:rPr>
          <w:rFonts w:asciiTheme="minorEastAsia" w:hAnsiTheme="minorEastAsia" w:hint="eastAsia"/>
          <w:bCs/>
          <w:sz w:val="24"/>
        </w:rPr>
        <w:t>。</w:t>
      </w:r>
    </w:p>
    <w:p w:rsidR="002B5E9F" w:rsidRPr="002B5E9F" w:rsidRDefault="002B5E9F" w:rsidP="002B5E9F">
      <w:pPr>
        <w:spacing w:line="360" w:lineRule="auto"/>
        <w:ind w:left="361"/>
        <w:rPr>
          <w:rFonts w:ascii="宋体" w:eastAsia="宋体" w:hAnsi="宋体" w:cs="宋体"/>
          <w:b/>
          <w:kern w:val="0"/>
          <w:sz w:val="24"/>
          <w:szCs w:val="24"/>
        </w:rPr>
      </w:pPr>
      <w:r>
        <w:rPr>
          <w:rFonts w:ascii="宋体" w:eastAsia="宋体" w:hAnsi="宋体" w:cs="宋体" w:hint="eastAsia"/>
          <w:b/>
          <w:kern w:val="0"/>
          <w:sz w:val="24"/>
          <w:szCs w:val="24"/>
        </w:rPr>
        <w:t>（七）</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4413F4" w:rsidRDefault="004413F4" w:rsidP="004413F4">
      <w:pPr>
        <w:keepNext/>
        <w:jc w:val="center"/>
        <w:outlineLvl w:val="0"/>
        <w:rPr>
          <w:rFonts w:ascii="黑体" w:eastAsia="黑体" w:hAnsi="Times New Roman" w:cs="Times New Roman"/>
          <w:bCs/>
          <w:sz w:val="44"/>
          <w:szCs w:val="28"/>
        </w:rPr>
      </w:pPr>
      <w:bookmarkStart w:id="163" w:name="_Toc401414769"/>
      <w:r w:rsidRPr="00A33396">
        <w:rPr>
          <w:rFonts w:ascii="黑体" w:eastAsia="黑体" w:hAnsi="Times New Roman" w:cs="Times New Roman" w:hint="eastAsia"/>
          <w:bCs/>
          <w:sz w:val="44"/>
          <w:szCs w:val="28"/>
        </w:rPr>
        <w:t xml:space="preserve">第五章  </w:t>
      </w:r>
      <w:r w:rsidRPr="00A33396">
        <w:rPr>
          <w:rFonts w:ascii="黑体" w:eastAsia="黑体" w:hAnsi="Times New Roman" w:cs="Times New Roman" w:hint="eastAsia"/>
          <w:b/>
          <w:bCs/>
          <w:sz w:val="44"/>
          <w:szCs w:val="28"/>
        </w:rPr>
        <w:t>评标方法与评标标准</w:t>
      </w:r>
    </w:p>
    <w:p w:rsidR="004413F4" w:rsidRPr="004413F4"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4413F4">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5F233E" w:rsidRDefault="005F233E" w:rsidP="005F233E">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8C5B1F">
        <w:rPr>
          <w:rFonts w:ascii="宋体" w:eastAsia="宋体" w:hAnsi="宋体" w:cs="宋体" w:hint="eastAsia"/>
          <w:b/>
          <w:bCs/>
          <w:sz w:val="24"/>
          <w:szCs w:val="24"/>
        </w:rPr>
        <w:t>38</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bookmarkStart w:id="164" w:name="_GoBack"/>
      <w:bookmarkEnd w:id="164"/>
      <w:r w:rsidRPr="004413F4">
        <w:rPr>
          <w:rFonts w:ascii="宋体" w:eastAsia="宋体" w:hAnsi="宋体" w:cs="宋体" w:hint="eastAsia"/>
          <w:sz w:val="24"/>
          <w:szCs w:val="24"/>
        </w:rPr>
        <w:t>有负偏离的每项扣3分；扣完为止。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5"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5"/>
      <w:r w:rsidRPr="004413F4">
        <w:rPr>
          <w:rFonts w:ascii="宋体" w:eastAsia="宋体" w:hAnsi="宋体" w:cs="Times New Roman" w:hint="eastAsia"/>
          <w:bCs/>
          <w:sz w:val="24"/>
        </w:rPr>
        <w:t>）（</w:t>
      </w:r>
      <w:r w:rsidR="008C5B1F">
        <w:rPr>
          <w:rFonts w:ascii="宋体" w:eastAsia="宋体" w:hAnsi="宋体" w:cs="Times New Roman" w:hint="eastAsia"/>
          <w:bCs/>
          <w:sz w:val="24"/>
        </w:rPr>
        <w:t>28</w:t>
      </w:r>
      <w:r w:rsidRPr="004413F4">
        <w:rPr>
          <w:rFonts w:ascii="宋体" w:eastAsia="宋体" w:hAnsi="宋体" w:cs="Times New Roman" w:hint="eastAsia"/>
          <w:bCs/>
          <w:sz w:val="24"/>
        </w:rPr>
        <w:t>分）</w:t>
      </w:r>
    </w:p>
    <w:p w:rsidR="004413F4" w:rsidRDefault="007607F8" w:rsidP="007607F8">
      <w:pPr>
        <w:adjustRightInd w:val="0"/>
        <w:snapToGrid w:val="0"/>
        <w:spacing w:beforeLines="20" w:before="48" w:line="440" w:lineRule="exact"/>
        <w:ind w:firstLineChars="200" w:firstLine="480"/>
        <w:rPr>
          <w:rFonts w:ascii="宋体" w:eastAsia="宋体" w:hAnsi="宋体" w:cs="Times New Roman"/>
          <w:bCs/>
          <w:sz w:val="24"/>
          <w:szCs w:val="24"/>
        </w:rPr>
      </w:pPr>
      <w:r w:rsidRPr="007607F8">
        <w:rPr>
          <w:rFonts w:ascii="宋体" w:eastAsia="宋体" w:hAnsi="宋体" w:cs="Times New Roman" w:hint="eastAsia"/>
          <w:bCs/>
          <w:sz w:val="24"/>
          <w:szCs w:val="24"/>
        </w:rPr>
        <w:t>2.2投标产品生产者及品牌通过的认证、创新能力、技术优势等方面，必须提供有效证书和相关有效证明材料。投标设备生产者及投标品牌获得认证证书多、创新能力强、技术优势明显的得</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分，投标设备生产者及投标品牌技术优势一般的得3分，投标设备生产者及投标品牌设备技术优势差的得1分，未提供资料的不得分。(</w:t>
      </w:r>
      <w:r w:rsidR="00490305">
        <w:rPr>
          <w:rFonts w:ascii="宋体" w:eastAsia="宋体" w:hAnsi="宋体" w:cs="Times New Roman" w:hint="eastAsia"/>
          <w:bCs/>
          <w:sz w:val="24"/>
          <w:szCs w:val="24"/>
        </w:rPr>
        <w:t>5</w:t>
      </w:r>
      <w:r w:rsidRPr="007607F8">
        <w:rPr>
          <w:rFonts w:ascii="宋体" w:eastAsia="宋体" w:hAnsi="宋体" w:cs="Times New Roman" w:hint="eastAsia"/>
          <w:bCs/>
          <w:sz w:val="24"/>
          <w:szCs w:val="24"/>
        </w:rPr>
        <w:t>分)</w:t>
      </w:r>
    </w:p>
    <w:p w:rsidR="004C00E8" w:rsidRPr="004413F4" w:rsidRDefault="00977427" w:rsidP="004C00E8">
      <w:pPr>
        <w:adjustRightInd w:val="0"/>
        <w:snapToGrid w:val="0"/>
        <w:spacing w:beforeLines="20" w:before="48" w:line="44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2.3</w:t>
      </w:r>
      <w:r w:rsidR="004C00E8" w:rsidRPr="004C00E8">
        <w:rPr>
          <w:rFonts w:ascii="宋体" w:eastAsia="宋体" w:hAnsi="宋体" w:cs="Times New Roman" w:hint="eastAsia"/>
          <w:bCs/>
          <w:sz w:val="24"/>
          <w:szCs w:val="24"/>
        </w:rPr>
        <w:t>产品制造工艺、材质、外观及安全性、可靠性、稳定性及适用性：评委根据投</w:t>
      </w:r>
      <w:r w:rsidR="004C00E8" w:rsidRPr="004C00E8">
        <w:rPr>
          <w:rFonts w:ascii="宋体" w:eastAsia="宋体" w:hAnsi="宋体" w:cs="Times New Roman" w:hint="eastAsia"/>
          <w:bCs/>
          <w:sz w:val="24"/>
          <w:szCs w:val="24"/>
        </w:rPr>
        <w:lastRenderedPageBreak/>
        <w:t>标文件提供佐证材料的符合性进行评审，工艺和材质优良、外观设计精美、安全可靠性高、稳定性强得5分；工艺和材质基本符合要求、外观设计基本合理、安全可靠性符合要求、产品性能稳定得3分；工艺和材质基本符合要求、外观设计基本合理、产品安全可靠性基本符合要求、产品性能较稳定得1分。差或未提供有效佐证材料不得分。（5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（三）项目实施方案和验收方案（8分）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7607F8">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分，方案完整但科学合理及可行性欠缺的得2分，方案不完整且科学合理及可行性欠缺的得1分，其他或未提供的不得分</w:t>
      </w:r>
      <w:r w:rsidRPr="004413F4">
        <w:rPr>
          <w:rFonts w:ascii="宋体" w:eastAsia="宋体" w:hAnsi="宋体" w:cs="宋体" w:hint="eastAsia"/>
          <w:bCs/>
          <w:sz w:val="24"/>
          <w:szCs w:val="24"/>
        </w:rPr>
        <w:t>。（</w:t>
      </w:r>
      <w:r w:rsidR="007607F8">
        <w:rPr>
          <w:rFonts w:ascii="宋体" w:eastAsia="宋体" w:hAnsi="宋体" w:cs="宋体" w:hint="eastAsia"/>
          <w:bCs/>
          <w:sz w:val="24"/>
          <w:szCs w:val="24"/>
        </w:rPr>
        <w:t>3</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Pr="004413F4">
        <w:rPr>
          <w:rFonts w:ascii="宋体" w:eastAsia="宋体" w:hAnsi="宋体" w:cs="Times New Roman" w:hint="eastAsia"/>
          <w:b/>
          <w:bCs/>
          <w:sz w:val="24"/>
          <w:szCs w:val="24"/>
        </w:rPr>
        <w:t>、培训方案</w:t>
      </w:r>
      <w:r w:rsidRPr="004413F4">
        <w:rPr>
          <w:rFonts w:ascii="宋体" w:eastAsia="宋体" w:hAnsi="宋体" w:cs="宋体" w:hint="eastAsia"/>
          <w:b/>
          <w:bCs/>
          <w:sz w:val="24"/>
          <w:szCs w:val="24"/>
        </w:rPr>
        <w:t>等（</w:t>
      </w:r>
      <w:r w:rsidR="00490305">
        <w:rPr>
          <w:rFonts w:ascii="宋体" w:eastAsia="宋体" w:hAnsi="宋体" w:cs="宋体" w:hint="eastAsia"/>
          <w:b/>
          <w:bCs/>
          <w:sz w:val="24"/>
          <w:szCs w:val="24"/>
        </w:rPr>
        <w:t>12</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4413F4">
        <w:rPr>
          <w:rFonts w:ascii="宋体" w:eastAsia="宋体" w:hAnsi="宋体" w:cs="宋体" w:hint="eastAsia"/>
          <w:sz w:val="24"/>
          <w:szCs w:val="24"/>
        </w:rPr>
        <w:t>内容科学合理、完整、切实可行、优于或完全满足本项目要求的得</w:t>
      </w:r>
      <w:r w:rsidR="00EF6D31">
        <w:rPr>
          <w:rFonts w:ascii="宋体" w:eastAsia="宋体" w:hAnsi="宋体" w:cs="宋体" w:hint="eastAsia"/>
          <w:sz w:val="24"/>
          <w:szCs w:val="24"/>
        </w:rPr>
        <w:t>5</w:t>
      </w:r>
      <w:r w:rsidRPr="004413F4">
        <w:rPr>
          <w:rFonts w:ascii="宋体" w:eastAsia="宋体" w:hAnsi="宋体" w:cs="宋体" w:hint="eastAsia"/>
          <w:sz w:val="24"/>
          <w:szCs w:val="24"/>
        </w:rPr>
        <w:t>分，内容完整但科学合理及可行性欠缺的得</w:t>
      </w:r>
      <w:r w:rsidR="00EF6D31">
        <w:rPr>
          <w:rFonts w:ascii="宋体" w:eastAsia="宋体" w:hAnsi="宋体" w:cs="宋体" w:hint="eastAsia"/>
          <w:sz w:val="24"/>
          <w:szCs w:val="24"/>
        </w:rPr>
        <w:t>3</w:t>
      </w:r>
      <w:r w:rsidRPr="004413F4">
        <w:rPr>
          <w:rFonts w:ascii="宋体" w:eastAsia="宋体" w:hAnsi="宋体" w:cs="宋体" w:hint="eastAsia"/>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C00E8" w:rsidRPr="004413F4" w:rsidRDefault="004C00E8"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Times New Roman" w:hint="eastAsia"/>
          <w:bCs/>
          <w:sz w:val="24"/>
          <w:szCs w:val="24"/>
        </w:rPr>
        <w:t>4.2、质保期后维修服务承诺。投标人承诺在质保期过后，</w:t>
      </w:r>
      <w:r w:rsidRPr="004413F4">
        <w:rPr>
          <w:rFonts w:ascii="宋体" w:eastAsia="宋体" w:hAnsi="宋体" w:cs="Courier New" w:hint="eastAsia"/>
          <w:sz w:val="24"/>
          <w:szCs w:val="24"/>
        </w:rPr>
        <w:t>终生维修，</w:t>
      </w:r>
      <w:r w:rsidRPr="004413F4">
        <w:rPr>
          <w:rFonts w:ascii="宋体" w:eastAsia="宋体" w:hAnsi="宋体" w:cs="Times New Roman" w:hint="eastAsia"/>
          <w:bCs/>
          <w:sz w:val="24"/>
          <w:szCs w:val="24"/>
        </w:rPr>
        <w:t>对于产品维修只收取基本材料备件费，不收取工时费的，得2分；列出主要材料备件费价格且价格合理的，得2分，其他不承诺或材料备件费价格不合理的不得分。（4分）</w:t>
      </w:r>
    </w:p>
    <w:p w:rsidR="004413F4" w:rsidRPr="00EF6D31" w:rsidRDefault="004413F4" w:rsidP="00EF6D31">
      <w:pPr>
        <w:snapToGrid w:val="0"/>
        <w:spacing w:line="360" w:lineRule="auto"/>
        <w:ind w:firstLine="482"/>
        <w:rPr>
          <w:rFonts w:ascii="宋体" w:eastAsia="宋体" w:hAnsi="宋体" w:cs="Times New Roman"/>
          <w:bCs/>
          <w:sz w:val="24"/>
          <w:szCs w:val="24"/>
        </w:rPr>
      </w:pPr>
      <w:r w:rsidRPr="004413F4">
        <w:rPr>
          <w:rFonts w:ascii="宋体" w:eastAsia="宋体" w:hAnsi="宋体" w:cs="Times New Roman" w:hint="eastAsia"/>
          <w:bCs/>
          <w:sz w:val="24"/>
          <w:szCs w:val="24"/>
        </w:rPr>
        <w:t>4.</w:t>
      </w:r>
      <w:r w:rsidR="00490305">
        <w:rPr>
          <w:rFonts w:ascii="宋体" w:eastAsia="宋体" w:hAnsi="宋体" w:cs="Times New Roman" w:hint="eastAsia"/>
          <w:bCs/>
          <w:sz w:val="24"/>
          <w:szCs w:val="24"/>
        </w:rPr>
        <w:t>3</w:t>
      </w:r>
      <w:r w:rsidRPr="004413F4">
        <w:rPr>
          <w:rFonts w:ascii="宋体" w:eastAsia="宋体" w:hAnsi="宋体" w:cs="Times New Roman" w:hint="eastAsia"/>
          <w:bCs/>
          <w:sz w:val="24"/>
          <w:szCs w:val="24"/>
        </w:rPr>
        <w:t>、培训方案。投标人或所投产品生产者制定培训方案，方案科学完整可行、且承诺维修工程师培训时间不少于</w:t>
      </w:r>
      <w:r w:rsidR="002B5E9F">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人次，能保证使用单位能熟练操作及使用的得3分，内容不完整且科学合理及可行性欠缺，但承诺维修工程师培训时间不少于</w:t>
      </w:r>
      <w:r w:rsidR="00D95BAD">
        <w:rPr>
          <w:rFonts w:ascii="宋体" w:eastAsia="宋体" w:hAnsi="宋体" w:cs="Times New Roman" w:hint="eastAsia"/>
          <w:bCs/>
          <w:sz w:val="24"/>
          <w:szCs w:val="24"/>
        </w:rPr>
        <w:t>2</w:t>
      </w:r>
      <w:r w:rsidRPr="004413F4">
        <w:rPr>
          <w:rFonts w:ascii="宋体" w:eastAsia="宋体" w:hAnsi="宋体" w:cs="Times New Roman" w:hint="eastAsia"/>
          <w:bCs/>
          <w:sz w:val="24"/>
          <w:szCs w:val="24"/>
        </w:rPr>
        <w:t>个工作日，不少于</w:t>
      </w:r>
      <w:r w:rsidR="00490305">
        <w:rPr>
          <w:rFonts w:ascii="宋体" w:eastAsia="宋体" w:hAnsi="宋体" w:cs="Times New Roman" w:hint="eastAsia"/>
          <w:bCs/>
          <w:sz w:val="24"/>
          <w:szCs w:val="24"/>
        </w:rPr>
        <w:t>10</w:t>
      </w:r>
      <w:r w:rsidRPr="004413F4">
        <w:rPr>
          <w:rFonts w:ascii="宋体" w:eastAsia="宋体" w:hAnsi="宋体" w:cs="Times New Roman" w:hint="eastAsia"/>
          <w:bCs/>
          <w:sz w:val="24"/>
          <w:szCs w:val="24"/>
        </w:rPr>
        <w:t>人次，能基本保证使用单位能操作及使用的得1分，其他或未提供的不得分。（3分）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（五）投标人履约能力（</w:t>
      </w:r>
      <w:r w:rsidR="00F610E9">
        <w:rPr>
          <w:rFonts w:ascii="宋体" w:eastAsia="宋体" w:hAnsi="宋体" w:cs="宋体" w:hint="eastAsia"/>
          <w:b/>
          <w:bCs/>
          <w:sz w:val="24"/>
          <w:szCs w:val="24"/>
        </w:rPr>
        <w:t>1</w:t>
      </w:r>
      <w:r w:rsidR="00977427">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Default="00F610E9" w:rsidP="0032480D">
      <w:pPr>
        <w:adjustRightInd w:val="0"/>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w:t>
      </w:r>
      <w:r w:rsidR="00977427">
        <w:rPr>
          <w:rFonts w:ascii="宋体" w:eastAsia="宋体" w:hAnsi="宋体" w:cs="宋体" w:hint="eastAsia"/>
          <w:bCs/>
          <w:sz w:val="24"/>
        </w:rPr>
        <w:t>1</w:t>
      </w:r>
      <w:r w:rsidR="004413F4" w:rsidRPr="004413F4">
        <w:rPr>
          <w:rFonts w:ascii="宋体" w:eastAsia="宋体" w:hAnsi="宋体" w:cs="宋体" w:hint="eastAsia"/>
          <w:bCs/>
          <w:sz w:val="24"/>
        </w:rPr>
        <w:t>投标人在满足</w:t>
      </w:r>
      <w:r>
        <w:rPr>
          <w:rFonts w:ascii="宋体" w:eastAsia="宋体" w:hAnsi="宋体" w:cs="宋体" w:hint="eastAsia"/>
          <w:bCs/>
          <w:sz w:val="24"/>
        </w:rPr>
        <w:t>采购文件</w:t>
      </w:r>
      <w:r w:rsidR="004413F4" w:rsidRPr="004413F4">
        <w:rPr>
          <w:rFonts w:ascii="宋体" w:eastAsia="宋体" w:hAnsi="宋体" w:cs="宋体" w:hint="eastAsia"/>
          <w:bCs/>
          <w:sz w:val="24"/>
        </w:rPr>
        <w:t>上述质保要求的基础上，提供所投产品的制造商或国内</w:t>
      </w:r>
      <w:r w:rsidR="004413F4" w:rsidRPr="004413F4">
        <w:rPr>
          <w:rFonts w:ascii="宋体" w:eastAsia="宋体" w:hAnsi="宋体" w:cs="宋体" w:hint="eastAsia"/>
          <w:bCs/>
          <w:sz w:val="24"/>
        </w:rPr>
        <w:lastRenderedPageBreak/>
        <w:t>总代出具针对本项目的售后服务承诺书</w:t>
      </w:r>
      <w:bookmarkStart w:id="166" w:name="_Hlk25062142"/>
      <w:r w:rsidR="004413F4" w:rsidRPr="004413F4">
        <w:rPr>
          <w:rFonts w:ascii="宋体" w:eastAsia="宋体" w:hAnsi="宋体" w:cs="宋体" w:hint="eastAsia"/>
          <w:bCs/>
          <w:sz w:val="24"/>
        </w:rPr>
        <w:t>并加盖公章</w:t>
      </w:r>
      <w:bookmarkEnd w:id="166"/>
      <w:r w:rsidR="004413F4" w:rsidRPr="004413F4">
        <w:rPr>
          <w:rFonts w:ascii="宋体" w:eastAsia="宋体" w:hAnsi="宋体" w:cs="宋体" w:hint="eastAsia"/>
          <w:bCs/>
          <w:sz w:val="24"/>
        </w:rPr>
        <w:t>的，得2分；不满足或未按要求提供的不得分</w:t>
      </w:r>
      <w:r w:rsidR="0032480D" w:rsidRPr="0032480D">
        <w:rPr>
          <w:rFonts w:ascii="宋体" w:eastAsia="宋体" w:hAnsi="宋体" w:cs="宋体" w:hint="eastAsia"/>
          <w:bCs/>
          <w:sz w:val="24"/>
        </w:rPr>
        <w:t>。制造商质保期每延长一年加1分，最多可得2分。（4分）</w:t>
      </w:r>
    </w:p>
    <w:p w:rsidR="009C7811" w:rsidRPr="009C7811" w:rsidRDefault="00977427" w:rsidP="009C7811">
      <w:pPr>
        <w:snapToGrid w:val="0"/>
        <w:spacing w:beforeLines="20" w:before="48" w:line="440" w:lineRule="exact"/>
        <w:ind w:firstLineChars="200" w:firstLine="480"/>
        <w:rPr>
          <w:rFonts w:ascii="宋体" w:eastAsia="宋体" w:hAnsi="宋体" w:cs="宋体"/>
          <w:bCs/>
          <w:sz w:val="24"/>
        </w:rPr>
      </w:pPr>
      <w:r>
        <w:rPr>
          <w:rFonts w:ascii="宋体" w:eastAsia="宋体" w:hAnsi="宋体" w:cs="宋体" w:hint="eastAsia"/>
          <w:bCs/>
          <w:sz w:val="24"/>
        </w:rPr>
        <w:t>5.2</w:t>
      </w:r>
      <w:r w:rsidR="009C7811" w:rsidRPr="009C7811">
        <w:rPr>
          <w:rFonts w:ascii="宋体" w:eastAsia="宋体" w:hAnsi="宋体" w:cs="宋体" w:hint="eastAsia"/>
          <w:bCs/>
          <w:sz w:val="24"/>
        </w:rPr>
        <w:t>投标人承诺24小时内若不能解决故障，可提供同型号备用机的，得2分，未按要求承诺的不得分。（2分）</w:t>
      </w:r>
    </w:p>
    <w:p w:rsidR="004413F4" w:rsidRPr="004413F4" w:rsidRDefault="00977427" w:rsidP="009C7811">
      <w:pPr>
        <w:snapToGrid w:val="0"/>
        <w:spacing w:beforeLines="20" w:before="48" w:line="440" w:lineRule="exact"/>
        <w:ind w:firstLineChars="200" w:firstLine="480"/>
        <w:rPr>
          <w:rFonts w:ascii="宋体" w:eastAsia="宋体" w:hAnsi="宋体" w:cs="宋体"/>
          <w:b/>
          <w:bCs/>
          <w:sz w:val="24"/>
          <w:szCs w:val="24"/>
        </w:rPr>
      </w:pPr>
      <w:r>
        <w:rPr>
          <w:rFonts w:ascii="宋体" w:eastAsia="宋体" w:hAnsi="宋体" w:cs="宋体" w:hint="eastAsia"/>
          <w:bCs/>
          <w:sz w:val="24"/>
        </w:rPr>
        <w:t>5.3</w:t>
      </w:r>
      <w:r w:rsidR="000D3F67" w:rsidRPr="004413F4">
        <w:rPr>
          <w:rFonts w:ascii="宋体" w:eastAsia="宋体" w:hAnsi="宋体" w:cs="Times New Roman" w:hint="eastAsia"/>
          <w:bCs/>
          <w:sz w:val="24"/>
          <w:szCs w:val="24"/>
        </w:rPr>
        <w:t>成功案例。</w:t>
      </w:r>
      <w:r w:rsidR="009C7811" w:rsidRPr="009C7811">
        <w:rPr>
          <w:rFonts w:ascii="宋体" w:eastAsia="宋体" w:hAnsi="宋体" w:cs="宋体" w:hint="eastAsia"/>
          <w:bCs/>
          <w:sz w:val="24"/>
        </w:rPr>
        <w:t>投标人2016年1月1日至今有过类似</w:t>
      </w:r>
      <w:r w:rsidR="004C00E8">
        <w:rPr>
          <w:rFonts w:ascii="宋体" w:eastAsia="宋体" w:hAnsi="宋体" w:cs="宋体" w:hint="eastAsia"/>
          <w:bCs/>
          <w:sz w:val="24"/>
        </w:rPr>
        <w:t>项目供货安装成功案例（成功案例中的产品型号须与所投产品型号一致</w:t>
      </w:r>
      <w:r w:rsidR="009C7811" w:rsidRPr="003B56A0">
        <w:rPr>
          <w:rFonts w:ascii="宋体" w:eastAsia="宋体" w:hAnsi="宋体" w:cs="宋体" w:hint="eastAsia"/>
          <w:bCs/>
          <w:sz w:val="24"/>
        </w:rPr>
        <w:t>），提供一个得1分，最高得4分。</w:t>
      </w:r>
      <w:r w:rsidR="004413F4" w:rsidRPr="003B56A0">
        <w:rPr>
          <w:rFonts w:ascii="宋体" w:eastAsia="宋体" w:hAnsi="宋体" w:cs="Times New Roman" w:hint="eastAsia"/>
          <w:bCs/>
          <w:sz w:val="24"/>
          <w:szCs w:val="24"/>
        </w:rPr>
        <w:t>提供有效合同或有用户盖章的</w:t>
      </w:r>
      <w:r w:rsidR="004413F4" w:rsidRPr="004413F4">
        <w:rPr>
          <w:rFonts w:ascii="宋体" w:eastAsia="宋体" w:hAnsi="宋体" w:cs="Times New Roman" w:hint="eastAsia"/>
          <w:bCs/>
          <w:sz w:val="24"/>
          <w:szCs w:val="24"/>
        </w:rPr>
        <w:t>验收报告复印件，用户联系人及联系方式</w:t>
      </w:r>
      <w:r w:rsidR="00C31EFB">
        <w:rPr>
          <w:rFonts w:ascii="宋体" w:eastAsia="宋体" w:hAnsi="宋体" w:cs="Times New Roman" w:hint="eastAsia"/>
          <w:bCs/>
          <w:sz w:val="24"/>
          <w:szCs w:val="24"/>
        </w:rPr>
        <w:t>，</w:t>
      </w:r>
      <w:r w:rsidR="00C31EFB" w:rsidRPr="0059026A">
        <w:rPr>
          <w:rFonts w:ascii="宋体" w:hAnsi="宋体" w:hint="eastAsia"/>
          <w:bCs/>
          <w:sz w:val="24"/>
        </w:rPr>
        <w:t>有效案例时间以合同签订时间为准</w:t>
      </w:r>
      <w:r w:rsidR="004413F4" w:rsidRPr="004413F4">
        <w:rPr>
          <w:rFonts w:ascii="宋体" w:eastAsia="宋体" w:hAnsi="宋体" w:cs="Times New Roman" w:hint="eastAsia"/>
          <w:bCs/>
          <w:sz w:val="24"/>
          <w:szCs w:val="24"/>
        </w:rPr>
        <w:t>（加盖公章，复印件应清晰可见主要内容，原件带至现场备查</w:t>
      </w:r>
      <w:r w:rsidR="0033523E">
        <w:rPr>
          <w:rFonts w:ascii="宋体" w:eastAsia="宋体" w:hAnsi="宋体" w:cs="Times New Roman" w:hint="eastAsia"/>
          <w:bCs/>
          <w:sz w:val="24"/>
          <w:szCs w:val="24"/>
        </w:rPr>
        <w:t>,</w:t>
      </w:r>
      <w:r w:rsidR="0033523E" w:rsidRPr="005C2720">
        <w:rPr>
          <w:rFonts w:ascii="宋体" w:hAnsi="宋体" w:hint="eastAsia"/>
          <w:sz w:val="24"/>
        </w:rPr>
        <w:t xml:space="preserve"> </w:t>
      </w:r>
      <w:r w:rsidR="0033523E">
        <w:rPr>
          <w:rFonts w:ascii="宋体" w:hAnsi="宋体" w:hint="eastAsia"/>
          <w:sz w:val="24"/>
        </w:rPr>
        <w:t>案例</w:t>
      </w:r>
      <w:r w:rsidR="0033523E" w:rsidRPr="000D0D56">
        <w:rPr>
          <w:rFonts w:ascii="宋体" w:hAnsi="宋体" w:hint="eastAsia"/>
          <w:sz w:val="24"/>
        </w:rPr>
        <w:t>以合同日期为准</w:t>
      </w:r>
      <w:r w:rsidR="004413F4" w:rsidRPr="004413F4">
        <w:rPr>
          <w:rFonts w:ascii="宋体" w:eastAsia="宋体" w:hAnsi="宋体" w:cs="Times New Roman" w:hint="eastAsia"/>
          <w:bCs/>
          <w:sz w:val="24"/>
          <w:szCs w:val="24"/>
        </w:rPr>
        <w:t>）。（</w:t>
      </w:r>
      <w:r w:rsidR="006A25AE">
        <w:rPr>
          <w:rFonts w:ascii="宋体" w:eastAsia="宋体" w:hAnsi="宋体" w:cs="Times New Roman" w:hint="eastAsia"/>
          <w:bCs/>
          <w:sz w:val="24"/>
          <w:szCs w:val="24"/>
        </w:rPr>
        <w:t>4</w:t>
      </w:r>
      <w:r w:rsidR="004413F4" w:rsidRPr="004413F4">
        <w:rPr>
          <w:rFonts w:ascii="宋体" w:eastAsia="宋体" w:hAnsi="宋体" w:cs="Times New Roman" w:hint="eastAsia"/>
          <w:bCs/>
          <w:sz w:val="24"/>
          <w:szCs w:val="24"/>
        </w:rPr>
        <w:t>分）</w:t>
      </w:r>
    </w:p>
    <w:p w:rsidR="004413F4" w:rsidRPr="004413F4" w:rsidRDefault="004413F4" w:rsidP="004413F4">
      <w:pPr>
        <w:adjustRightInd w:val="0"/>
        <w:snapToGrid w:val="0"/>
        <w:spacing w:beforeLines="20" w:before="48" w:line="360" w:lineRule="auto"/>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（六）投标文件完整性（2分）</w:t>
      </w:r>
    </w:p>
    <w:p w:rsidR="004413F4" w:rsidRPr="004413F4" w:rsidRDefault="004413F4" w:rsidP="004413F4">
      <w:pPr>
        <w:spacing w:line="360" w:lineRule="auto"/>
        <w:ind w:firstLineChars="250" w:firstLine="600"/>
        <w:rPr>
          <w:rFonts w:ascii="黑体" w:eastAsia="黑体" w:hAnsi="Times New Roman" w:cs="Times New Roman"/>
          <w:bCs/>
          <w:sz w:val="44"/>
          <w:szCs w:val="28"/>
        </w:rPr>
      </w:pPr>
      <w:r w:rsidRPr="004413F4">
        <w:rPr>
          <w:rFonts w:ascii="宋体" w:eastAsia="宋体" w:hAnsi="宋体" w:cs="宋体" w:hint="eastAsia"/>
          <w:bCs/>
          <w:sz w:val="24"/>
          <w:szCs w:val="24"/>
        </w:rPr>
        <w:t>6.1评委根据供应商提供的投标文件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E9203E" w:rsidRDefault="00E9203E" w:rsidP="004413F4">
      <w:pPr>
        <w:adjustRightInd w:val="0"/>
        <w:snapToGrid w:val="0"/>
        <w:spacing w:line="440" w:lineRule="exact"/>
        <w:ind w:firstLineChars="200" w:firstLine="480"/>
        <w:rPr>
          <w:rFonts w:ascii="宋体" w:eastAsia="宋体" w:hAnsi="宋体" w:cs="Times New Roman"/>
          <w:bCs/>
          <w:sz w:val="24"/>
          <w:szCs w:val="24"/>
        </w:rPr>
      </w:pPr>
    </w:p>
    <w:p w:rsidR="00E9203E" w:rsidRDefault="00E9203E" w:rsidP="004413F4">
      <w:pPr>
        <w:adjustRightInd w:val="0"/>
        <w:snapToGrid w:val="0"/>
        <w:spacing w:line="440" w:lineRule="exact"/>
        <w:ind w:firstLineChars="200" w:firstLine="480"/>
        <w:rPr>
          <w:rFonts w:ascii="宋体" w:eastAsia="宋体" w:hAnsi="宋体" w:cs="Times New Roman"/>
          <w:bCs/>
          <w:sz w:val="24"/>
          <w:szCs w:val="24"/>
        </w:rPr>
      </w:pPr>
    </w:p>
    <w:p w:rsidR="00E9203E" w:rsidRPr="004413F4" w:rsidRDefault="00E9203E"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7" w:name="_Hlt26671244"/>
      <w:bookmarkStart w:id="168" w:name="_Hlt26955039"/>
      <w:bookmarkStart w:id="169" w:name="_Toc26554094"/>
      <w:bookmarkStart w:id="170" w:name="_Toc49090576"/>
      <w:bookmarkStart w:id="171" w:name="_Toc120614282"/>
      <w:bookmarkEnd w:id="167"/>
      <w:bookmarkEnd w:id="168"/>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lastRenderedPageBreak/>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2"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3" w:name="_Toc120614284"/>
      <w:bookmarkEnd w:id="169"/>
      <w:bookmarkEnd w:id="170"/>
      <w:bookmarkEnd w:id="171"/>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4"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5" w:name="_Hlt26671380"/>
      <w:bookmarkStart w:id="176" w:name="_Hlt26955070"/>
      <w:bookmarkStart w:id="177" w:name="_格式3__银行出具的资信证明"/>
      <w:bookmarkEnd w:id="175"/>
      <w:bookmarkEnd w:id="176"/>
      <w:bookmarkEnd w:id="177"/>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8"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9" w:name="_Hlt26955054"/>
      <w:bookmarkEnd w:id="179"/>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80" w:name="_Hlt24879081"/>
      <w:bookmarkStart w:id="181" w:name="_Hlt26671343"/>
      <w:bookmarkStart w:id="182" w:name="_Hlt26955056"/>
      <w:bookmarkStart w:id="183" w:name="_Hlt26580838"/>
      <w:bookmarkStart w:id="184" w:name="_Hlt26609391"/>
      <w:bookmarkStart w:id="185" w:name="_Hlt26671372"/>
      <w:bookmarkStart w:id="186" w:name="_Hlt26782999"/>
      <w:bookmarkStart w:id="187" w:name="_Hlt26955064"/>
      <w:bookmarkStart w:id="188" w:name="_Toc462564146"/>
      <w:bookmarkEnd w:id="180"/>
      <w:bookmarkEnd w:id="181"/>
      <w:bookmarkEnd w:id="182"/>
      <w:bookmarkEnd w:id="183"/>
      <w:bookmarkEnd w:id="184"/>
      <w:bookmarkEnd w:id="185"/>
      <w:bookmarkEnd w:id="186"/>
      <w:bookmarkEnd w:id="187"/>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9" w:name="_格式2__法定代表人授权书"/>
      <w:bookmarkStart w:id="190" w:name="_Toc460901585"/>
      <w:bookmarkStart w:id="191" w:name="_Toc513029276"/>
      <w:bookmarkStart w:id="192" w:name="_Toc22356580"/>
      <w:bookmarkStart w:id="193" w:name="_Toc23828478"/>
      <w:bookmarkStart w:id="194" w:name="_Toc26554095"/>
      <w:bookmarkStart w:id="195" w:name="_Toc49090577"/>
      <w:bookmarkStart w:id="196" w:name="_Toc120614283"/>
      <w:bookmarkEnd w:id="188"/>
      <w:bookmarkEnd w:id="189"/>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90"/>
      <w:bookmarkEnd w:id="191"/>
      <w:bookmarkEnd w:id="192"/>
      <w:bookmarkEnd w:id="193"/>
      <w:bookmarkEnd w:id="194"/>
      <w:bookmarkEnd w:id="195"/>
      <w:bookmarkEnd w:id="196"/>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3"/>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11"/>
          <w:footerReference w:type="even" r:id="rId12"/>
          <w:footerReference w:type="default" r:id="rId13"/>
          <w:footerReference w:type="first" r:id="rId14"/>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31" w:rsidRDefault="000B6731">
      <w:r>
        <w:separator/>
      </w:r>
    </w:p>
  </w:endnote>
  <w:endnote w:type="continuationSeparator" w:id="0">
    <w:p w:rsidR="000B6731" w:rsidRDefault="000B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6206F5">
      <w:rPr>
        <w:rStyle w:val="ad"/>
        <w:rFonts w:ascii="宋体" w:hAnsi="宋体"/>
        <w:noProof/>
      </w:rPr>
      <w:t>２５</w:t>
    </w:r>
    <w:r>
      <w:rPr>
        <w:rFonts w:ascii="宋体" w:hAnsi="宋体"/>
      </w:rPr>
      <w:fldChar w:fldCharType="end"/>
    </w:r>
  </w:p>
  <w:p w:rsidR="004C00E8" w:rsidRDefault="004C00E8">
    <w:pPr>
      <w:pStyle w:val="af4"/>
      <w:jc w:val="center"/>
      <w:rPr>
        <w:b/>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6206F5" w:rsidRPr="006206F5">
      <w:rPr>
        <w:rFonts w:hint="eastAsia"/>
        <w:noProof/>
        <w:lang w:val="zh-CN"/>
      </w:rPr>
      <w:t>２４</w:t>
    </w:r>
    <w:r>
      <w:fldChar w:fldCharType="end"/>
    </w:r>
  </w:p>
  <w:p w:rsidR="004C00E8" w:rsidRDefault="004C00E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4C00E8" w:rsidRDefault="004C00E8">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5F303F">
      <w:rPr>
        <w:rStyle w:val="ad"/>
        <w:rFonts w:ascii="宋体" w:hAnsi="宋体"/>
        <w:noProof/>
      </w:rPr>
      <w:t>41</w:t>
    </w:r>
    <w:r>
      <w:rPr>
        <w:rFonts w:ascii="宋体" w:hAnsi="宋体"/>
      </w:rPr>
      <w:fldChar w:fldCharType="end"/>
    </w:r>
  </w:p>
  <w:p w:rsidR="004C00E8" w:rsidRDefault="004C00E8">
    <w:pPr>
      <w:pStyle w:val="af4"/>
      <w:jc w:val="center"/>
      <w:rPr>
        <w:b/>
        <w:i/>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f4"/>
      <w:jc w:val="center"/>
    </w:pPr>
    <w:r>
      <w:fldChar w:fldCharType="begin"/>
    </w:r>
    <w:r>
      <w:instrText xml:space="preserve"> PAGE   \* MERGEFORMAT </w:instrText>
    </w:r>
    <w:r>
      <w:fldChar w:fldCharType="separate"/>
    </w:r>
    <w:r w:rsidR="005F303F" w:rsidRPr="005F303F">
      <w:rPr>
        <w:rFonts w:hint="eastAsia"/>
        <w:noProof/>
        <w:lang w:val="zh-CN"/>
      </w:rPr>
      <w:t>３６</w:t>
    </w:r>
    <w:r>
      <w:fldChar w:fldCharType="end"/>
    </w:r>
  </w:p>
  <w:p w:rsidR="004C00E8" w:rsidRDefault="004C00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31" w:rsidRDefault="000B6731">
      <w:r>
        <w:separator/>
      </w:r>
    </w:p>
  </w:footnote>
  <w:footnote w:type="continuationSeparator" w:id="0">
    <w:p w:rsidR="000B6731" w:rsidRDefault="000B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0E8" w:rsidRDefault="004C00E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1"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6"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8"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0"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8"/>
  </w:num>
  <w:num w:numId="2">
    <w:abstractNumId w:val="11"/>
  </w:num>
  <w:num w:numId="3">
    <w:abstractNumId w:val="9"/>
  </w:num>
  <w:num w:numId="4">
    <w:abstractNumId w:val="7"/>
  </w:num>
  <w:num w:numId="5">
    <w:abstractNumId w:val="10"/>
  </w:num>
  <w:num w:numId="6">
    <w:abstractNumId w:val="3"/>
  </w:num>
  <w:num w:numId="7">
    <w:abstractNumId w:val="0"/>
  </w:num>
  <w:num w:numId="8">
    <w:abstractNumId w:val="6"/>
  </w:num>
  <w:num w:numId="9">
    <w:abstractNumId w:val="5"/>
  </w:num>
  <w:num w:numId="10">
    <w:abstractNumId w:val="2"/>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24B"/>
    <w:rsid w:val="0001365B"/>
    <w:rsid w:val="00027BFB"/>
    <w:rsid w:val="00054C1A"/>
    <w:rsid w:val="00055E20"/>
    <w:rsid w:val="00064C69"/>
    <w:rsid w:val="00077963"/>
    <w:rsid w:val="00087B48"/>
    <w:rsid w:val="000904FE"/>
    <w:rsid w:val="000B6731"/>
    <w:rsid w:val="000C4A72"/>
    <w:rsid w:val="000D3F67"/>
    <w:rsid w:val="000F397F"/>
    <w:rsid w:val="001169C1"/>
    <w:rsid w:val="001206AB"/>
    <w:rsid w:val="00127D79"/>
    <w:rsid w:val="00157291"/>
    <w:rsid w:val="001B55B5"/>
    <w:rsid w:val="001B5893"/>
    <w:rsid w:val="001C1CDA"/>
    <w:rsid w:val="00221476"/>
    <w:rsid w:val="00231D89"/>
    <w:rsid w:val="00241F59"/>
    <w:rsid w:val="0025445D"/>
    <w:rsid w:val="002B53CA"/>
    <w:rsid w:val="002B5E9F"/>
    <w:rsid w:val="002C1BB2"/>
    <w:rsid w:val="002D7870"/>
    <w:rsid w:val="002E498A"/>
    <w:rsid w:val="003028AF"/>
    <w:rsid w:val="00304B54"/>
    <w:rsid w:val="0032480D"/>
    <w:rsid w:val="0033467B"/>
    <w:rsid w:val="0033523E"/>
    <w:rsid w:val="00375832"/>
    <w:rsid w:val="00383C57"/>
    <w:rsid w:val="00392C40"/>
    <w:rsid w:val="003B56A0"/>
    <w:rsid w:val="003C1B80"/>
    <w:rsid w:val="003D4677"/>
    <w:rsid w:val="003F34D2"/>
    <w:rsid w:val="004413F4"/>
    <w:rsid w:val="004458F6"/>
    <w:rsid w:val="004644FC"/>
    <w:rsid w:val="00490305"/>
    <w:rsid w:val="004B07BD"/>
    <w:rsid w:val="004C00E8"/>
    <w:rsid w:val="004C259D"/>
    <w:rsid w:val="004D4895"/>
    <w:rsid w:val="004D5901"/>
    <w:rsid w:val="00506BA9"/>
    <w:rsid w:val="00513FA0"/>
    <w:rsid w:val="005526A7"/>
    <w:rsid w:val="00557FBC"/>
    <w:rsid w:val="0057449E"/>
    <w:rsid w:val="00586E43"/>
    <w:rsid w:val="00591BF6"/>
    <w:rsid w:val="005A2BDC"/>
    <w:rsid w:val="005B0ADF"/>
    <w:rsid w:val="005B6859"/>
    <w:rsid w:val="005E5F8C"/>
    <w:rsid w:val="005F233E"/>
    <w:rsid w:val="005F26D8"/>
    <w:rsid w:val="005F303F"/>
    <w:rsid w:val="006206F5"/>
    <w:rsid w:val="00622689"/>
    <w:rsid w:val="00631266"/>
    <w:rsid w:val="006665FC"/>
    <w:rsid w:val="00681EBB"/>
    <w:rsid w:val="00685733"/>
    <w:rsid w:val="00686A06"/>
    <w:rsid w:val="00690E17"/>
    <w:rsid w:val="006A25AE"/>
    <w:rsid w:val="006C04A5"/>
    <w:rsid w:val="006E217C"/>
    <w:rsid w:val="006E585D"/>
    <w:rsid w:val="006F6FED"/>
    <w:rsid w:val="00715F2F"/>
    <w:rsid w:val="00732339"/>
    <w:rsid w:val="007607F8"/>
    <w:rsid w:val="00765E07"/>
    <w:rsid w:val="007C3904"/>
    <w:rsid w:val="00860851"/>
    <w:rsid w:val="008A58D6"/>
    <w:rsid w:val="008B7DBF"/>
    <w:rsid w:val="008C5B1F"/>
    <w:rsid w:val="008E5195"/>
    <w:rsid w:val="008F2761"/>
    <w:rsid w:val="009107B8"/>
    <w:rsid w:val="009139FD"/>
    <w:rsid w:val="009261E4"/>
    <w:rsid w:val="00965193"/>
    <w:rsid w:val="0097129E"/>
    <w:rsid w:val="00977427"/>
    <w:rsid w:val="009B1E51"/>
    <w:rsid w:val="009C7811"/>
    <w:rsid w:val="00A0580A"/>
    <w:rsid w:val="00A33396"/>
    <w:rsid w:val="00A70585"/>
    <w:rsid w:val="00A870D0"/>
    <w:rsid w:val="00A90D66"/>
    <w:rsid w:val="00A9106E"/>
    <w:rsid w:val="00AB6016"/>
    <w:rsid w:val="00AE2BC7"/>
    <w:rsid w:val="00B01DA3"/>
    <w:rsid w:val="00B07980"/>
    <w:rsid w:val="00B52149"/>
    <w:rsid w:val="00B61345"/>
    <w:rsid w:val="00B91D0D"/>
    <w:rsid w:val="00B92D18"/>
    <w:rsid w:val="00BB41AE"/>
    <w:rsid w:val="00BB74AE"/>
    <w:rsid w:val="00BE1663"/>
    <w:rsid w:val="00BE592E"/>
    <w:rsid w:val="00C16D0C"/>
    <w:rsid w:val="00C31EFB"/>
    <w:rsid w:val="00C40D02"/>
    <w:rsid w:val="00CF0B12"/>
    <w:rsid w:val="00D33CAC"/>
    <w:rsid w:val="00D45B21"/>
    <w:rsid w:val="00D62E7F"/>
    <w:rsid w:val="00D77698"/>
    <w:rsid w:val="00D80C3C"/>
    <w:rsid w:val="00D84B25"/>
    <w:rsid w:val="00D95BAD"/>
    <w:rsid w:val="00DC0307"/>
    <w:rsid w:val="00DD36FD"/>
    <w:rsid w:val="00DE2F9E"/>
    <w:rsid w:val="00DE641B"/>
    <w:rsid w:val="00E02DDC"/>
    <w:rsid w:val="00E16BC9"/>
    <w:rsid w:val="00E56F90"/>
    <w:rsid w:val="00E90928"/>
    <w:rsid w:val="00E9203E"/>
    <w:rsid w:val="00EA1B58"/>
    <w:rsid w:val="00EB1D97"/>
    <w:rsid w:val="00ED5851"/>
    <w:rsid w:val="00EF6D31"/>
    <w:rsid w:val="00F34404"/>
    <w:rsid w:val="00F610E9"/>
    <w:rsid w:val="00F649A3"/>
    <w:rsid w:val="00F83EEE"/>
    <w:rsid w:val="00F83FBD"/>
    <w:rsid w:val="00FA03EB"/>
    <w:rsid w:val="00FB1ECC"/>
    <w:rsid w:val="00FC2F8F"/>
    <w:rsid w:val="00FC3A20"/>
    <w:rsid w:val="00FD60A7"/>
    <w:rsid w:val="00FE0B26"/>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A90B"/>
  <w15:docId w15:val="{35ACD379-7768-4BC4-8EB2-B30D7782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41</Pages>
  <Words>3029</Words>
  <Characters>17271</Characters>
  <Application>Microsoft Office Word</Application>
  <DocSecurity>0</DocSecurity>
  <Lines>143</Lines>
  <Paragraphs>40</Paragraphs>
  <ScaleCrop>false</ScaleCrop>
  <Company>P R C</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197</cp:revision>
  <cp:lastPrinted>2020-05-29T08:50:00Z</cp:lastPrinted>
  <dcterms:created xsi:type="dcterms:W3CDTF">2020-05-20T01:57:00Z</dcterms:created>
  <dcterms:modified xsi:type="dcterms:W3CDTF">2020-08-24T02:34:00Z</dcterms:modified>
</cp:coreProperties>
</file>