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FB" w:rsidRDefault="00A9707D">
      <w:pPr>
        <w:widowControl/>
        <w:spacing w:line="360" w:lineRule="auto"/>
        <w:ind w:leftChars="213" w:left="1599" w:hangingChars="478" w:hanging="1152"/>
        <w:jc w:val="center"/>
        <w:rPr>
          <w:rFonts w:ascii="Calibri" w:hAnsi="Calibri"/>
          <w:b/>
          <w:sz w:val="24"/>
          <w:szCs w:val="24"/>
        </w:rPr>
      </w:pPr>
      <w:bookmarkStart w:id="0" w:name="_Toc462564139"/>
      <w:bookmarkStart w:id="1" w:name="_Toc479757211"/>
      <w:r>
        <w:rPr>
          <w:rFonts w:ascii="宋体" w:hAnsi="宋体" w:cs="Arial" w:hint="eastAsia"/>
          <w:b/>
          <w:kern w:val="0"/>
          <w:sz w:val="24"/>
          <w:szCs w:val="24"/>
        </w:rPr>
        <w:t>关于南京医科大学附</w:t>
      </w:r>
      <w:r>
        <w:rPr>
          <w:rFonts w:ascii="Calibri" w:hAnsi="Calibri" w:hint="eastAsia"/>
          <w:b/>
          <w:sz w:val="24"/>
          <w:szCs w:val="24"/>
        </w:rPr>
        <w:t>属口腔医院</w:t>
      </w:r>
    </w:p>
    <w:p w:rsidR="002763FB" w:rsidRDefault="00A9707D">
      <w:pPr>
        <w:widowControl/>
        <w:spacing w:line="360" w:lineRule="auto"/>
        <w:ind w:leftChars="213" w:left="1599" w:hangingChars="478" w:hanging="115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图书馆电梯改造工程项目</w:t>
      </w:r>
      <w:r w:rsidR="00B96D1A">
        <w:rPr>
          <w:rFonts w:ascii="Calibri" w:hAnsi="Calibri" w:hint="eastAsia"/>
          <w:b/>
          <w:sz w:val="24"/>
          <w:szCs w:val="24"/>
        </w:rPr>
        <w:t>征集潜在供应商的</w:t>
      </w:r>
      <w:r>
        <w:rPr>
          <w:rFonts w:ascii="Calibri" w:hAnsi="Calibri" w:hint="eastAsia"/>
          <w:b/>
          <w:sz w:val="24"/>
          <w:szCs w:val="24"/>
        </w:rPr>
        <w:t>调研公告</w:t>
      </w:r>
    </w:p>
    <w:p w:rsidR="002763FB" w:rsidRDefault="00A9707D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南京医科大学附属口腔医院拟对以下项目进行</w:t>
      </w:r>
      <w:r>
        <w:rPr>
          <w:rFonts w:ascii="宋体" w:hAnsi="宋体"/>
          <w:sz w:val="24"/>
          <w:szCs w:val="24"/>
        </w:rPr>
        <w:t>摸底、调研</w:t>
      </w:r>
      <w:r>
        <w:rPr>
          <w:rFonts w:ascii="宋体" w:hAnsi="宋体" w:hint="eastAsia"/>
          <w:sz w:val="24"/>
          <w:szCs w:val="24"/>
        </w:rPr>
        <w:t>，欢迎符合要求的供应商前来报名。</w:t>
      </w:r>
    </w:p>
    <w:p w:rsidR="002763FB" w:rsidRDefault="00A9707D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一、项目名称：</w:t>
      </w:r>
    </w:p>
    <w:p w:rsidR="002763FB" w:rsidRDefault="00A9707D">
      <w:pPr>
        <w:widowControl/>
        <w:spacing w:line="360" w:lineRule="auto"/>
        <w:ind w:firstLineChars="250" w:firstLine="60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南京医科大学附属口腔医院图书馆电梯改造工程项目</w:t>
      </w:r>
    </w:p>
    <w:bookmarkEnd w:id="0"/>
    <w:bookmarkEnd w:id="1"/>
    <w:p w:rsidR="002763FB" w:rsidRDefault="00A9707D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二、项目基本概况：</w:t>
      </w:r>
    </w:p>
    <w:p w:rsidR="002763FB" w:rsidRDefault="00A9707D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南京医科大学五台校区图书馆位于南京医科大学五台校区内，与口腔医院综合楼相接，1997年投入使用。图书馆为现浇钢筋混凝土框架结构，高五层，建筑面积约6000㎡。</w:t>
      </w:r>
    </w:p>
    <w:p w:rsidR="002763FB" w:rsidRDefault="00A9707D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现计划对图书馆1-3层进行改造，楼层功能布局整体规划调整。根据改造内容、实施计划，需加装两部电梯，技术参数详见采购需求。</w:t>
      </w:r>
    </w:p>
    <w:p w:rsidR="002763FB" w:rsidRDefault="00A9707D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三．资质要求：</w:t>
      </w:r>
    </w:p>
    <w:p w:rsidR="002763FB" w:rsidRDefault="00A9707D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1、电梯生产商资格条件：电梯生产商具备有效期内的《特种设备（电梯）制造许可证》乘客电梯资质和《特种设备（电梯）安装维修许可证》（垂直客梯）资质，提供证书复印件加盖公章。</w:t>
      </w:r>
    </w:p>
    <w:p w:rsidR="002763FB" w:rsidRDefault="00A9707D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2、电梯代理商需提供生产商的专项授权书，提供证书复印件加盖公章。</w:t>
      </w:r>
    </w:p>
    <w:p w:rsidR="002763FB" w:rsidRDefault="00A9707D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四、采购需求：</w:t>
      </w:r>
    </w:p>
    <w:tbl>
      <w:tblPr>
        <w:tblpPr w:leftFromText="180" w:rightFromText="180" w:vertAnchor="text" w:horzAnchor="margin" w:tblpXSpec="center" w:tblpY="237"/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5992"/>
      </w:tblGrid>
      <w:tr w:rsidR="002763FB">
        <w:trPr>
          <w:trHeight w:val="624"/>
          <w:jc w:val="center"/>
        </w:trPr>
        <w:tc>
          <w:tcPr>
            <w:tcW w:w="2341" w:type="dxa"/>
            <w:vAlign w:val="center"/>
          </w:tcPr>
          <w:p w:rsidR="002763FB" w:rsidRDefault="00A9707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CN"/>
              </w:rPr>
              <w:t>设备</w:t>
            </w:r>
            <w:r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5985" w:type="dxa"/>
            <w:vAlign w:val="center"/>
          </w:tcPr>
          <w:p w:rsidR="002763FB" w:rsidRDefault="00A9707D">
            <w:pPr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规格</w:t>
            </w:r>
          </w:p>
        </w:tc>
      </w:tr>
      <w:tr w:rsidR="002763FB">
        <w:trPr>
          <w:trHeight w:val="624"/>
          <w:jc w:val="center"/>
        </w:trPr>
        <w:tc>
          <w:tcPr>
            <w:tcW w:w="2341" w:type="dxa"/>
            <w:vAlign w:val="center"/>
          </w:tcPr>
          <w:p w:rsidR="002763FB" w:rsidRDefault="00A9707D">
            <w:pPr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</w:rPr>
              <w:t>无机房曳引驱动乘客电梯</w:t>
            </w:r>
          </w:p>
        </w:tc>
        <w:tc>
          <w:tcPr>
            <w:tcW w:w="5985" w:type="dxa"/>
            <w:vAlign w:val="center"/>
          </w:tcPr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1、井道尺寸：</w:t>
            </w:r>
            <w:r>
              <w:rPr>
                <w:rFonts w:ascii="宋体" w:hAnsi="宋体" w:cs="宋体" w:hint="eastAsia"/>
                <w:sz w:val="20"/>
                <w:szCs w:val="20"/>
              </w:rPr>
              <w:t>2400*2400</w:t>
            </w:r>
            <w:r>
              <w:rPr>
                <w:rFonts w:ascii="宋体" w:hAnsi="宋体" w:cs="宋体" w:hint="eastAsia"/>
                <w:lang w:val="zh-CN"/>
              </w:rPr>
              <w:t>mm；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2、底坑深度：</w:t>
            </w:r>
            <w:r>
              <w:rPr>
                <w:rFonts w:ascii="宋体" w:hAnsi="宋体" w:cs="宋体" w:hint="eastAsia"/>
                <w:sz w:val="20"/>
                <w:szCs w:val="20"/>
              </w:rPr>
              <w:t>1300</w:t>
            </w:r>
            <w:r>
              <w:rPr>
                <w:rFonts w:ascii="宋体" w:hAnsi="宋体" w:cs="宋体" w:hint="eastAsia"/>
                <w:lang w:val="zh-CN"/>
              </w:rPr>
              <w:t>mm；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3、</w:t>
            </w:r>
            <w:r>
              <w:rPr>
                <w:rFonts w:ascii="宋体" w:hAnsi="宋体" w:cs="宋体" w:hint="eastAsia"/>
              </w:rPr>
              <w:t>顶层高度</w:t>
            </w:r>
            <w:r>
              <w:rPr>
                <w:rFonts w:ascii="宋体" w:hAnsi="宋体" w:cs="宋体" w:hint="eastAsia"/>
                <w:lang w:val="zh-CN"/>
              </w:rPr>
              <w:t>：</w:t>
            </w:r>
            <w:r>
              <w:rPr>
                <w:rFonts w:ascii="宋体" w:hAnsi="宋体" w:cs="宋体" w:hint="eastAsia"/>
                <w:sz w:val="20"/>
                <w:szCs w:val="20"/>
              </w:rPr>
              <w:t>4200</w:t>
            </w:r>
            <w:r>
              <w:rPr>
                <w:rFonts w:ascii="宋体" w:hAnsi="宋体" w:cs="宋体" w:hint="eastAsia"/>
                <w:lang w:val="zh-CN"/>
              </w:rPr>
              <w:t>mm；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4、停靠层站：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  <w:lang w:val="zh-CN"/>
              </w:rPr>
              <w:t>层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  <w:lang w:val="zh-CN"/>
              </w:rPr>
              <w:t>站；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5、速度：1.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  <w:lang w:val="zh-CN"/>
              </w:rPr>
              <w:t>m/s；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6、提升高度：</w:t>
            </w:r>
            <w:r>
              <w:rPr>
                <w:rFonts w:ascii="宋体" w:hAnsi="宋体" w:cs="宋体" w:hint="eastAsia"/>
              </w:rPr>
              <w:t>22.1</w:t>
            </w:r>
            <w:r>
              <w:rPr>
                <w:rFonts w:ascii="宋体" w:hAnsi="宋体" w:cs="宋体" w:hint="eastAsia"/>
                <w:lang w:val="zh-CN"/>
              </w:rPr>
              <w:t>m；</w:t>
            </w:r>
          </w:p>
          <w:p w:rsidR="002763FB" w:rsidRDefault="00A9707D">
            <w:pPr>
              <w:jc w:val="lef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7、额定载重：</w:t>
            </w:r>
            <w:r>
              <w:rPr>
                <w:rFonts w:ascii="宋体" w:hAnsi="宋体" w:cs="宋体" w:hint="eastAsia"/>
              </w:rPr>
              <w:t>135</w:t>
            </w:r>
            <w:r>
              <w:rPr>
                <w:rFonts w:ascii="宋体" w:hAnsi="宋体" w:cs="宋体" w:hint="eastAsia"/>
                <w:lang w:val="zh-CN"/>
              </w:rPr>
              <w:t>0Kg；</w:t>
            </w:r>
          </w:p>
          <w:p w:rsidR="002763FB" w:rsidRDefault="00A9707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8、轿厢尺寸（宽*深*高）：1500mm*2000mm*2400mm</w:t>
            </w:r>
          </w:p>
          <w:p w:rsidR="002763FB" w:rsidRDefault="00A9707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  <w:lang w:val="zh-CN"/>
              </w:rPr>
              <w:t>、</w:t>
            </w:r>
            <w:r>
              <w:rPr>
                <w:rFonts w:ascii="宋体" w:hAnsi="宋体" w:cs="宋体" w:hint="eastAsia"/>
              </w:rPr>
              <w:t>轿厢、轿门、厅门材质</w:t>
            </w:r>
            <w:r>
              <w:rPr>
                <w:rFonts w:ascii="宋体" w:hAnsi="宋体" w:cs="宋体" w:hint="eastAsia"/>
                <w:lang w:val="zh-CN"/>
              </w:rPr>
              <w:t>：</w:t>
            </w:r>
            <w:r>
              <w:rPr>
                <w:rFonts w:ascii="宋体" w:hAnsi="宋体" w:cs="宋体" w:hint="eastAsia"/>
              </w:rPr>
              <w:t>透明玻璃</w:t>
            </w:r>
          </w:p>
          <w:p w:rsidR="002763FB" w:rsidRDefault="00A9707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10、需增加对重安全</w:t>
            </w:r>
            <w:proofErr w:type="gramStart"/>
            <w:r>
              <w:rPr>
                <w:rFonts w:ascii="宋体" w:hAnsi="宋体" w:cs="宋体" w:hint="eastAsia"/>
              </w:rPr>
              <w:t>钳</w:t>
            </w:r>
            <w:proofErr w:type="gramEnd"/>
          </w:p>
          <w:p w:rsidR="002763FB" w:rsidRDefault="00A9707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11、曳引机、控制柜、门机与所投电梯原厂原品牌</w:t>
            </w:r>
          </w:p>
          <w:p w:rsidR="002763FB" w:rsidRDefault="00A9707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12、共两台，其中一台电梯为无障碍电梯</w:t>
            </w:r>
          </w:p>
        </w:tc>
      </w:tr>
    </w:tbl>
    <w:p w:rsidR="002763FB" w:rsidRDefault="002763FB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</w:p>
    <w:p w:rsidR="002763FB" w:rsidRDefault="002763FB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2763FB" w:rsidRDefault="002763FB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2763FB" w:rsidRDefault="00A9707D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2763FB" w:rsidRDefault="00A9707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2763FB" w:rsidRDefault="00A9707D">
      <w:pPr>
        <w:pStyle w:val="a7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2763FB" w:rsidRDefault="00A9707D">
      <w:pPr>
        <w:pStyle w:val="a7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63FB" w:rsidRDefault="00A9707D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63FB" w:rsidRDefault="00B96D1A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主要产品及零配件报价表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单价（元/米或元/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76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A9707D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B" w:rsidRDefault="002763FB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该项目设备配置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4395"/>
      </w:tblGrid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A9707D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购买发票/租赁合同</w:t>
            </w:r>
          </w:p>
        </w:tc>
      </w:tr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2763F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FB" w:rsidRDefault="002763FB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生产场地：</w:t>
      </w:r>
      <w:r>
        <w:rPr>
          <w:rFonts w:ascii="宋体" w:hAnsi="宋体"/>
          <w:sz w:val="24"/>
          <w:szCs w:val="24"/>
        </w:rPr>
        <w:t xml:space="preserve"> </w:t>
      </w:r>
    </w:p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2763FB" w:rsidRDefault="00A9707D">
      <w:pPr>
        <w:pStyle w:val="a7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2763FB">
        <w:tc>
          <w:tcPr>
            <w:tcW w:w="1939" w:type="dxa"/>
            <w:gridSpan w:val="2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2763FB" w:rsidRDefault="00A9707D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2763FB">
        <w:tc>
          <w:tcPr>
            <w:tcW w:w="876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2763FB">
        <w:tc>
          <w:tcPr>
            <w:tcW w:w="876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63FB">
        <w:tc>
          <w:tcPr>
            <w:tcW w:w="876" w:type="dxa"/>
          </w:tcPr>
          <w:p w:rsidR="002763FB" w:rsidRDefault="00A9707D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63FB">
        <w:tc>
          <w:tcPr>
            <w:tcW w:w="876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2763FB" w:rsidRDefault="002763F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763FB">
        <w:tc>
          <w:tcPr>
            <w:tcW w:w="1939" w:type="dxa"/>
            <w:gridSpan w:val="2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2763FB" w:rsidRDefault="00A9707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2763FB">
        <w:trPr>
          <w:trHeight w:val="680"/>
        </w:trPr>
        <w:tc>
          <w:tcPr>
            <w:tcW w:w="1939" w:type="dxa"/>
            <w:gridSpan w:val="2"/>
            <w:vAlign w:val="center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2763FB">
        <w:trPr>
          <w:trHeight w:val="680"/>
        </w:trPr>
        <w:tc>
          <w:tcPr>
            <w:tcW w:w="1939" w:type="dxa"/>
            <w:gridSpan w:val="2"/>
            <w:vAlign w:val="center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2763FB" w:rsidRDefault="002763F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763FB">
        <w:trPr>
          <w:trHeight w:val="680"/>
        </w:trPr>
        <w:tc>
          <w:tcPr>
            <w:tcW w:w="1939" w:type="dxa"/>
            <w:gridSpan w:val="2"/>
            <w:vAlign w:val="center"/>
          </w:tcPr>
          <w:p w:rsidR="002763FB" w:rsidRDefault="00A9707D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2763FB" w:rsidRDefault="002763F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2763FB" w:rsidRDefault="002763FB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2763FB" w:rsidRDefault="00A9707D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2763FB" w:rsidRDefault="002763FB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2763FB" w:rsidRDefault="00A9707D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2763FB" w:rsidRDefault="00A9707D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2763FB" w:rsidRDefault="00A9707D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2763FB" w:rsidRDefault="00A9707D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2763FB" w:rsidRDefault="002763FB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2763FB" w:rsidRPr="00A46E51" w:rsidRDefault="00A9707D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五、</w:t>
      </w:r>
      <w:r w:rsidRPr="00A46E51">
        <w:rPr>
          <w:rFonts w:ascii="宋体" w:hAnsi="宋体" w:hint="eastAsia"/>
          <w:sz w:val="24"/>
          <w:szCs w:val="24"/>
        </w:rPr>
        <w:t>时  间：2023年6月</w:t>
      </w:r>
      <w:r w:rsidR="00A46E51" w:rsidRPr="00A46E51">
        <w:rPr>
          <w:rFonts w:ascii="宋体" w:hAnsi="宋体" w:hint="eastAsia"/>
          <w:sz w:val="24"/>
          <w:szCs w:val="24"/>
        </w:rPr>
        <w:t>13</w:t>
      </w:r>
      <w:r w:rsidRPr="00A46E51">
        <w:rPr>
          <w:rFonts w:ascii="宋体" w:hAnsi="宋体" w:hint="eastAsia"/>
          <w:sz w:val="24"/>
          <w:szCs w:val="24"/>
        </w:rPr>
        <w:t xml:space="preserve">日星期二下午14:30  </w:t>
      </w:r>
    </w:p>
    <w:p w:rsidR="002763FB" w:rsidRPr="00A46E51" w:rsidRDefault="00A9707D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A46E51">
        <w:rPr>
          <w:rFonts w:ascii="宋体" w:hAnsi="宋体" w:hint="eastAsia"/>
          <w:sz w:val="24"/>
          <w:szCs w:val="24"/>
        </w:rPr>
        <w:t>地  点：江苏省口腔医院新综合楼十三楼会议室</w:t>
      </w:r>
    </w:p>
    <w:p w:rsidR="007A5FE4" w:rsidRDefault="00A9707D" w:rsidP="007A5FE4">
      <w:pPr>
        <w:widowControl/>
        <w:spacing w:line="500" w:lineRule="exact"/>
        <w:ind w:leftChars="228" w:left="3359" w:hangingChars="1200" w:hanging="2880"/>
        <w:rPr>
          <w:rFonts w:ascii="宋体" w:hAnsi="宋体" w:hint="eastAsia"/>
          <w:sz w:val="24"/>
          <w:szCs w:val="24"/>
        </w:rPr>
      </w:pPr>
      <w:r w:rsidRPr="00A46E51">
        <w:rPr>
          <w:rFonts w:ascii="宋体" w:hAnsi="宋体" w:hint="eastAsia"/>
          <w:sz w:val="24"/>
          <w:szCs w:val="24"/>
        </w:rPr>
        <w:t xml:space="preserve">联系人：李老师          联系方式：69593206  </w:t>
      </w:r>
    </w:p>
    <w:p w:rsidR="002763FB" w:rsidRPr="00A46E51" w:rsidRDefault="007A5FE4" w:rsidP="007A5FE4">
      <w:pPr>
        <w:widowControl/>
        <w:spacing w:line="500" w:lineRule="exact"/>
        <w:ind w:firstLineChars="600" w:firstLine="1440"/>
        <w:rPr>
          <w:rFonts w:ascii="宋体" w:hAnsi="宋体"/>
          <w:sz w:val="24"/>
          <w:szCs w:val="24"/>
        </w:rPr>
      </w:pPr>
      <w:r w:rsidRPr="00A46E51">
        <w:rPr>
          <w:rFonts w:ascii="宋体" w:hAnsi="宋体" w:hint="eastAsia"/>
          <w:sz w:val="24"/>
          <w:szCs w:val="24"/>
        </w:rPr>
        <w:t>李</w:t>
      </w:r>
      <w:r>
        <w:rPr>
          <w:rFonts w:ascii="宋体" w:hAnsi="宋体" w:hint="eastAsia"/>
          <w:sz w:val="24"/>
          <w:szCs w:val="24"/>
        </w:rPr>
        <w:t xml:space="preserve"> 工</w:t>
      </w:r>
      <w:r w:rsidRPr="00A46E51"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46E51">
        <w:rPr>
          <w:rFonts w:ascii="宋体" w:hAnsi="宋体" w:hint="eastAsia"/>
          <w:sz w:val="24"/>
          <w:szCs w:val="24"/>
        </w:rPr>
        <w:t>联系方式：</w:t>
      </w:r>
      <w:r w:rsidR="00A9707D" w:rsidRPr="00A46E51">
        <w:rPr>
          <w:rFonts w:ascii="宋体" w:hAnsi="宋体" w:hint="eastAsia"/>
          <w:sz w:val="24"/>
          <w:szCs w:val="24"/>
        </w:rPr>
        <w:t>69593152</w:t>
      </w:r>
      <w:bookmarkStart w:id="2" w:name="_GoBack"/>
      <w:bookmarkEnd w:id="2"/>
    </w:p>
    <w:p w:rsidR="002763FB" w:rsidRDefault="002763FB">
      <w:pPr>
        <w:spacing w:line="360" w:lineRule="auto"/>
        <w:rPr>
          <w:sz w:val="24"/>
          <w:szCs w:val="24"/>
        </w:rPr>
      </w:pPr>
    </w:p>
    <w:p w:rsidR="002763FB" w:rsidRDefault="00A9707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2763FB" w:rsidRDefault="00A970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2763FB" w:rsidRDefault="002763FB">
      <w:pPr>
        <w:spacing w:line="360" w:lineRule="auto"/>
        <w:rPr>
          <w:sz w:val="24"/>
          <w:szCs w:val="24"/>
        </w:rPr>
      </w:pPr>
    </w:p>
    <w:sectPr w:rsidR="002763FB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94" w:rsidRDefault="003A2594">
      <w:r>
        <w:separator/>
      </w:r>
    </w:p>
  </w:endnote>
  <w:endnote w:type="continuationSeparator" w:id="0">
    <w:p w:rsidR="003A2594" w:rsidRDefault="003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B" w:rsidRDefault="00A9707D">
    <w:pPr>
      <w:pStyle w:val="a4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A5FE4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2763FB" w:rsidRDefault="002763FB">
    <w:pPr>
      <w:pStyle w:val="a4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B" w:rsidRDefault="00A9707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2763FB" w:rsidRDefault="002763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94" w:rsidRDefault="003A2594">
      <w:r>
        <w:separator/>
      </w:r>
    </w:p>
  </w:footnote>
  <w:footnote w:type="continuationSeparator" w:id="0">
    <w:p w:rsidR="003A2594" w:rsidRDefault="003A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B" w:rsidRDefault="002763FB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15D42"/>
    <w:rsid w:val="00017FE0"/>
    <w:rsid w:val="000309CD"/>
    <w:rsid w:val="00047CE4"/>
    <w:rsid w:val="00055D7B"/>
    <w:rsid w:val="00066FEB"/>
    <w:rsid w:val="000B16E7"/>
    <w:rsid w:val="000D53CD"/>
    <w:rsid w:val="00100FE6"/>
    <w:rsid w:val="001314F3"/>
    <w:rsid w:val="001326B1"/>
    <w:rsid w:val="001413A4"/>
    <w:rsid w:val="00144B46"/>
    <w:rsid w:val="001B19F6"/>
    <w:rsid w:val="00237AD7"/>
    <w:rsid w:val="00256D5D"/>
    <w:rsid w:val="00266A73"/>
    <w:rsid w:val="00273C0B"/>
    <w:rsid w:val="002763FB"/>
    <w:rsid w:val="002912CE"/>
    <w:rsid w:val="002C739E"/>
    <w:rsid w:val="002F4618"/>
    <w:rsid w:val="0030515B"/>
    <w:rsid w:val="00346A36"/>
    <w:rsid w:val="00353477"/>
    <w:rsid w:val="0035477D"/>
    <w:rsid w:val="00377D3D"/>
    <w:rsid w:val="00387BCF"/>
    <w:rsid w:val="003A2594"/>
    <w:rsid w:val="003D09BB"/>
    <w:rsid w:val="003D0F72"/>
    <w:rsid w:val="00405438"/>
    <w:rsid w:val="004238C7"/>
    <w:rsid w:val="00443BFC"/>
    <w:rsid w:val="00446A11"/>
    <w:rsid w:val="00450AC5"/>
    <w:rsid w:val="00457C2A"/>
    <w:rsid w:val="004E78C2"/>
    <w:rsid w:val="00505BF2"/>
    <w:rsid w:val="00520936"/>
    <w:rsid w:val="005A6691"/>
    <w:rsid w:val="005F18B4"/>
    <w:rsid w:val="005F5479"/>
    <w:rsid w:val="00615A4B"/>
    <w:rsid w:val="00637225"/>
    <w:rsid w:val="00653F9A"/>
    <w:rsid w:val="0065414C"/>
    <w:rsid w:val="00660DBB"/>
    <w:rsid w:val="006978E1"/>
    <w:rsid w:val="006A5316"/>
    <w:rsid w:val="00736926"/>
    <w:rsid w:val="00742F84"/>
    <w:rsid w:val="007574D6"/>
    <w:rsid w:val="007958B3"/>
    <w:rsid w:val="007A5FE4"/>
    <w:rsid w:val="007D4D77"/>
    <w:rsid w:val="007F18DA"/>
    <w:rsid w:val="00835AB1"/>
    <w:rsid w:val="0084503E"/>
    <w:rsid w:val="00845C74"/>
    <w:rsid w:val="00846D1B"/>
    <w:rsid w:val="008522FE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81917"/>
    <w:rsid w:val="009C35A9"/>
    <w:rsid w:val="009F66F3"/>
    <w:rsid w:val="009F72EB"/>
    <w:rsid w:val="00A46E51"/>
    <w:rsid w:val="00A47352"/>
    <w:rsid w:val="00A611AE"/>
    <w:rsid w:val="00A962A6"/>
    <w:rsid w:val="00A9707D"/>
    <w:rsid w:val="00AA15A8"/>
    <w:rsid w:val="00AB460B"/>
    <w:rsid w:val="00AB7656"/>
    <w:rsid w:val="00AC69DA"/>
    <w:rsid w:val="00B96D1A"/>
    <w:rsid w:val="00BA7435"/>
    <w:rsid w:val="00BD339E"/>
    <w:rsid w:val="00BE4448"/>
    <w:rsid w:val="00BF35A6"/>
    <w:rsid w:val="00C502E6"/>
    <w:rsid w:val="00C54CAE"/>
    <w:rsid w:val="00C85BF8"/>
    <w:rsid w:val="00CA07F5"/>
    <w:rsid w:val="00CB4C4F"/>
    <w:rsid w:val="00D24890"/>
    <w:rsid w:val="00D249BF"/>
    <w:rsid w:val="00D73FEF"/>
    <w:rsid w:val="00DA7D23"/>
    <w:rsid w:val="00DE2CF4"/>
    <w:rsid w:val="00E16E73"/>
    <w:rsid w:val="00E3191C"/>
    <w:rsid w:val="00E33EC9"/>
    <w:rsid w:val="00E35A90"/>
    <w:rsid w:val="00E36808"/>
    <w:rsid w:val="00E709BE"/>
    <w:rsid w:val="00E82615"/>
    <w:rsid w:val="00EB0A51"/>
    <w:rsid w:val="00EC6FB7"/>
    <w:rsid w:val="00ED0D5C"/>
    <w:rsid w:val="00EF310E"/>
    <w:rsid w:val="00F147F0"/>
    <w:rsid w:val="00F32565"/>
    <w:rsid w:val="00F645F9"/>
    <w:rsid w:val="00FF5B7C"/>
    <w:rsid w:val="06962746"/>
    <w:rsid w:val="083B02F3"/>
    <w:rsid w:val="0B9A0EB4"/>
    <w:rsid w:val="0C7D580E"/>
    <w:rsid w:val="1193356B"/>
    <w:rsid w:val="12045A00"/>
    <w:rsid w:val="12B9312D"/>
    <w:rsid w:val="13420F3C"/>
    <w:rsid w:val="13AF6871"/>
    <w:rsid w:val="181016B3"/>
    <w:rsid w:val="184A15D4"/>
    <w:rsid w:val="1BC7587C"/>
    <w:rsid w:val="1F761B3C"/>
    <w:rsid w:val="249E260A"/>
    <w:rsid w:val="25B62668"/>
    <w:rsid w:val="29FB18E5"/>
    <w:rsid w:val="2A3A313B"/>
    <w:rsid w:val="2C5864CA"/>
    <w:rsid w:val="313E551B"/>
    <w:rsid w:val="3B7B0A60"/>
    <w:rsid w:val="41094483"/>
    <w:rsid w:val="447F1ECD"/>
    <w:rsid w:val="482D1947"/>
    <w:rsid w:val="49141221"/>
    <w:rsid w:val="4916190B"/>
    <w:rsid w:val="4EC462C6"/>
    <w:rsid w:val="549C4C3B"/>
    <w:rsid w:val="5BB85DDA"/>
    <w:rsid w:val="62503D44"/>
    <w:rsid w:val="65DE0138"/>
    <w:rsid w:val="66A77B80"/>
    <w:rsid w:val="66FE7527"/>
    <w:rsid w:val="6D692C9D"/>
    <w:rsid w:val="6E2143B2"/>
    <w:rsid w:val="6ECE5D14"/>
    <w:rsid w:val="73C71B90"/>
    <w:rsid w:val="763C15B6"/>
    <w:rsid w:val="766D435B"/>
    <w:rsid w:val="76E32C59"/>
    <w:rsid w:val="7B385F76"/>
    <w:rsid w:val="7B5C02A3"/>
    <w:rsid w:val="7FB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235</Words>
  <Characters>1344</Characters>
  <Application>Microsoft Office Word</Application>
  <DocSecurity>0</DocSecurity>
  <Lines>11</Lines>
  <Paragraphs>3</Paragraphs>
  <ScaleCrop>false</ScaleCrop>
  <Company>P R C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129</cp:revision>
  <cp:lastPrinted>2023-06-01T02:30:00Z</cp:lastPrinted>
  <dcterms:created xsi:type="dcterms:W3CDTF">2019-04-28T09:32:00Z</dcterms:created>
  <dcterms:modified xsi:type="dcterms:W3CDTF">2023-06-06T08:19:00Z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73F5EFE4C83D4BDD8D7756DAEEA1EEE5_12</vt:lpwstr>
  </property>
</Properties>
</file>