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15E14452" w:rsidR="00B2013E" w:rsidRPr="000C4253" w:rsidRDefault="006D4E43" w:rsidP="00AD6E8F">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00B2013E" w:rsidRPr="000C4253">
        <w:rPr>
          <w:rFonts w:asciiTheme="minorEastAsia" w:eastAsiaTheme="minorEastAsia" w:hAnsiTheme="minorEastAsia" w:cs="Arial" w:hint="eastAsia"/>
          <w:b/>
          <w:color w:val="000000"/>
          <w:kern w:val="0"/>
          <w:sz w:val="28"/>
          <w:szCs w:val="28"/>
        </w:rPr>
        <w:t>关于南京医科大学附属口腔医院</w:t>
      </w:r>
      <w:r w:rsidR="00EE2EA6">
        <w:rPr>
          <w:rFonts w:asciiTheme="minorEastAsia" w:eastAsiaTheme="minorEastAsia" w:hAnsiTheme="minorEastAsia" w:cs="Arial" w:hint="eastAsia"/>
          <w:b/>
          <w:color w:val="000000"/>
          <w:kern w:val="0"/>
          <w:sz w:val="28"/>
          <w:szCs w:val="28"/>
        </w:rPr>
        <w:t>互联网医院</w:t>
      </w:r>
      <w:r w:rsidR="00B2013E" w:rsidRPr="000C4253">
        <w:rPr>
          <w:rFonts w:asciiTheme="minorEastAsia" w:eastAsiaTheme="minorEastAsia" w:hAnsiTheme="minorEastAsia" w:cs="Arial" w:hint="eastAsia"/>
          <w:b/>
          <w:color w:val="000000"/>
          <w:kern w:val="0"/>
          <w:sz w:val="28"/>
          <w:szCs w:val="28"/>
        </w:rPr>
        <w:t>项目征集潜在供应商的调研公告</w:t>
      </w:r>
      <w:r w:rsidR="00B2013E" w:rsidRPr="000C4253">
        <w:rPr>
          <w:rFonts w:asciiTheme="minorEastAsia" w:eastAsiaTheme="minorEastAsia" w:hAnsiTheme="minorEastAsia" w:cs="Arial" w:hint="eastAsia"/>
          <w:b/>
          <w:kern w:val="0"/>
          <w:sz w:val="28"/>
          <w:szCs w:val="28"/>
        </w:rPr>
        <w:t xml:space="preserve">  </w:t>
      </w:r>
    </w:p>
    <w:p w14:paraId="621781AE" w14:textId="77777777" w:rsidR="00B2013E" w:rsidRPr="000C4253"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0C4253">
        <w:rPr>
          <w:rFonts w:asciiTheme="minorEastAsia" w:eastAsiaTheme="minorEastAsia" w:hAnsiTheme="minorEastAsia" w:hint="eastAsia"/>
          <w:sz w:val="24"/>
          <w:szCs w:val="24"/>
        </w:rPr>
        <w:t>南京医科大学附属口腔医院拟对以下项目进行</w:t>
      </w:r>
      <w:r w:rsidRPr="000C4253">
        <w:rPr>
          <w:rFonts w:asciiTheme="minorEastAsia" w:eastAsiaTheme="minorEastAsia" w:hAnsiTheme="minorEastAsia"/>
          <w:sz w:val="24"/>
          <w:szCs w:val="24"/>
        </w:rPr>
        <w:t>摸底、调研</w:t>
      </w:r>
      <w:r w:rsidRPr="000C4253">
        <w:rPr>
          <w:rFonts w:asciiTheme="minorEastAsia" w:eastAsiaTheme="minorEastAsia" w:hAnsiTheme="minorEastAsia" w:hint="eastAsia"/>
          <w:sz w:val="24"/>
          <w:szCs w:val="24"/>
        </w:rPr>
        <w:t>，公开征集潜在供应商。欢迎符合要求的供应商前来报名。</w:t>
      </w:r>
      <w:r w:rsidRPr="000C4253">
        <w:rPr>
          <w:rFonts w:asciiTheme="minorEastAsia" w:eastAsiaTheme="minorEastAsia" w:hAnsiTheme="minorEastAsia" w:cs="Arial" w:hint="eastAsia"/>
          <w:b/>
          <w:kern w:val="0"/>
          <w:sz w:val="24"/>
          <w:szCs w:val="24"/>
        </w:rPr>
        <w:t xml:space="preserve">                                  </w:t>
      </w:r>
    </w:p>
    <w:p w14:paraId="3AD6ECF8" w14:textId="77777777" w:rsidR="004F0949" w:rsidRPr="000C4253"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一、项目概况</w:t>
      </w:r>
    </w:p>
    <w:p w14:paraId="25E28844" w14:textId="6AFD7BB8" w:rsidR="007910E6" w:rsidRPr="00D818BC" w:rsidRDefault="00B2013E" w:rsidP="00A96997">
      <w:pPr>
        <w:widowControl/>
        <w:spacing w:line="360" w:lineRule="auto"/>
        <w:ind w:leftChars="228" w:left="1202" w:hangingChars="300" w:hanging="723"/>
        <w:rPr>
          <w:rFonts w:asciiTheme="minorEastAsia" w:eastAsiaTheme="minorEastAsia" w:hAnsiTheme="minorEastAsia" w:cs="Arial"/>
          <w:b/>
          <w:kern w:val="0"/>
          <w:sz w:val="24"/>
          <w:szCs w:val="24"/>
        </w:rPr>
      </w:pPr>
      <w:r w:rsidRPr="000C4253">
        <w:rPr>
          <w:rFonts w:asciiTheme="minorEastAsia" w:eastAsiaTheme="minorEastAsia" w:hAnsiTheme="minorEastAsia" w:cs="Arial" w:hint="eastAsia"/>
          <w:b/>
          <w:kern w:val="0"/>
          <w:sz w:val="24"/>
          <w:szCs w:val="24"/>
        </w:rPr>
        <w:t>项目名称：</w:t>
      </w:r>
      <w:bookmarkEnd w:id="0"/>
      <w:bookmarkEnd w:id="1"/>
      <w:r w:rsidR="00EE2EA6" w:rsidRPr="00A96997">
        <w:rPr>
          <w:rFonts w:asciiTheme="minorEastAsia" w:eastAsiaTheme="minorEastAsia" w:hAnsiTheme="minorEastAsia" w:cs="Arial" w:hint="eastAsia"/>
          <w:kern w:val="0"/>
          <w:sz w:val="24"/>
          <w:szCs w:val="24"/>
        </w:rPr>
        <w:t>互联网医院</w:t>
      </w:r>
      <w:r w:rsidR="00A80161" w:rsidRPr="00A96997">
        <w:rPr>
          <w:rFonts w:asciiTheme="minorEastAsia" w:eastAsiaTheme="minorEastAsia" w:hAnsiTheme="minorEastAsia" w:cs="Arial" w:hint="eastAsia"/>
          <w:kern w:val="0"/>
          <w:sz w:val="24"/>
          <w:szCs w:val="24"/>
        </w:rPr>
        <w:t>项目</w:t>
      </w:r>
    </w:p>
    <w:p w14:paraId="03D844CE" w14:textId="77777777" w:rsidR="00A96997" w:rsidRDefault="004F0949" w:rsidP="00CA0C2A">
      <w:pPr>
        <w:widowControl/>
        <w:spacing w:line="360" w:lineRule="auto"/>
        <w:rPr>
          <w:rFonts w:ascii="宋体" w:hAnsi="宋体" w:cs="Arial" w:hint="eastAsia"/>
          <w:b/>
          <w:bCs/>
          <w:color w:val="000000"/>
          <w:sz w:val="24"/>
          <w:szCs w:val="24"/>
        </w:rPr>
      </w:pPr>
      <w:r w:rsidRPr="000C4253">
        <w:rPr>
          <w:rFonts w:ascii="宋体" w:hAnsi="宋体" w:cs="Arial" w:hint="eastAsia"/>
          <w:b/>
          <w:bCs/>
          <w:color w:val="000000"/>
          <w:sz w:val="24"/>
          <w:szCs w:val="24"/>
        </w:rPr>
        <w:t>二、</w:t>
      </w:r>
      <w:r w:rsidR="00B2013E" w:rsidRPr="000C4253">
        <w:rPr>
          <w:rFonts w:ascii="宋体" w:hAnsi="宋体" w:cs="Arial" w:hint="eastAsia"/>
          <w:b/>
          <w:bCs/>
          <w:color w:val="000000"/>
          <w:sz w:val="24"/>
          <w:szCs w:val="24"/>
        </w:rPr>
        <w:t>资质要求：</w:t>
      </w:r>
    </w:p>
    <w:p w14:paraId="17ADF449" w14:textId="00A7CA43" w:rsidR="00AD6E8F" w:rsidRDefault="00A96997" w:rsidP="00A96997">
      <w:pPr>
        <w:widowControl/>
        <w:spacing w:line="360" w:lineRule="auto"/>
        <w:ind w:firstLineChars="196" w:firstLine="472"/>
        <w:rPr>
          <w:rFonts w:ascii="宋体" w:hAnsi="宋体" w:cs="Arial" w:hint="eastAsia"/>
          <w:color w:val="000000"/>
          <w:sz w:val="24"/>
          <w:szCs w:val="24"/>
        </w:rPr>
      </w:pPr>
      <w:r>
        <w:rPr>
          <w:rFonts w:ascii="宋体" w:hAnsi="宋体" w:cs="Arial" w:hint="eastAsia"/>
          <w:b/>
          <w:bCs/>
          <w:color w:val="000000"/>
          <w:sz w:val="24"/>
          <w:szCs w:val="24"/>
        </w:rPr>
        <w:t>1.</w:t>
      </w:r>
      <w:r w:rsidR="00FE0DA2" w:rsidRPr="000C4253">
        <w:rPr>
          <w:rFonts w:ascii="宋体" w:hAnsi="宋体" w:cs="Arial" w:hint="eastAsia"/>
          <w:color w:val="000000"/>
          <w:sz w:val="24"/>
          <w:szCs w:val="24"/>
        </w:rPr>
        <w:t>响应</w:t>
      </w:r>
      <w:r w:rsidR="00B2013E" w:rsidRPr="000C4253">
        <w:rPr>
          <w:rFonts w:ascii="宋体" w:hAnsi="宋体" w:cs="Arial" w:hint="eastAsia"/>
          <w:color w:val="000000"/>
          <w:sz w:val="24"/>
          <w:szCs w:val="24"/>
        </w:rPr>
        <w:t>供应商</w:t>
      </w:r>
      <w:r w:rsidR="00B2013E" w:rsidRPr="000C4253">
        <w:rPr>
          <w:rFonts w:ascii="宋体" w:hAnsi="宋体" w:cs="Arial"/>
          <w:color w:val="000000"/>
          <w:sz w:val="24"/>
          <w:szCs w:val="24"/>
        </w:rPr>
        <w:t>应具有独立法人资格，</w:t>
      </w:r>
      <w:r w:rsidR="00B2013E" w:rsidRPr="000C4253">
        <w:rPr>
          <w:rFonts w:ascii="宋体" w:hAnsi="宋体" w:cs="Arial" w:hint="eastAsia"/>
          <w:color w:val="000000"/>
          <w:sz w:val="24"/>
          <w:szCs w:val="24"/>
        </w:rPr>
        <w:t>营业执照</w:t>
      </w:r>
      <w:r>
        <w:rPr>
          <w:rFonts w:ascii="宋体" w:hAnsi="宋体" w:cs="Arial" w:hint="eastAsia"/>
          <w:color w:val="000000"/>
          <w:sz w:val="24"/>
          <w:szCs w:val="24"/>
        </w:rPr>
        <w:t>；</w:t>
      </w:r>
    </w:p>
    <w:p w14:paraId="1E51422D" w14:textId="40070BCF" w:rsidR="00D818BC" w:rsidRPr="00D818BC" w:rsidRDefault="00A96997" w:rsidP="00A96997">
      <w:pPr>
        <w:widowControl/>
        <w:spacing w:line="360" w:lineRule="auto"/>
        <w:ind w:firstLineChars="200" w:firstLine="480"/>
        <w:rPr>
          <w:rFonts w:ascii="宋体" w:hAnsi="宋体" w:cs="Arial"/>
          <w:color w:val="000000"/>
          <w:sz w:val="24"/>
          <w:szCs w:val="24"/>
        </w:rPr>
      </w:pPr>
      <w:r>
        <w:rPr>
          <w:rFonts w:ascii="宋体" w:hAnsi="宋体" w:cs="Arial" w:hint="eastAsia"/>
          <w:color w:val="000000"/>
          <w:sz w:val="24"/>
          <w:szCs w:val="24"/>
        </w:rPr>
        <w:t>2.</w:t>
      </w:r>
      <w:r w:rsidR="00D818BC">
        <w:rPr>
          <w:rFonts w:ascii="宋体" w:hAnsi="宋体" w:cs="Arial" w:hint="eastAsia"/>
          <w:color w:val="000000"/>
          <w:sz w:val="24"/>
          <w:szCs w:val="24"/>
        </w:rPr>
        <w:t>与本项目相关的特殊资质</w:t>
      </w:r>
      <w:r w:rsidR="002C4E45">
        <w:rPr>
          <w:rFonts w:ascii="宋体" w:hAnsi="宋体" w:cs="Arial" w:hint="eastAsia"/>
          <w:color w:val="000000"/>
          <w:sz w:val="24"/>
          <w:szCs w:val="24"/>
        </w:rPr>
        <w:t>证照</w:t>
      </w:r>
      <w:r>
        <w:rPr>
          <w:rFonts w:ascii="宋体" w:hAnsi="宋体" w:cs="Arial" w:hint="eastAsia"/>
          <w:color w:val="000000"/>
          <w:sz w:val="24"/>
          <w:szCs w:val="24"/>
        </w:rPr>
        <w:t>。</w:t>
      </w:r>
    </w:p>
    <w:p w14:paraId="3655743B" w14:textId="19802DD1" w:rsidR="005D1DEE" w:rsidRPr="000C4253" w:rsidRDefault="00B2013E" w:rsidP="00D818BC">
      <w:pPr>
        <w:spacing w:line="360" w:lineRule="auto"/>
        <w:ind w:firstLineChars="200" w:firstLine="482"/>
        <w:rPr>
          <w:rFonts w:ascii="宋体" w:hAnsi="宋体" w:cs="Arial"/>
          <w:b/>
          <w:color w:val="000000"/>
          <w:sz w:val="24"/>
          <w:szCs w:val="24"/>
        </w:rPr>
      </w:pPr>
      <w:r w:rsidRPr="000C4253">
        <w:rPr>
          <w:rFonts w:ascii="宋体" w:hAnsi="宋体" w:cs="Arial" w:hint="eastAsia"/>
          <w:b/>
          <w:color w:val="000000"/>
          <w:sz w:val="24"/>
          <w:szCs w:val="24"/>
        </w:rPr>
        <w:t>提供有效的证书复印件加盖公章</w:t>
      </w:r>
      <w:r w:rsidR="00D36415" w:rsidRPr="000C4253">
        <w:rPr>
          <w:rFonts w:ascii="宋体" w:hAnsi="宋体" w:cs="Arial" w:hint="eastAsia"/>
          <w:b/>
          <w:color w:val="000000"/>
          <w:sz w:val="24"/>
          <w:szCs w:val="24"/>
        </w:rPr>
        <w:t>。</w:t>
      </w:r>
    </w:p>
    <w:p w14:paraId="22F7134D" w14:textId="77777777" w:rsidR="002C4E45" w:rsidRDefault="004F0949" w:rsidP="00736E60">
      <w:pPr>
        <w:spacing w:line="360" w:lineRule="auto"/>
        <w:rPr>
          <w:rFonts w:ascii="宋体" w:hAnsi="宋体" w:cs="Arial" w:hint="eastAsia"/>
          <w:b/>
          <w:color w:val="000000"/>
          <w:sz w:val="24"/>
          <w:szCs w:val="24"/>
        </w:rPr>
      </w:pPr>
      <w:r w:rsidRPr="000C4253">
        <w:rPr>
          <w:rFonts w:ascii="宋体" w:hAnsi="宋体" w:cs="Arial" w:hint="eastAsia"/>
          <w:b/>
          <w:color w:val="000000"/>
          <w:sz w:val="24"/>
          <w:szCs w:val="24"/>
        </w:rPr>
        <w:t>三、</w:t>
      </w:r>
      <w:r w:rsidR="005D1DEE" w:rsidRPr="000C4253">
        <w:rPr>
          <w:rFonts w:ascii="宋体" w:hAnsi="宋体" w:cs="Arial" w:hint="eastAsia"/>
          <w:b/>
          <w:color w:val="000000"/>
          <w:sz w:val="24"/>
          <w:szCs w:val="24"/>
        </w:rPr>
        <w:t>项目</w:t>
      </w:r>
      <w:r w:rsidR="00D36415" w:rsidRPr="000C4253">
        <w:rPr>
          <w:rFonts w:ascii="宋体" w:hAnsi="宋体" w:cs="Arial" w:hint="eastAsia"/>
          <w:b/>
          <w:color w:val="000000"/>
          <w:sz w:val="24"/>
          <w:szCs w:val="24"/>
        </w:rPr>
        <w:t>基本</w:t>
      </w:r>
      <w:r w:rsidRPr="000C4253">
        <w:rPr>
          <w:rFonts w:ascii="宋体" w:hAnsi="宋体" w:cs="Arial" w:hint="eastAsia"/>
          <w:b/>
          <w:color w:val="000000"/>
          <w:sz w:val="24"/>
          <w:szCs w:val="24"/>
        </w:rPr>
        <w:t>技术</w:t>
      </w:r>
      <w:r w:rsidR="00D36415" w:rsidRPr="000C4253">
        <w:rPr>
          <w:rFonts w:ascii="宋体" w:hAnsi="宋体" w:cs="Arial" w:hint="eastAsia"/>
          <w:b/>
          <w:color w:val="000000"/>
          <w:sz w:val="24"/>
          <w:szCs w:val="24"/>
        </w:rPr>
        <w:t>要求</w:t>
      </w:r>
    </w:p>
    <w:p w14:paraId="5441E11D" w14:textId="769CA259" w:rsidR="002C4E45" w:rsidRPr="002C4E45" w:rsidRDefault="002C4E45" w:rsidP="002C4E45">
      <w:pPr>
        <w:spacing w:line="360" w:lineRule="auto"/>
        <w:ind w:firstLineChars="196" w:firstLine="470"/>
        <w:rPr>
          <w:rFonts w:ascii="宋体" w:hAnsi="宋体" w:cs="Arial" w:hint="eastAsia"/>
          <w:color w:val="000000"/>
          <w:sz w:val="24"/>
          <w:szCs w:val="24"/>
        </w:rPr>
      </w:pPr>
      <w:r w:rsidRPr="002C4E45">
        <w:rPr>
          <w:rFonts w:ascii="宋体" w:hAnsi="宋体" w:cs="Arial" w:hint="eastAsia"/>
          <w:color w:val="000000"/>
          <w:sz w:val="24"/>
          <w:szCs w:val="24"/>
        </w:rPr>
        <w:t>1.软件</w:t>
      </w:r>
      <w:r>
        <w:rPr>
          <w:rFonts w:ascii="宋体" w:hAnsi="宋体" w:cs="Arial" w:hint="eastAsia"/>
          <w:color w:val="000000"/>
          <w:sz w:val="24"/>
          <w:szCs w:val="24"/>
        </w:rPr>
        <w:t>部分</w:t>
      </w:r>
      <w:r w:rsidR="00B0505F" w:rsidRPr="002C4E45">
        <w:rPr>
          <w:rFonts w:ascii="宋体" w:hAnsi="宋体" w:cs="Arial" w:hint="eastAsia"/>
          <w:color w:val="000000"/>
          <w:sz w:val="24"/>
          <w:szCs w:val="24"/>
        </w:rPr>
        <w:t>见附件</w:t>
      </w:r>
      <w:r w:rsidRPr="002C4E45">
        <w:rPr>
          <w:rFonts w:ascii="宋体" w:hAnsi="宋体" w:cs="Arial" w:hint="eastAsia"/>
          <w:color w:val="000000"/>
          <w:sz w:val="24"/>
          <w:szCs w:val="24"/>
        </w:rPr>
        <w:t>；</w:t>
      </w:r>
    </w:p>
    <w:p w14:paraId="76E9455D" w14:textId="26EED2CB" w:rsidR="007910E6" w:rsidRPr="002C4E45" w:rsidRDefault="002C4E45" w:rsidP="002C4E45">
      <w:pPr>
        <w:spacing w:line="360" w:lineRule="auto"/>
        <w:ind w:firstLineChars="196" w:firstLine="470"/>
        <w:rPr>
          <w:rFonts w:ascii="宋体" w:hAnsi="宋体" w:cs="Arial"/>
          <w:color w:val="000000"/>
          <w:sz w:val="24"/>
          <w:szCs w:val="24"/>
        </w:rPr>
      </w:pPr>
      <w:r w:rsidRPr="002C4E45">
        <w:rPr>
          <w:rFonts w:ascii="宋体" w:hAnsi="宋体" w:cs="Arial" w:hint="eastAsia"/>
          <w:color w:val="000000"/>
          <w:sz w:val="24"/>
          <w:szCs w:val="24"/>
        </w:rPr>
        <w:t>2.请同时提供满足本项目</w:t>
      </w:r>
      <w:r w:rsidRPr="002C4E45">
        <w:rPr>
          <w:rFonts w:ascii="宋体" w:hAnsi="宋体" w:cs="Arial" w:hint="eastAsia"/>
          <w:color w:val="000000"/>
          <w:sz w:val="24"/>
          <w:szCs w:val="24"/>
        </w:rPr>
        <w:t>实施</w:t>
      </w:r>
      <w:r w:rsidRPr="002C4E45">
        <w:rPr>
          <w:rFonts w:ascii="宋体" w:hAnsi="宋体" w:cs="Arial" w:hint="eastAsia"/>
          <w:color w:val="000000"/>
          <w:sz w:val="24"/>
          <w:szCs w:val="24"/>
        </w:rPr>
        <w:t>要求所需硬件配置清单及技术要求</w:t>
      </w:r>
      <w:r w:rsidR="003D2C5D">
        <w:rPr>
          <w:rFonts w:ascii="宋体" w:hAnsi="宋体" w:cs="Arial" w:hint="eastAsia"/>
          <w:color w:val="000000"/>
          <w:sz w:val="24"/>
          <w:szCs w:val="24"/>
        </w:rPr>
        <w:t>。</w:t>
      </w:r>
    </w:p>
    <w:p w14:paraId="6E1703C2" w14:textId="77777777" w:rsidR="00D36415" w:rsidRPr="000C4253" w:rsidRDefault="004F0949" w:rsidP="00736E60">
      <w:pPr>
        <w:spacing w:line="360" w:lineRule="auto"/>
        <w:rPr>
          <w:rFonts w:ascii="Arial" w:hAnsi="Arial" w:cs="Arial"/>
          <w:b/>
          <w:color w:val="000000"/>
          <w:kern w:val="0"/>
          <w:sz w:val="24"/>
          <w:szCs w:val="24"/>
        </w:rPr>
      </w:pPr>
      <w:r w:rsidRPr="000C4253">
        <w:rPr>
          <w:rFonts w:ascii="Arial" w:hAnsi="Arial" w:cs="Arial" w:hint="eastAsia"/>
          <w:b/>
          <w:color w:val="000000"/>
          <w:kern w:val="0"/>
          <w:sz w:val="24"/>
          <w:szCs w:val="24"/>
        </w:rPr>
        <w:t>四、</w:t>
      </w:r>
      <w:r w:rsidR="00100FE6" w:rsidRPr="000C4253">
        <w:rPr>
          <w:rFonts w:ascii="Arial" w:hAnsi="Arial" w:cs="Arial" w:hint="eastAsia"/>
          <w:b/>
          <w:color w:val="000000"/>
          <w:kern w:val="0"/>
          <w:sz w:val="24"/>
          <w:szCs w:val="24"/>
        </w:rPr>
        <w:t>请仔细阅读本项目技术参数要求，并提供以下书面材料一式四份。</w:t>
      </w:r>
    </w:p>
    <w:p w14:paraId="03F816CD" w14:textId="77777777" w:rsidR="008D23D6" w:rsidRPr="000C4253" w:rsidRDefault="008D23D6" w:rsidP="008D23D6">
      <w:pPr>
        <w:pStyle w:val="a3"/>
        <w:numPr>
          <w:ilvl w:val="0"/>
          <w:numId w:val="1"/>
        </w:numPr>
        <w:spacing w:line="360" w:lineRule="auto"/>
        <w:ind w:firstLineChars="0"/>
        <w:rPr>
          <w:rFonts w:ascii="Arial" w:hAnsi="Arial" w:cs="Arial"/>
          <w:color w:val="000000"/>
          <w:kern w:val="0"/>
          <w:sz w:val="24"/>
          <w:szCs w:val="24"/>
        </w:rPr>
      </w:pPr>
      <w:r w:rsidRPr="000C4253">
        <w:rPr>
          <w:rFonts w:ascii="Arial" w:hAnsi="Arial" w:cs="Arial" w:hint="eastAsia"/>
          <w:color w:val="000000"/>
          <w:kern w:val="0"/>
          <w:sz w:val="24"/>
          <w:szCs w:val="24"/>
        </w:rPr>
        <w:t>本公司满足本项目全部技术参数要求，无疑问。</w:t>
      </w:r>
    </w:p>
    <w:p w14:paraId="5F8F6A8C"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或</w:t>
      </w:r>
    </w:p>
    <w:p w14:paraId="1BF75FEB" w14:textId="77777777" w:rsidR="008D23D6" w:rsidRPr="000C4253" w:rsidRDefault="008D23D6" w:rsidP="008D23D6">
      <w:pPr>
        <w:pStyle w:val="a3"/>
        <w:spacing w:line="360" w:lineRule="auto"/>
        <w:ind w:left="360" w:firstLineChars="0" w:firstLine="0"/>
        <w:rPr>
          <w:rFonts w:ascii="Arial" w:hAnsi="Arial" w:cs="Arial"/>
          <w:color w:val="000000"/>
          <w:kern w:val="0"/>
          <w:sz w:val="24"/>
          <w:szCs w:val="24"/>
        </w:rPr>
      </w:pPr>
      <w:r w:rsidRPr="000C4253">
        <w:rPr>
          <w:rFonts w:ascii="Arial" w:hAnsi="Arial" w:cs="Arial" w:hint="eastAsia"/>
          <w:color w:val="000000"/>
          <w:kern w:val="0"/>
          <w:sz w:val="24"/>
          <w:szCs w:val="24"/>
        </w:rPr>
        <w:t>本公司对本项目技术参数有正</w:t>
      </w:r>
      <w:r w:rsidRPr="000C4253">
        <w:rPr>
          <w:rFonts w:ascii="Arial" w:hAnsi="Arial" w:cs="Arial"/>
          <w:color w:val="000000"/>
          <w:kern w:val="0"/>
          <w:sz w:val="24"/>
          <w:szCs w:val="24"/>
        </w:rPr>
        <w:t>/</w:t>
      </w:r>
      <w:r w:rsidRPr="000C4253">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0C4253" w:rsidRDefault="008D23D6">
            <w:pPr>
              <w:jc w:val="center"/>
              <w:rPr>
                <w:rFonts w:ascii="宋体" w:hAnsi="宋体"/>
                <w:sz w:val="24"/>
                <w:szCs w:val="24"/>
              </w:rPr>
            </w:pPr>
            <w:r w:rsidRPr="000C4253">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0C4253" w:rsidRDefault="008D23D6">
            <w:pPr>
              <w:spacing w:line="360" w:lineRule="auto"/>
              <w:rPr>
                <w:rFonts w:ascii="Arial" w:hAnsi="Arial" w:cs="Arial"/>
                <w:color w:val="000000"/>
                <w:kern w:val="0"/>
                <w:sz w:val="24"/>
                <w:szCs w:val="24"/>
              </w:rPr>
            </w:pPr>
          </w:p>
        </w:tc>
      </w:tr>
      <w:tr w:rsidR="008D23D6" w:rsidRPr="000C4253"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0C4253" w:rsidRDefault="008D23D6">
            <w:pPr>
              <w:spacing w:line="360" w:lineRule="auto"/>
              <w:rPr>
                <w:rFonts w:ascii="Arial" w:hAnsi="Arial" w:cs="Arial"/>
                <w:color w:val="000000"/>
                <w:kern w:val="0"/>
                <w:sz w:val="24"/>
                <w:szCs w:val="24"/>
              </w:rPr>
            </w:pPr>
          </w:p>
        </w:tc>
      </w:tr>
    </w:tbl>
    <w:p w14:paraId="1955DCB2" w14:textId="77777777" w:rsidR="00296C62" w:rsidRPr="000C4253" w:rsidRDefault="00296C62" w:rsidP="008D23D6">
      <w:pPr>
        <w:spacing w:line="360" w:lineRule="auto"/>
        <w:rPr>
          <w:rFonts w:ascii="Arial" w:hAnsi="Arial" w:cs="Arial"/>
          <w:color w:val="000000"/>
          <w:kern w:val="0"/>
          <w:sz w:val="24"/>
          <w:szCs w:val="24"/>
        </w:rPr>
      </w:pPr>
    </w:p>
    <w:p w14:paraId="215608D2" w14:textId="0E005E6D" w:rsidR="008D23D6" w:rsidRPr="000C4253" w:rsidRDefault="008D23D6" w:rsidP="008D23D6">
      <w:pPr>
        <w:spacing w:line="360" w:lineRule="auto"/>
        <w:rPr>
          <w:rFonts w:ascii="Arial" w:hAnsi="Arial" w:cs="Arial"/>
          <w:color w:val="000000"/>
          <w:kern w:val="0"/>
          <w:sz w:val="24"/>
          <w:szCs w:val="24"/>
        </w:rPr>
      </w:pPr>
      <w:r w:rsidRPr="000C4253">
        <w:rPr>
          <w:rFonts w:ascii="Arial" w:hAnsi="Arial" w:cs="Arial"/>
          <w:color w:val="000000"/>
          <w:kern w:val="0"/>
          <w:sz w:val="24"/>
          <w:szCs w:val="24"/>
        </w:rPr>
        <w:t>2</w:t>
      </w:r>
      <w:r w:rsidRPr="000C4253">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0C4253"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0C4253" w:rsidRDefault="008D23D6">
            <w:pPr>
              <w:widowControl/>
              <w:jc w:val="center"/>
              <w:rPr>
                <w:rFonts w:ascii="宋体" w:hAnsi="宋体" w:cs="Arial"/>
                <w:color w:val="000000"/>
                <w:sz w:val="24"/>
                <w:szCs w:val="24"/>
              </w:rPr>
            </w:pPr>
            <w:r w:rsidRPr="000C4253">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0C4253" w:rsidRDefault="008D23D6">
            <w:pPr>
              <w:jc w:val="center"/>
              <w:rPr>
                <w:rFonts w:ascii="宋体" w:hAnsi="宋体"/>
                <w:sz w:val="24"/>
                <w:szCs w:val="24"/>
              </w:rPr>
            </w:pPr>
            <w:r w:rsidRPr="000C4253">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0C4253" w:rsidRDefault="008D23D6">
            <w:pPr>
              <w:jc w:val="center"/>
              <w:rPr>
                <w:rFonts w:ascii="宋体" w:hAnsi="宋体"/>
                <w:sz w:val="24"/>
                <w:szCs w:val="24"/>
              </w:rPr>
            </w:pPr>
            <w:r w:rsidRPr="000C4253">
              <w:rPr>
                <w:rFonts w:ascii="宋体" w:hAnsi="宋体" w:hint="eastAsia"/>
                <w:sz w:val="24"/>
                <w:szCs w:val="24"/>
              </w:rPr>
              <w:t>原因</w:t>
            </w:r>
          </w:p>
        </w:tc>
      </w:tr>
      <w:tr w:rsidR="008D23D6" w:rsidRPr="000C4253"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0C4253" w:rsidRDefault="008D23D6">
            <w:pPr>
              <w:spacing w:line="360" w:lineRule="auto"/>
              <w:rPr>
                <w:rFonts w:ascii="Arial" w:hAnsi="Arial" w:cs="Arial"/>
                <w:color w:val="000000"/>
                <w:kern w:val="0"/>
                <w:sz w:val="24"/>
                <w:szCs w:val="24"/>
              </w:rPr>
            </w:pPr>
          </w:p>
        </w:tc>
      </w:tr>
      <w:tr w:rsidR="008D23D6" w:rsidRPr="000C4253"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0C4253" w:rsidRDefault="00C502E6">
            <w:pPr>
              <w:spacing w:line="360" w:lineRule="auto"/>
              <w:rPr>
                <w:rFonts w:ascii="Arial" w:hAnsi="Arial" w:cs="Arial"/>
                <w:color w:val="000000"/>
                <w:kern w:val="0"/>
                <w:sz w:val="24"/>
                <w:szCs w:val="24"/>
              </w:rPr>
            </w:pPr>
            <w:r w:rsidRPr="000C4253">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0C4253"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0C4253"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0C4253"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0C4253" w:rsidRDefault="008D23D6">
            <w:pPr>
              <w:spacing w:line="360" w:lineRule="auto"/>
              <w:rPr>
                <w:rFonts w:ascii="Arial" w:hAnsi="Arial" w:cs="Arial"/>
                <w:color w:val="000000"/>
                <w:kern w:val="0"/>
                <w:sz w:val="24"/>
                <w:szCs w:val="24"/>
              </w:rPr>
            </w:pPr>
          </w:p>
        </w:tc>
      </w:tr>
    </w:tbl>
    <w:p w14:paraId="12BCBBC4" w14:textId="77777777" w:rsidR="00560EE1" w:rsidRPr="000C4253" w:rsidRDefault="00560EE1" w:rsidP="00560EE1">
      <w:pPr>
        <w:rPr>
          <w:rFonts w:ascii="宋体" w:hAnsi="宋体" w:cs="Arial"/>
          <w:color w:val="000000"/>
          <w:sz w:val="24"/>
          <w:szCs w:val="24"/>
        </w:rPr>
      </w:pPr>
    </w:p>
    <w:p w14:paraId="7617DA14" w14:textId="35EA35D5" w:rsidR="00047CE4" w:rsidRPr="000C4253" w:rsidRDefault="00405438" w:rsidP="00560EE1">
      <w:pPr>
        <w:pStyle w:val="a3"/>
        <w:numPr>
          <w:ilvl w:val="0"/>
          <w:numId w:val="4"/>
        </w:numPr>
        <w:ind w:firstLineChars="0"/>
        <w:rPr>
          <w:rFonts w:ascii="宋体" w:hAnsi="宋体" w:cs="Arial"/>
          <w:color w:val="000000"/>
          <w:sz w:val="24"/>
          <w:szCs w:val="24"/>
        </w:rPr>
      </w:pPr>
      <w:r w:rsidRPr="000C4253">
        <w:rPr>
          <w:rFonts w:ascii="宋体" w:hAnsi="宋体" w:cs="Arial" w:hint="eastAsia"/>
          <w:color w:val="000000"/>
          <w:sz w:val="24"/>
          <w:szCs w:val="24"/>
        </w:rPr>
        <w:t>该项目人员配置</w:t>
      </w:r>
      <w:r w:rsidR="00447019" w:rsidRPr="000C4253">
        <w:rPr>
          <w:rFonts w:ascii="宋体" w:hAnsi="宋体" w:cs="Arial" w:hint="eastAsia"/>
          <w:color w:val="000000"/>
          <w:sz w:val="24"/>
          <w:szCs w:val="24"/>
        </w:rPr>
        <w:t>（项目</w:t>
      </w:r>
      <w:r w:rsidR="00AD6E8F" w:rsidRPr="000C4253">
        <w:rPr>
          <w:rFonts w:ascii="宋体" w:hAnsi="宋体" w:cs="Arial" w:hint="eastAsia"/>
          <w:color w:val="000000"/>
          <w:sz w:val="24"/>
          <w:szCs w:val="24"/>
        </w:rPr>
        <w:t>建设</w:t>
      </w:r>
      <w:r w:rsidR="00373B19" w:rsidRPr="000C4253">
        <w:rPr>
          <w:rFonts w:ascii="宋体" w:hAnsi="宋体" w:cs="Arial" w:hint="eastAsia"/>
          <w:color w:val="000000"/>
          <w:sz w:val="24"/>
          <w:szCs w:val="24"/>
        </w:rPr>
        <w:t>及服务</w:t>
      </w:r>
      <w:r w:rsidR="00447019" w:rsidRPr="000C4253">
        <w:rPr>
          <w:rFonts w:ascii="宋体" w:hAnsi="宋体" w:cs="Arial" w:hint="eastAsia"/>
          <w:color w:val="000000"/>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0C4253"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0C4253" w:rsidRDefault="00E82615" w:rsidP="001D538F">
            <w:pPr>
              <w:widowControl/>
              <w:jc w:val="center"/>
              <w:rPr>
                <w:rFonts w:ascii="宋体" w:hAnsi="宋体" w:cs="Arial"/>
                <w:color w:val="000000"/>
                <w:sz w:val="24"/>
                <w:szCs w:val="24"/>
              </w:rPr>
            </w:pPr>
            <w:r w:rsidRPr="000C4253">
              <w:rPr>
                <w:rFonts w:ascii="宋体" w:hAnsi="宋体" w:cs="Arial" w:hint="eastAsia"/>
                <w:color w:val="000000"/>
                <w:sz w:val="24"/>
                <w:szCs w:val="24"/>
              </w:rPr>
              <w:lastRenderedPageBreak/>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0C4253" w:rsidRDefault="00E82615" w:rsidP="001D538F">
            <w:pPr>
              <w:widowControl/>
              <w:jc w:val="center"/>
              <w:rPr>
                <w:rFonts w:ascii="宋体" w:hAnsi="宋体" w:cs="Arial"/>
                <w:color w:val="000000"/>
                <w:sz w:val="24"/>
                <w:szCs w:val="24"/>
              </w:rPr>
            </w:pPr>
            <w:r w:rsidRPr="000C4253">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0C4253" w:rsidRDefault="00E82615" w:rsidP="001D538F">
            <w:pPr>
              <w:jc w:val="center"/>
              <w:rPr>
                <w:rFonts w:ascii="宋体" w:hAnsi="宋体"/>
                <w:sz w:val="24"/>
                <w:szCs w:val="24"/>
              </w:rPr>
            </w:pPr>
            <w:r w:rsidRPr="000C4253">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0C4253" w:rsidRDefault="00E82615" w:rsidP="001D538F">
            <w:pPr>
              <w:jc w:val="center"/>
              <w:rPr>
                <w:rFonts w:ascii="宋体" w:hAnsi="宋体"/>
                <w:sz w:val="24"/>
                <w:szCs w:val="24"/>
              </w:rPr>
            </w:pPr>
            <w:r w:rsidRPr="000C4253">
              <w:rPr>
                <w:rFonts w:ascii="宋体" w:hAnsi="宋体" w:hint="eastAsia"/>
                <w:sz w:val="24"/>
                <w:szCs w:val="24"/>
              </w:rPr>
              <w:t>证书</w:t>
            </w:r>
          </w:p>
        </w:tc>
      </w:tr>
      <w:tr w:rsidR="00E82615" w:rsidRPr="000C4253"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0C4253" w:rsidRDefault="00E82615" w:rsidP="001D538F">
            <w:pPr>
              <w:widowControl/>
              <w:jc w:val="center"/>
              <w:rPr>
                <w:rFonts w:ascii="宋体" w:hAnsi="宋体" w:cs="Arial"/>
                <w:color w:val="000000"/>
                <w:sz w:val="24"/>
                <w:szCs w:val="24"/>
              </w:rPr>
            </w:pPr>
          </w:p>
          <w:p w14:paraId="5FE08CB7" w14:textId="77777777" w:rsidR="00E82615" w:rsidRPr="000C4253" w:rsidRDefault="00E82615" w:rsidP="001D538F">
            <w:pPr>
              <w:widowControl/>
              <w:jc w:val="center"/>
              <w:rPr>
                <w:rFonts w:ascii="宋体" w:hAnsi="宋体" w:cs="Arial"/>
                <w:color w:val="000000"/>
                <w:sz w:val="24"/>
                <w:szCs w:val="24"/>
              </w:rPr>
            </w:pPr>
            <w:r w:rsidRPr="000C4253">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0C4253" w:rsidRDefault="00E82615" w:rsidP="001D538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0C4253" w:rsidRDefault="00E82615" w:rsidP="001D538F">
            <w:pPr>
              <w:jc w:val="center"/>
              <w:rPr>
                <w:rFonts w:ascii="宋体" w:hAnsi="宋体"/>
                <w:sz w:val="24"/>
                <w:szCs w:val="24"/>
              </w:rPr>
            </w:pPr>
          </w:p>
        </w:tc>
      </w:tr>
      <w:tr w:rsidR="00E82615" w:rsidRPr="000C4253"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0C4253" w:rsidRDefault="00E82615" w:rsidP="001D538F">
            <w:pPr>
              <w:widowControl/>
              <w:jc w:val="center"/>
              <w:rPr>
                <w:rFonts w:ascii="宋体" w:hAnsi="宋体" w:cs="Arial"/>
                <w:color w:val="000000"/>
                <w:sz w:val="24"/>
                <w:szCs w:val="24"/>
              </w:rPr>
            </w:pPr>
            <w:r w:rsidRPr="000C4253">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0C4253"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0C4253" w:rsidRDefault="00E82615" w:rsidP="001D538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0C4253" w:rsidRDefault="00E82615" w:rsidP="001D538F">
            <w:pPr>
              <w:jc w:val="center"/>
              <w:rPr>
                <w:rFonts w:ascii="宋体" w:hAnsi="宋体"/>
                <w:sz w:val="24"/>
                <w:szCs w:val="24"/>
              </w:rPr>
            </w:pPr>
          </w:p>
        </w:tc>
      </w:tr>
    </w:tbl>
    <w:p w14:paraId="0142E126" w14:textId="77777777" w:rsidR="007B4058" w:rsidRPr="000C4253" w:rsidRDefault="007B4058" w:rsidP="00C55C92">
      <w:pPr>
        <w:rPr>
          <w:rFonts w:ascii="宋体" w:hAnsi="宋体"/>
          <w:sz w:val="24"/>
          <w:szCs w:val="24"/>
        </w:rPr>
      </w:pPr>
    </w:p>
    <w:p w14:paraId="7DC40F2C" w14:textId="77777777" w:rsidR="00447019" w:rsidRPr="000C4253" w:rsidRDefault="00E16E73" w:rsidP="00447019">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与本项目类似的成功案例（合同或中标通知书</w:t>
      </w:r>
      <w:r w:rsidR="00505BF2" w:rsidRPr="000C4253">
        <w:rPr>
          <w:rFonts w:ascii="宋体" w:hAnsi="宋体" w:hint="eastAsia"/>
          <w:sz w:val="24"/>
          <w:szCs w:val="24"/>
        </w:rPr>
        <w:t>复印件</w:t>
      </w:r>
      <w:r w:rsidRPr="000C4253">
        <w:rPr>
          <w:rFonts w:ascii="宋体" w:hAnsi="宋体" w:hint="eastAsia"/>
          <w:sz w:val="24"/>
          <w:szCs w:val="24"/>
        </w:rPr>
        <w:t>）</w:t>
      </w:r>
    </w:p>
    <w:p w14:paraId="6586F6CE" w14:textId="77777777" w:rsidR="00387BCF" w:rsidRPr="000C4253" w:rsidRDefault="00387BCF" w:rsidP="00047CE4">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与本项目相关的公司资质证书专利等证明材料。</w:t>
      </w:r>
    </w:p>
    <w:p w14:paraId="751FFD26" w14:textId="2D2C48BF" w:rsidR="00373B19" w:rsidRPr="00861B77" w:rsidRDefault="00373B19" w:rsidP="00047CE4">
      <w:pPr>
        <w:pStyle w:val="a3"/>
        <w:widowControl/>
        <w:numPr>
          <w:ilvl w:val="0"/>
          <w:numId w:val="4"/>
        </w:numPr>
        <w:spacing w:line="500" w:lineRule="exact"/>
        <w:ind w:firstLineChars="0"/>
        <w:rPr>
          <w:rFonts w:ascii="宋体" w:hAnsi="宋体"/>
          <w:sz w:val="24"/>
          <w:szCs w:val="24"/>
        </w:rPr>
      </w:pPr>
      <w:r w:rsidRPr="00861B77">
        <w:rPr>
          <w:rFonts w:ascii="宋体" w:hAnsi="宋体" w:hint="eastAsia"/>
          <w:sz w:val="24"/>
          <w:szCs w:val="24"/>
        </w:rPr>
        <w:t>描述质保期内</w:t>
      </w:r>
      <w:r w:rsidR="00D818BC" w:rsidRPr="00861B77">
        <w:rPr>
          <w:rFonts w:ascii="宋体" w:hAnsi="宋体" w:hint="eastAsia"/>
          <w:sz w:val="24"/>
          <w:szCs w:val="24"/>
        </w:rPr>
        <w:t>及质保期后</w:t>
      </w:r>
      <w:r w:rsidRPr="00861B77">
        <w:rPr>
          <w:rFonts w:ascii="宋体" w:hAnsi="宋体" w:hint="eastAsia"/>
          <w:sz w:val="24"/>
          <w:szCs w:val="24"/>
        </w:rPr>
        <w:t>服务方案。</w:t>
      </w:r>
    </w:p>
    <w:p w14:paraId="4CBF05B3" w14:textId="77777777" w:rsidR="00861B77" w:rsidRPr="000C4253" w:rsidRDefault="00861B77" w:rsidP="00861B77">
      <w:pPr>
        <w:pStyle w:val="a3"/>
        <w:widowControl/>
        <w:numPr>
          <w:ilvl w:val="0"/>
          <w:numId w:val="4"/>
        </w:numPr>
        <w:spacing w:line="500" w:lineRule="exact"/>
        <w:ind w:firstLineChars="0"/>
        <w:rPr>
          <w:rFonts w:ascii="宋体" w:hAnsi="宋体"/>
          <w:sz w:val="24"/>
          <w:szCs w:val="24"/>
        </w:rPr>
      </w:pPr>
      <w:r w:rsidRPr="000C4253">
        <w:rPr>
          <w:rFonts w:ascii="宋体" w:hAnsi="宋体" w:hint="eastAsia"/>
          <w:sz w:val="24"/>
          <w:szCs w:val="24"/>
        </w:rPr>
        <w:t>报价一览表</w:t>
      </w:r>
    </w:p>
    <w:p w14:paraId="56403D01" w14:textId="433C6071" w:rsidR="007133FE" w:rsidRPr="00861B77" w:rsidRDefault="001D538F" w:rsidP="00861B77">
      <w:pPr>
        <w:pStyle w:val="a3"/>
        <w:widowControl/>
        <w:spacing w:line="500" w:lineRule="exact"/>
        <w:ind w:leftChars="171" w:left="359" w:firstLine="480"/>
        <w:rPr>
          <w:rFonts w:ascii="宋体" w:hAnsi="宋体"/>
          <w:bCs/>
          <w:iCs/>
          <w:sz w:val="24"/>
          <w:szCs w:val="24"/>
        </w:rPr>
      </w:pPr>
      <w:r w:rsidRPr="00861B77">
        <w:rPr>
          <w:rFonts w:ascii="宋体" w:hAnsi="宋体" w:hint="eastAsia"/>
          <w:bCs/>
          <w:iCs/>
          <w:sz w:val="24"/>
          <w:szCs w:val="24"/>
        </w:rPr>
        <w:t>按照硬件、软件进行分项报价，硬件部分应按照设备组成分项报价，软件部分应按照功能模块分项报价。所有价格信息在报价一览表中详细列明</w:t>
      </w:r>
      <w:r w:rsidR="00861B77" w:rsidRPr="00861B77">
        <w:rPr>
          <w:rFonts w:ascii="宋体" w:hAnsi="宋体" w:hint="eastAsia"/>
          <w:bCs/>
          <w:iCs/>
          <w:sz w:val="24"/>
          <w:szCs w:val="24"/>
        </w:rPr>
        <w:t>，可另行加行</w:t>
      </w:r>
      <w:r w:rsidRPr="00861B77">
        <w:rPr>
          <w:rFonts w:ascii="宋体" w:hAnsi="宋体" w:hint="eastAsia"/>
          <w:bCs/>
          <w:iCs/>
          <w:sz w:val="24"/>
          <w:szCs w:val="24"/>
        </w:rPr>
        <w:t>。</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861B77" w14:paraId="4F1AE26C" w14:textId="77777777" w:rsidTr="001923C6">
        <w:trPr>
          <w:jc w:val="center"/>
        </w:trPr>
        <w:tc>
          <w:tcPr>
            <w:tcW w:w="1939" w:type="dxa"/>
            <w:gridSpan w:val="2"/>
          </w:tcPr>
          <w:p w14:paraId="0FE15537" w14:textId="77777777"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项目名称</w:t>
            </w:r>
          </w:p>
        </w:tc>
        <w:tc>
          <w:tcPr>
            <w:tcW w:w="7376" w:type="dxa"/>
            <w:gridSpan w:val="7"/>
          </w:tcPr>
          <w:p w14:paraId="528EE603" w14:textId="0CD313EF" w:rsidR="00861B77" w:rsidRDefault="00861B77" w:rsidP="00EE6398">
            <w:pPr>
              <w:snapToGrid w:val="0"/>
              <w:spacing w:before="120" w:after="120"/>
              <w:ind w:firstLineChars="500" w:firstLine="1205"/>
              <w:jc w:val="left"/>
              <w:rPr>
                <w:rFonts w:ascii="宋体" w:hAnsi="宋体"/>
                <w:b/>
                <w:sz w:val="24"/>
                <w:szCs w:val="24"/>
              </w:rPr>
            </w:pPr>
            <w:r w:rsidRPr="000C4253">
              <w:rPr>
                <w:rFonts w:ascii="宋体" w:hAnsi="宋体" w:hint="eastAsia"/>
                <w:b/>
                <w:sz w:val="24"/>
                <w:szCs w:val="24"/>
              </w:rPr>
              <w:t>南京医科大学附属口腔医院</w:t>
            </w:r>
            <w:r>
              <w:rPr>
                <w:rFonts w:ascii="宋体" w:hAnsi="宋体" w:hint="eastAsia"/>
                <w:b/>
                <w:sz w:val="24"/>
                <w:szCs w:val="24"/>
              </w:rPr>
              <w:t>互联网医院</w:t>
            </w:r>
            <w:r w:rsidRPr="000C4253">
              <w:rPr>
                <w:rFonts w:ascii="宋体" w:hAnsi="宋体" w:hint="eastAsia"/>
                <w:b/>
                <w:sz w:val="24"/>
                <w:szCs w:val="24"/>
              </w:rPr>
              <w:t>项目</w:t>
            </w:r>
            <w:r>
              <w:rPr>
                <w:rFonts w:ascii="宋体" w:hAnsi="宋体" w:hint="eastAsia"/>
                <w:b/>
                <w:sz w:val="24"/>
                <w:szCs w:val="24"/>
              </w:rPr>
              <w:t xml:space="preserve">             </w:t>
            </w:r>
          </w:p>
        </w:tc>
      </w:tr>
      <w:tr w:rsidR="00861B77" w14:paraId="225FEA7C" w14:textId="77777777" w:rsidTr="001923C6">
        <w:trPr>
          <w:jc w:val="center"/>
        </w:trPr>
        <w:tc>
          <w:tcPr>
            <w:tcW w:w="9315" w:type="dxa"/>
            <w:gridSpan w:val="9"/>
          </w:tcPr>
          <w:p w14:paraId="02195F0B" w14:textId="3DF14F84" w:rsidR="00861B77" w:rsidRPr="000C4253" w:rsidRDefault="00861B77" w:rsidP="00861B77">
            <w:pPr>
              <w:snapToGrid w:val="0"/>
              <w:spacing w:before="120" w:after="120"/>
              <w:jc w:val="center"/>
              <w:rPr>
                <w:rFonts w:ascii="宋体" w:hAnsi="宋体" w:hint="eastAsia"/>
                <w:b/>
                <w:sz w:val="24"/>
                <w:szCs w:val="24"/>
              </w:rPr>
            </w:pPr>
            <w:r>
              <w:rPr>
                <w:rFonts w:ascii="宋体" w:hAnsi="宋体" w:hint="eastAsia"/>
                <w:b/>
                <w:sz w:val="24"/>
                <w:szCs w:val="24"/>
              </w:rPr>
              <w:t>软  件</w:t>
            </w:r>
          </w:p>
        </w:tc>
      </w:tr>
      <w:tr w:rsidR="00861B77" w14:paraId="07D3213E" w14:textId="77777777" w:rsidTr="001923C6">
        <w:trPr>
          <w:jc w:val="center"/>
        </w:trPr>
        <w:tc>
          <w:tcPr>
            <w:tcW w:w="675" w:type="dxa"/>
          </w:tcPr>
          <w:p w14:paraId="556D2133" w14:textId="77777777"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序号</w:t>
            </w:r>
          </w:p>
        </w:tc>
        <w:tc>
          <w:tcPr>
            <w:tcW w:w="1686" w:type="dxa"/>
            <w:gridSpan w:val="2"/>
          </w:tcPr>
          <w:p w14:paraId="569F84CE" w14:textId="3642D7F2"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产品</w:t>
            </w:r>
            <w:r>
              <w:rPr>
                <w:rFonts w:ascii="宋体" w:hAnsi="宋体" w:hint="eastAsia"/>
                <w:b/>
                <w:sz w:val="24"/>
                <w:szCs w:val="24"/>
              </w:rPr>
              <w:t>名称</w:t>
            </w:r>
          </w:p>
        </w:tc>
        <w:tc>
          <w:tcPr>
            <w:tcW w:w="1716" w:type="dxa"/>
          </w:tcPr>
          <w:p w14:paraId="3E9E941E" w14:textId="0465FCC5"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品牌规格型号</w:t>
            </w:r>
          </w:p>
        </w:tc>
        <w:tc>
          <w:tcPr>
            <w:tcW w:w="1045" w:type="dxa"/>
          </w:tcPr>
          <w:p w14:paraId="40B6C687" w14:textId="43A510A4"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单位</w:t>
            </w:r>
          </w:p>
        </w:tc>
        <w:tc>
          <w:tcPr>
            <w:tcW w:w="1003" w:type="dxa"/>
            <w:gridSpan w:val="2"/>
          </w:tcPr>
          <w:p w14:paraId="3EEAEDE7" w14:textId="309E4AB7"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数量</w:t>
            </w:r>
          </w:p>
        </w:tc>
        <w:tc>
          <w:tcPr>
            <w:tcW w:w="1517" w:type="dxa"/>
          </w:tcPr>
          <w:p w14:paraId="55B58DFC" w14:textId="77777777"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单价（元）</w:t>
            </w:r>
          </w:p>
        </w:tc>
        <w:tc>
          <w:tcPr>
            <w:tcW w:w="1673" w:type="dxa"/>
          </w:tcPr>
          <w:p w14:paraId="3114D8EF" w14:textId="77777777" w:rsidR="00861B77" w:rsidRDefault="00861B77" w:rsidP="00EE6398">
            <w:pPr>
              <w:snapToGrid w:val="0"/>
              <w:spacing w:before="120" w:after="120"/>
              <w:jc w:val="center"/>
              <w:rPr>
                <w:rFonts w:ascii="宋体" w:hAnsi="宋体"/>
                <w:b/>
                <w:sz w:val="24"/>
                <w:szCs w:val="24"/>
              </w:rPr>
            </w:pPr>
            <w:r>
              <w:rPr>
                <w:rFonts w:ascii="宋体" w:hAnsi="宋体" w:hint="eastAsia"/>
                <w:b/>
                <w:sz w:val="24"/>
                <w:szCs w:val="24"/>
              </w:rPr>
              <w:t>总价（元）</w:t>
            </w:r>
          </w:p>
        </w:tc>
      </w:tr>
      <w:tr w:rsidR="00861B77" w14:paraId="22CAA5D1" w14:textId="77777777" w:rsidTr="001923C6">
        <w:trPr>
          <w:jc w:val="center"/>
        </w:trPr>
        <w:tc>
          <w:tcPr>
            <w:tcW w:w="675" w:type="dxa"/>
          </w:tcPr>
          <w:p w14:paraId="49AF07E3" w14:textId="77777777" w:rsidR="00861B77" w:rsidRDefault="00861B77" w:rsidP="00EE6398">
            <w:pPr>
              <w:snapToGrid w:val="0"/>
              <w:spacing w:before="120" w:after="120"/>
              <w:jc w:val="center"/>
              <w:rPr>
                <w:rFonts w:ascii="宋体" w:hAnsi="宋体"/>
                <w:sz w:val="24"/>
                <w:szCs w:val="24"/>
              </w:rPr>
            </w:pPr>
            <w:r>
              <w:rPr>
                <w:rFonts w:ascii="宋体" w:hAnsi="宋体" w:hint="eastAsia"/>
                <w:sz w:val="24"/>
                <w:szCs w:val="24"/>
              </w:rPr>
              <w:t>1</w:t>
            </w:r>
          </w:p>
        </w:tc>
        <w:tc>
          <w:tcPr>
            <w:tcW w:w="1686" w:type="dxa"/>
            <w:gridSpan w:val="2"/>
          </w:tcPr>
          <w:p w14:paraId="5ACE6A6D" w14:textId="77777777" w:rsidR="00861B77" w:rsidRDefault="00861B77" w:rsidP="00EE6398">
            <w:pPr>
              <w:snapToGrid w:val="0"/>
              <w:spacing w:before="120" w:after="120"/>
              <w:rPr>
                <w:rFonts w:ascii="宋体" w:hAnsi="宋体"/>
                <w:sz w:val="24"/>
                <w:szCs w:val="24"/>
              </w:rPr>
            </w:pPr>
          </w:p>
        </w:tc>
        <w:tc>
          <w:tcPr>
            <w:tcW w:w="1716" w:type="dxa"/>
          </w:tcPr>
          <w:p w14:paraId="772172FE" w14:textId="77777777" w:rsidR="00861B77" w:rsidRDefault="00861B77" w:rsidP="00EE6398">
            <w:pPr>
              <w:snapToGrid w:val="0"/>
              <w:spacing w:before="120" w:after="120"/>
              <w:rPr>
                <w:rFonts w:ascii="宋体" w:hAnsi="宋体"/>
                <w:sz w:val="24"/>
                <w:szCs w:val="24"/>
              </w:rPr>
            </w:pPr>
          </w:p>
        </w:tc>
        <w:tc>
          <w:tcPr>
            <w:tcW w:w="1045" w:type="dxa"/>
          </w:tcPr>
          <w:p w14:paraId="3BD5C512" w14:textId="6421936C" w:rsidR="00861B77" w:rsidRDefault="00861B77" w:rsidP="00EE6398">
            <w:pPr>
              <w:snapToGrid w:val="0"/>
              <w:spacing w:before="120" w:after="120"/>
              <w:rPr>
                <w:rFonts w:ascii="宋体" w:hAnsi="宋体"/>
                <w:sz w:val="24"/>
                <w:szCs w:val="24"/>
              </w:rPr>
            </w:pPr>
          </w:p>
        </w:tc>
        <w:tc>
          <w:tcPr>
            <w:tcW w:w="1003" w:type="dxa"/>
            <w:gridSpan w:val="2"/>
          </w:tcPr>
          <w:p w14:paraId="12F6057B" w14:textId="77777777" w:rsidR="00861B77" w:rsidRDefault="00861B77" w:rsidP="00EE6398">
            <w:pPr>
              <w:snapToGrid w:val="0"/>
              <w:spacing w:before="120" w:after="120"/>
              <w:rPr>
                <w:rFonts w:ascii="宋体" w:hAnsi="宋体"/>
                <w:sz w:val="24"/>
                <w:szCs w:val="24"/>
              </w:rPr>
            </w:pPr>
          </w:p>
        </w:tc>
        <w:tc>
          <w:tcPr>
            <w:tcW w:w="1517" w:type="dxa"/>
          </w:tcPr>
          <w:p w14:paraId="033CED2B" w14:textId="77777777" w:rsidR="00861B77" w:rsidRDefault="00861B77" w:rsidP="00EE6398">
            <w:pPr>
              <w:snapToGrid w:val="0"/>
              <w:spacing w:before="120" w:after="120"/>
              <w:rPr>
                <w:rFonts w:ascii="宋体" w:hAnsi="宋体"/>
                <w:color w:val="000000"/>
                <w:szCs w:val="21"/>
              </w:rPr>
            </w:pPr>
          </w:p>
        </w:tc>
        <w:tc>
          <w:tcPr>
            <w:tcW w:w="1673" w:type="dxa"/>
          </w:tcPr>
          <w:p w14:paraId="536347E9" w14:textId="77777777" w:rsidR="00861B77" w:rsidRDefault="00861B77" w:rsidP="00EE6398">
            <w:pPr>
              <w:snapToGrid w:val="0"/>
              <w:spacing w:before="120" w:after="120"/>
              <w:rPr>
                <w:rFonts w:ascii="宋体" w:hAnsi="宋体"/>
                <w:color w:val="000000"/>
                <w:szCs w:val="21"/>
              </w:rPr>
            </w:pPr>
          </w:p>
        </w:tc>
      </w:tr>
      <w:tr w:rsidR="00861B77" w14:paraId="4AF6FC95" w14:textId="77777777" w:rsidTr="001923C6">
        <w:trPr>
          <w:jc w:val="center"/>
        </w:trPr>
        <w:tc>
          <w:tcPr>
            <w:tcW w:w="675" w:type="dxa"/>
          </w:tcPr>
          <w:p w14:paraId="53480A2F" w14:textId="77777777" w:rsidR="00861B77" w:rsidRDefault="00861B77" w:rsidP="00EE6398">
            <w:pPr>
              <w:snapToGrid w:val="0"/>
              <w:spacing w:before="120" w:after="120"/>
              <w:jc w:val="center"/>
              <w:rPr>
                <w:rFonts w:ascii="宋体" w:hAnsi="宋体"/>
                <w:sz w:val="24"/>
                <w:szCs w:val="24"/>
              </w:rPr>
            </w:pPr>
            <w:r>
              <w:rPr>
                <w:rFonts w:ascii="宋体" w:hAnsi="宋体" w:hint="eastAsia"/>
                <w:sz w:val="24"/>
                <w:szCs w:val="24"/>
              </w:rPr>
              <w:t>2</w:t>
            </w:r>
          </w:p>
        </w:tc>
        <w:tc>
          <w:tcPr>
            <w:tcW w:w="1686" w:type="dxa"/>
            <w:gridSpan w:val="2"/>
          </w:tcPr>
          <w:p w14:paraId="0DBB7CF4" w14:textId="77777777" w:rsidR="00861B77" w:rsidRDefault="00861B77" w:rsidP="00EE6398">
            <w:pPr>
              <w:snapToGrid w:val="0"/>
              <w:spacing w:before="120" w:after="120"/>
              <w:rPr>
                <w:rFonts w:ascii="宋体" w:hAnsi="宋体"/>
                <w:color w:val="000000"/>
                <w:szCs w:val="21"/>
              </w:rPr>
            </w:pPr>
          </w:p>
        </w:tc>
        <w:tc>
          <w:tcPr>
            <w:tcW w:w="1716" w:type="dxa"/>
          </w:tcPr>
          <w:p w14:paraId="1DCF877F" w14:textId="77777777" w:rsidR="00861B77" w:rsidRDefault="00861B77" w:rsidP="00EE6398">
            <w:pPr>
              <w:snapToGrid w:val="0"/>
              <w:spacing w:before="120" w:after="120"/>
              <w:rPr>
                <w:rFonts w:ascii="宋体" w:hAnsi="宋体"/>
                <w:color w:val="000000"/>
                <w:szCs w:val="21"/>
              </w:rPr>
            </w:pPr>
          </w:p>
        </w:tc>
        <w:tc>
          <w:tcPr>
            <w:tcW w:w="1045" w:type="dxa"/>
          </w:tcPr>
          <w:p w14:paraId="6CB541E1" w14:textId="40692C26" w:rsidR="00861B77" w:rsidRDefault="00861B77" w:rsidP="00EE6398">
            <w:pPr>
              <w:snapToGrid w:val="0"/>
              <w:spacing w:before="120" w:after="120"/>
              <w:rPr>
                <w:rFonts w:ascii="宋体" w:hAnsi="宋体"/>
                <w:color w:val="000000"/>
                <w:szCs w:val="21"/>
              </w:rPr>
            </w:pPr>
          </w:p>
        </w:tc>
        <w:tc>
          <w:tcPr>
            <w:tcW w:w="1003" w:type="dxa"/>
            <w:gridSpan w:val="2"/>
          </w:tcPr>
          <w:p w14:paraId="00AD3925" w14:textId="77777777" w:rsidR="00861B77" w:rsidRDefault="00861B77" w:rsidP="00EE6398">
            <w:pPr>
              <w:snapToGrid w:val="0"/>
              <w:spacing w:before="120" w:after="120"/>
              <w:rPr>
                <w:rFonts w:ascii="宋体" w:hAnsi="宋体"/>
                <w:sz w:val="24"/>
                <w:szCs w:val="24"/>
              </w:rPr>
            </w:pPr>
          </w:p>
        </w:tc>
        <w:tc>
          <w:tcPr>
            <w:tcW w:w="1517" w:type="dxa"/>
          </w:tcPr>
          <w:p w14:paraId="10760335" w14:textId="77777777" w:rsidR="00861B77" w:rsidRDefault="00861B77" w:rsidP="00EE6398">
            <w:pPr>
              <w:snapToGrid w:val="0"/>
              <w:spacing w:before="120" w:after="120"/>
              <w:rPr>
                <w:rFonts w:ascii="宋体" w:hAnsi="宋体"/>
                <w:color w:val="000000"/>
                <w:szCs w:val="21"/>
              </w:rPr>
            </w:pPr>
          </w:p>
        </w:tc>
        <w:tc>
          <w:tcPr>
            <w:tcW w:w="1673" w:type="dxa"/>
          </w:tcPr>
          <w:p w14:paraId="1A65B5AA" w14:textId="77777777" w:rsidR="00861B77" w:rsidRDefault="00861B77" w:rsidP="00EE6398">
            <w:pPr>
              <w:snapToGrid w:val="0"/>
              <w:spacing w:before="120" w:after="120"/>
              <w:rPr>
                <w:rFonts w:ascii="宋体" w:hAnsi="宋体"/>
                <w:color w:val="000000"/>
                <w:szCs w:val="21"/>
              </w:rPr>
            </w:pPr>
          </w:p>
        </w:tc>
      </w:tr>
      <w:tr w:rsidR="00861B77" w14:paraId="715F5F7C" w14:textId="77777777" w:rsidTr="001923C6">
        <w:trPr>
          <w:jc w:val="center"/>
        </w:trPr>
        <w:tc>
          <w:tcPr>
            <w:tcW w:w="675" w:type="dxa"/>
          </w:tcPr>
          <w:p w14:paraId="0044BCB5" w14:textId="77777777" w:rsidR="00861B77" w:rsidRDefault="00861B77" w:rsidP="00EE6398">
            <w:pPr>
              <w:snapToGrid w:val="0"/>
              <w:spacing w:before="120" w:after="120"/>
              <w:rPr>
                <w:rFonts w:ascii="宋体" w:hAnsi="宋体"/>
                <w:sz w:val="24"/>
                <w:szCs w:val="24"/>
              </w:rPr>
            </w:pPr>
          </w:p>
        </w:tc>
        <w:tc>
          <w:tcPr>
            <w:tcW w:w="1686" w:type="dxa"/>
            <w:gridSpan w:val="2"/>
          </w:tcPr>
          <w:p w14:paraId="68081C15" w14:textId="77777777" w:rsidR="00861B77" w:rsidRDefault="00861B77" w:rsidP="00EE6398">
            <w:pPr>
              <w:snapToGrid w:val="0"/>
              <w:spacing w:before="120" w:after="120"/>
              <w:rPr>
                <w:rFonts w:ascii="宋体" w:hAnsi="宋体"/>
                <w:color w:val="000000"/>
                <w:szCs w:val="21"/>
              </w:rPr>
            </w:pPr>
          </w:p>
        </w:tc>
        <w:tc>
          <w:tcPr>
            <w:tcW w:w="1716" w:type="dxa"/>
          </w:tcPr>
          <w:p w14:paraId="31DCD70D" w14:textId="77777777" w:rsidR="00861B77" w:rsidRDefault="00861B77" w:rsidP="00EE6398">
            <w:pPr>
              <w:snapToGrid w:val="0"/>
              <w:spacing w:before="120" w:after="120"/>
              <w:rPr>
                <w:rFonts w:ascii="宋体" w:hAnsi="宋体"/>
                <w:color w:val="000000"/>
                <w:szCs w:val="21"/>
              </w:rPr>
            </w:pPr>
          </w:p>
        </w:tc>
        <w:tc>
          <w:tcPr>
            <w:tcW w:w="1045" w:type="dxa"/>
          </w:tcPr>
          <w:p w14:paraId="1A2A318B" w14:textId="64732EF2" w:rsidR="00861B77" w:rsidRDefault="00861B77" w:rsidP="00EE6398">
            <w:pPr>
              <w:snapToGrid w:val="0"/>
              <w:spacing w:before="120" w:after="120"/>
              <w:rPr>
                <w:rFonts w:ascii="宋体" w:hAnsi="宋体"/>
                <w:color w:val="000000"/>
                <w:szCs w:val="21"/>
              </w:rPr>
            </w:pPr>
          </w:p>
        </w:tc>
        <w:tc>
          <w:tcPr>
            <w:tcW w:w="1003" w:type="dxa"/>
            <w:gridSpan w:val="2"/>
          </w:tcPr>
          <w:p w14:paraId="5FBB502D" w14:textId="77777777" w:rsidR="00861B77" w:rsidRDefault="00861B77" w:rsidP="00EE6398">
            <w:pPr>
              <w:snapToGrid w:val="0"/>
              <w:spacing w:before="120" w:after="120"/>
              <w:rPr>
                <w:rFonts w:ascii="宋体" w:hAnsi="宋体"/>
                <w:sz w:val="24"/>
                <w:szCs w:val="24"/>
              </w:rPr>
            </w:pPr>
          </w:p>
        </w:tc>
        <w:tc>
          <w:tcPr>
            <w:tcW w:w="1517" w:type="dxa"/>
          </w:tcPr>
          <w:p w14:paraId="2FFFAE68" w14:textId="77777777" w:rsidR="00861B77" w:rsidRDefault="00861B77" w:rsidP="00EE6398">
            <w:pPr>
              <w:snapToGrid w:val="0"/>
              <w:spacing w:before="120" w:after="120"/>
              <w:rPr>
                <w:rFonts w:ascii="宋体" w:hAnsi="宋体"/>
                <w:color w:val="000000"/>
                <w:szCs w:val="21"/>
              </w:rPr>
            </w:pPr>
          </w:p>
        </w:tc>
        <w:tc>
          <w:tcPr>
            <w:tcW w:w="1673" w:type="dxa"/>
          </w:tcPr>
          <w:p w14:paraId="7ED2A05F" w14:textId="77777777" w:rsidR="00861B77" w:rsidRDefault="00861B77" w:rsidP="00EE6398">
            <w:pPr>
              <w:snapToGrid w:val="0"/>
              <w:spacing w:before="120" w:after="120"/>
              <w:rPr>
                <w:rFonts w:ascii="宋体" w:hAnsi="宋体"/>
                <w:color w:val="000000"/>
                <w:szCs w:val="21"/>
              </w:rPr>
            </w:pPr>
          </w:p>
        </w:tc>
      </w:tr>
      <w:tr w:rsidR="00861B77" w14:paraId="726D9FB8" w14:textId="77777777" w:rsidTr="001923C6">
        <w:trPr>
          <w:jc w:val="center"/>
        </w:trPr>
        <w:tc>
          <w:tcPr>
            <w:tcW w:w="9315" w:type="dxa"/>
            <w:gridSpan w:val="9"/>
          </w:tcPr>
          <w:p w14:paraId="520A5BB9" w14:textId="1ACFA7CD" w:rsidR="00861B77" w:rsidRPr="00861B77" w:rsidRDefault="00861B77" w:rsidP="00861B77">
            <w:pPr>
              <w:snapToGrid w:val="0"/>
              <w:spacing w:before="120" w:after="120"/>
              <w:jc w:val="center"/>
              <w:rPr>
                <w:rFonts w:ascii="宋体" w:hAnsi="宋体"/>
                <w:b/>
                <w:color w:val="000000"/>
                <w:sz w:val="24"/>
                <w:szCs w:val="24"/>
              </w:rPr>
            </w:pPr>
            <w:r w:rsidRPr="00861B77">
              <w:rPr>
                <w:rFonts w:ascii="宋体" w:hAnsi="宋体" w:hint="eastAsia"/>
                <w:b/>
                <w:color w:val="000000"/>
                <w:sz w:val="24"/>
                <w:szCs w:val="24"/>
              </w:rPr>
              <w:t>硬  件</w:t>
            </w:r>
          </w:p>
        </w:tc>
      </w:tr>
      <w:tr w:rsidR="00861B77" w14:paraId="5B8972AD" w14:textId="77777777" w:rsidTr="001923C6">
        <w:trPr>
          <w:jc w:val="center"/>
        </w:trPr>
        <w:tc>
          <w:tcPr>
            <w:tcW w:w="675" w:type="dxa"/>
          </w:tcPr>
          <w:p w14:paraId="001EFD4E" w14:textId="10590651" w:rsidR="00861B77" w:rsidRDefault="00861B77" w:rsidP="00EE6398">
            <w:pPr>
              <w:snapToGrid w:val="0"/>
              <w:spacing w:before="120" w:after="120"/>
              <w:rPr>
                <w:rFonts w:ascii="宋体" w:hAnsi="宋体"/>
                <w:sz w:val="24"/>
                <w:szCs w:val="24"/>
              </w:rPr>
            </w:pPr>
            <w:r>
              <w:rPr>
                <w:rFonts w:ascii="宋体" w:hAnsi="宋体" w:hint="eastAsia"/>
                <w:b/>
                <w:sz w:val="24"/>
                <w:szCs w:val="24"/>
              </w:rPr>
              <w:t>序号</w:t>
            </w:r>
          </w:p>
        </w:tc>
        <w:tc>
          <w:tcPr>
            <w:tcW w:w="1686" w:type="dxa"/>
            <w:gridSpan w:val="2"/>
          </w:tcPr>
          <w:p w14:paraId="3FE83EE0" w14:textId="211AE615" w:rsidR="00861B77" w:rsidRDefault="00861B77" w:rsidP="00EE6398">
            <w:pPr>
              <w:snapToGrid w:val="0"/>
              <w:spacing w:before="120" w:after="120"/>
              <w:rPr>
                <w:rFonts w:ascii="宋体" w:hAnsi="宋体"/>
                <w:color w:val="000000"/>
                <w:szCs w:val="21"/>
              </w:rPr>
            </w:pPr>
            <w:r>
              <w:rPr>
                <w:rFonts w:ascii="宋体" w:hAnsi="宋体" w:hint="eastAsia"/>
                <w:b/>
                <w:sz w:val="24"/>
                <w:szCs w:val="24"/>
              </w:rPr>
              <w:t>产品</w:t>
            </w:r>
            <w:r>
              <w:rPr>
                <w:rFonts w:ascii="宋体" w:hAnsi="宋体" w:hint="eastAsia"/>
                <w:b/>
                <w:sz w:val="24"/>
                <w:szCs w:val="24"/>
              </w:rPr>
              <w:t>名称</w:t>
            </w:r>
          </w:p>
        </w:tc>
        <w:tc>
          <w:tcPr>
            <w:tcW w:w="1716" w:type="dxa"/>
          </w:tcPr>
          <w:p w14:paraId="4BC0F14A" w14:textId="2BDFA881" w:rsidR="00861B77" w:rsidRDefault="00861B77" w:rsidP="00EE6398">
            <w:pPr>
              <w:snapToGrid w:val="0"/>
              <w:spacing w:before="120" w:after="120"/>
              <w:rPr>
                <w:rFonts w:ascii="宋体" w:hAnsi="宋体"/>
                <w:color w:val="000000"/>
                <w:szCs w:val="21"/>
              </w:rPr>
            </w:pPr>
            <w:r>
              <w:rPr>
                <w:rFonts w:ascii="宋体" w:hAnsi="宋体" w:hint="eastAsia"/>
                <w:b/>
                <w:sz w:val="24"/>
                <w:szCs w:val="24"/>
              </w:rPr>
              <w:t>品牌规格型号</w:t>
            </w:r>
          </w:p>
        </w:tc>
        <w:tc>
          <w:tcPr>
            <w:tcW w:w="1045" w:type="dxa"/>
          </w:tcPr>
          <w:p w14:paraId="43F58AE9" w14:textId="3E503966" w:rsidR="00861B77" w:rsidRDefault="00861B77" w:rsidP="00EE6398">
            <w:pPr>
              <w:snapToGrid w:val="0"/>
              <w:spacing w:before="120" w:after="120"/>
              <w:rPr>
                <w:rFonts w:ascii="宋体" w:hAnsi="宋体"/>
                <w:color w:val="000000"/>
                <w:szCs w:val="21"/>
              </w:rPr>
            </w:pPr>
            <w:r>
              <w:rPr>
                <w:rFonts w:ascii="宋体" w:hAnsi="宋体" w:hint="eastAsia"/>
                <w:b/>
                <w:sz w:val="24"/>
                <w:szCs w:val="24"/>
              </w:rPr>
              <w:t>单位</w:t>
            </w:r>
          </w:p>
        </w:tc>
        <w:tc>
          <w:tcPr>
            <w:tcW w:w="1003" w:type="dxa"/>
            <w:gridSpan w:val="2"/>
          </w:tcPr>
          <w:p w14:paraId="3DDEDD1E" w14:textId="26B6E469" w:rsidR="00861B77" w:rsidRDefault="00861B77" w:rsidP="00EE6398">
            <w:pPr>
              <w:snapToGrid w:val="0"/>
              <w:spacing w:before="120" w:after="120"/>
              <w:rPr>
                <w:rFonts w:ascii="宋体" w:hAnsi="宋体"/>
                <w:sz w:val="24"/>
                <w:szCs w:val="24"/>
              </w:rPr>
            </w:pPr>
            <w:r>
              <w:rPr>
                <w:rFonts w:ascii="宋体" w:hAnsi="宋体" w:hint="eastAsia"/>
                <w:b/>
                <w:sz w:val="24"/>
                <w:szCs w:val="24"/>
              </w:rPr>
              <w:t>数量</w:t>
            </w:r>
          </w:p>
        </w:tc>
        <w:tc>
          <w:tcPr>
            <w:tcW w:w="1517" w:type="dxa"/>
          </w:tcPr>
          <w:p w14:paraId="29D5A4E3" w14:textId="51654844" w:rsidR="00861B77" w:rsidRDefault="00861B77" w:rsidP="00EE6398">
            <w:pPr>
              <w:snapToGrid w:val="0"/>
              <w:spacing w:before="120" w:after="120"/>
              <w:rPr>
                <w:rFonts w:ascii="宋体" w:hAnsi="宋体"/>
                <w:color w:val="000000"/>
                <w:szCs w:val="21"/>
              </w:rPr>
            </w:pPr>
            <w:r>
              <w:rPr>
                <w:rFonts w:ascii="宋体" w:hAnsi="宋体" w:hint="eastAsia"/>
                <w:b/>
                <w:sz w:val="24"/>
                <w:szCs w:val="24"/>
              </w:rPr>
              <w:t>单价（元）</w:t>
            </w:r>
          </w:p>
        </w:tc>
        <w:tc>
          <w:tcPr>
            <w:tcW w:w="1673" w:type="dxa"/>
          </w:tcPr>
          <w:p w14:paraId="04235BE7" w14:textId="3592346B" w:rsidR="00861B77" w:rsidRDefault="00861B77" w:rsidP="00EE6398">
            <w:pPr>
              <w:snapToGrid w:val="0"/>
              <w:spacing w:before="120" w:after="120"/>
              <w:rPr>
                <w:rFonts w:ascii="宋体" w:hAnsi="宋体"/>
                <w:color w:val="000000"/>
                <w:szCs w:val="21"/>
              </w:rPr>
            </w:pPr>
            <w:r>
              <w:rPr>
                <w:rFonts w:ascii="宋体" w:hAnsi="宋体" w:hint="eastAsia"/>
                <w:b/>
                <w:sz w:val="24"/>
                <w:szCs w:val="24"/>
              </w:rPr>
              <w:t>总价（元）</w:t>
            </w:r>
          </w:p>
        </w:tc>
      </w:tr>
      <w:tr w:rsidR="00861B77" w14:paraId="6C14D251" w14:textId="77777777" w:rsidTr="001923C6">
        <w:trPr>
          <w:jc w:val="center"/>
        </w:trPr>
        <w:tc>
          <w:tcPr>
            <w:tcW w:w="675" w:type="dxa"/>
          </w:tcPr>
          <w:p w14:paraId="0BF03744" w14:textId="44F1ACEF" w:rsidR="00861B77" w:rsidRDefault="00861B77" w:rsidP="00EE6398">
            <w:pPr>
              <w:snapToGrid w:val="0"/>
              <w:spacing w:before="120" w:after="120"/>
              <w:rPr>
                <w:rFonts w:ascii="宋体" w:hAnsi="宋体"/>
                <w:sz w:val="24"/>
                <w:szCs w:val="24"/>
              </w:rPr>
            </w:pPr>
            <w:r>
              <w:rPr>
                <w:rFonts w:ascii="宋体" w:hAnsi="宋体" w:hint="eastAsia"/>
                <w:sz w:val="24"/>
                <w:szCs w:val="24"/>
              </w:rPr>
              <w:t>1</w:t>
            </w:r>
          </w:p>
        </w:tc>
        <w:tc>
          <w:tcPr>
            <w:tcW w:w="1686" w:type="dxa"/>
            <w:gridSpan w:val="2"/>
          </w:tcPr>
          <w:p w14:paraId="1984EE04" w14:textId="77777777" w:rsidR="00861B77" w:rsidRDefault="00861B77" w:rsidP="00EE6398">
            <w:pPr>
              <w:snapToGrid w:val="0"/>
              <w:spacing w:before="120" w:after="120"/>
              <w:rPr>
                <w:rFonts w:ascii="宋体" w:hAnsi="宋体"/>
                <w:color w:val="000000"/>
                <w:szCs w:val="21"/>
              </w:rPr>
            </w:pPr>
          </w:p>
        </w:tc>
        <w:tc>
          <w:tcPr>
            <w:tcW w:w="1716" w:type="dxa"/>
          </w:tcPr>
          <w:p w14:paraId="1BABDFC7" w14:textId="77777777" w:rsidR="00861B77" w:rsidRDefault="00861B77" w:rsidP="00EE6398">
            <w:pPr>
              <w:snapToGrid w:val="0"/>
              <w:spacing w:before="120" w:after="120"/>
              <w:rPr>
                <w:rFonts w:ascii="宋体" w:hAnsi="宋体"/>
                <w:color w:val="000000"/>
                <w:szCs w:val="21"/>
              </w:rPr>
            </w:pPr>
          </w:p>
        </w:tc>
        <w:tc>
          <w:tcPr>
            <w:tcW w:w="1045" w:type="dxa"/>
          </w:tcPr>
          <w:p w14:paraId="2BB4A458" w14:textId="77777777" w:rsidR="00861B77" w:rsidRDefault="00861B77" w:rsidP="00EE6398">
            <w:pPr>
              <w:snapToGrid w:val="0"/>
              <w:spacing w:before="120" w:after="120"/>
              <w:rPr>
                <w:rFonts w:ascii="宋体" w:hAnsi="宋体"/>
                <w:color w:val="000000"/>
                <w:szCs w:val="21"/>
              </w:rPr>
            </w:pPr>
          </w:p>
        </w:tc>
        <w:tc>
          <w:tcPr>
            <w:tcW w:w="1003" w:type="dxa"/>
            <w:gridSpan w:val="2"/>
          </w:tcPr>
          <w:p w14:paraId="4C118FA5" w14:textId="77777777" w:rsidR="00861B77" w:rsidRDefault="00861B77" w:rsidP="00EE6398">
            <w:pPr>
              <w:snapToGrid w:val="0"/>
              <w:spacing w:before="120" w:after="120"/>
              <w:rPr>
                <w:rFonts w:ascii="宋体" w:hAnsi="宋体"/>
                <w:sz w:val="24"/>
                <w:szCs w:val="24"/>
              </w:rPr>
            </w:pPr>
          </w:p>
        </w:tc>
        <w:tc>
          <w:tcPr>
            <w:tcW w:w="1517" w:type="dxa"/>
          </w:tcPr>
          <w:p w14:paraId="58C09850" w14:textId="77777777" w:rsidR="00861B77" w:rsidRDefault="00861B77" w:rsidP="00EE6398">
            <w:pPr>
              <w:snapToGrid w:val="0"/>
              <w:spacing w:before="120" w:after="120"/>
              <w:rPr>
                <w:rFonts w:ascii="宋体" w:hAnsi="宋体"/>
                <w:color w:val="000000"/>
                <w:szCs w:val="21"/>
              </w:rPr>
            </w:pPr>
          </w:p>
        </w:tc>
        <w:tc>
          <w:tcPr>
            <w:tcW w:w="1673" w:type="dxa"/>
          </w:tcPr>
          <w:p w14:paraId="6FA01A10" w14:textId="77777777" w:rsidR="00861B77" w:rsidRDefault="00861B77" w:rsidP="00EE6398">
            <w:pPr>
              <w:snapToGrid w:val="0"/>
              <w:spacing w:before="120" w:after="120"/>
              <w:rPr>
                <w:rFonts w:ascii="宋体" w:hAnsi="宋体"/>
                <w:color w:val="000000"/>
                <w:szCs w:val="21"/>
              </w:rPr>
            </w:pPr>
          </w:p>
        </w:tc>
      </w:tr>
      <w:tr w:rsidR="00861B77" w14:paraId="0481BFA1" w14:textId="77777777" w:rsidTr="001923C6">
        <w:trPr>
          <w:jc w:val="center"/>
        </w:trPr>
        <w:tc>
          <w:tcPr>
            <w:tcW w:w="675" w:type="dxa"/>
          </w:tcPr>
          <w:p w14:paraId="65C47649" w14:textId="06843248" w:rsidR="00861B77" w:rsidRDefault="00861B77" w:rsidP="00EE6398">
            <w:pPr>
              <w:snapToGrid w:val="0"/>
              <w:spacing w:before="120" w:after="120"/>
              <w:rPr>
                <w:rFonts w:ascii="宋体" w:hAnsi="宋体"/>
                <w:sz w:val="24"/>
                <w:szCs w:val="24"/>
              </w:rPr>
            </w:pPr>
            <w:r>
              <w:rPr>
                <w:rFonts w:ascii="宋体" w:hAnsi="宋体" w:hint="eastAsia"/>
                <w:sz w:val="24"/>
                <w:szCs w:val="24"/>
              </w:rPr>
              <w:t>2</w:t>
            </w:r>
          </w:p>
        </w:tc>
        <w:tc>
          <w:tcPr>
            <w:tcW w:w="1686" w:type="dxa"/>
            <w:gridSpan w:val="2"/>
          </w:tcPr>
          <w:p w14:paraId="3CFACD60" w14:textId="77777777" w:rsidR="00861B77" w:rsidRDefault="00861B77" w:rsidP="00EE6398">
            <w:pPr>
              <w:snapToGrid w:val="0"/>
              <w:spacing w:before="120" w:after="120"/>
              <w:rPr>
                <w:rFonts w:ascii="宋体" w:hAnsi="宋体"/>
                <w:color w:val="000000"/>
                <w:szCs w:val="21"/>
              </w:rPr>
            </w:pPr>
          </w:p>
        </w:tc>
        <w:tc>
          <w:tcPr>
            <w:tcW w:w="1716" w:type="dxa"/>
          </w:tcPr>
          <w:p w14:paraId="7CA5A334" w14:textId="77777777" w:rsidR="00861B77" w:rsidRDefault="00861B77" w:rsidP="00EE6398">
            <w:pPr>
              <w:snapToGrid w:val="0"/>
              <w:spacing w:before="120" w:after="120"/>
              <w:rPr>
                <w:rFonts w:ascii="宋体" w:hAnsi="宋体"/>
                <w:color w:val="000000"/>
                <w:szCs w:val="21"/>
              </w:rPr>
            </w:pPr>
          </w:p>
        </w:tc>
        <w:tc>
          <w:tcPr>
            <w:tcW w:w="1045" w:type="dxa"/>
          </w:tcPr>
          <w:p w14:paraId="7972FF18" w14:textId="77777777" w:rsidR="00861B77" w:rsidRDefault="00861B77" w:rsidP="00EE6398">
            <w:pPr>
              <w:snapToGrid w:val="0"/>
              <w:spacing w:before="120" w:after="120"/>
              <w:rPr>
                <w:rFonts w:ascii="宋体" w:hAnsi="宋体"/>
                <w:color w:val="000000"/>
                <w:szCs w:val="21"/>
              </w:rPr>
            </w:pPr>
          </w:p>
        </w:tc>
        <w:tc>
          <w:tcPr>
            <w:tcW w:w="1003" w:type="dxa"/>
            <w:gridSpan w:val="2"/>
          </w:tcPr>
          <w:p w14:paraId="4BB129A3" w14:textId="77777777" w:rsidR="00861B77" w:rsidRDefault="00861B77" w:rsidP="00EE6398">
            <w:pPr>
              <w:snapToGrid w:val="0"/>
              <w:spacing w:before="120" w:after="120"/>
              <w:rPr>
                <w:rFonts w:ascii="宋体" w:hAnsi="宋体"/>
                <w:sz w:val="24"/>
                <w:szCs w:val="24"/>
              </w:rPr>
            </w:pPr>
          </w:p>
        </w:tc>
        <w:tc>
          <w:tcPr>
            <w:tcW w:w="1517" w:type="dxa"/>
          </w:tcPr>
          <w:p w14:paraId="66973E09" w14:textId="77777777" w:rsidR="00861B77" w:rsidRDefault="00861B77" w:rsidP="00EE6398">
            <w:pPr>
              <w:snapToGrid w:val="0"/>
              <w:spacing w:before="120" w:after="120"/>
              <w:rPr>
                <w:rFonts w:ascii="宋体" w:hAnsi="宋体"/>
                <w:color w:val="000000"/>
                <w:szCs w:val="21"/>
              </w:rPr>
            </w:pPr>
          </w:p>
        </w:tc>
        <w:tc>
          <w:tcPr>
            <w:tcW w:w="1673" w:type="dxa"/>
          </w:tcPr>
          <w:p w14:paraId="5333C7B8" w14:textId="77777777" w:rsidR="00861B77" w:rsidRDefault="00861B77" w:rsidP="00EE6398">
            <w:pPr>
              <w:snapToGrid w:val="0"/>
              <w:spacing w:before="120" w:after="120"/>
              <w:rPr>
                <w:rFonts w:ascii="宋体" w:hAnsi="宋体"/>
                <w:color w:val="000000"/>
                <w:szCs w:val="21"/>
              </w:rPr>
            </w:pPr>
          </w:p>
        </w:tc>
      </w:tr>
      <w:tr w:rsidR="00861B77" w:rsidRPr="000C4253" w14:paraId="0499798E" w14:textId="5E7CED90" w:rsidTr="001923C6">
        <w:tblPrEx>
          <w:tblLook w:val="0000" w:firstRow="0" w:lastRow="0" w:firstColumn="0" w:lastColumn="0" w:noHBand="0" w:noVBand="0"/>
        </w:tblPrEx>
        <w:trPr>
          <w:trHeight w:val="879"/>
          <w:jc w:val="center"/>
        </w:trPr>
        <w:tc>
          <w:tcPr>
            <w:tcW w:w="1939" w:type="dxa"/>
            <w:gridSpan w:val="2"/>
            <w:vMerge w:val="restart"/>
          </w:tcPr>
          <w:p w14:paraId="67608533" w14:textId="77777777" w:rsidR="00861B77" w:rsidRPr="000C4253" w:rsidRDefault="00861B77" w:rsidP="00B0505F">
            <w:pPr>
              <w:widowControl/>
              <w:topLinePunct/>
              <w:snapToGrid w:val="0"/>
              <w:spacing w:before="4" w:line="360" w:lineRule="auto"/>
              <w:ind w:firstLineChars="100" w:firstLine="241"/>
              <w:rPr>
                <w:rFonts w:ascii="宋体" w:hAnsi="宋体"/>
                <w:b/>
                <w:sz w:val="24"/>
                <w:szCs w:val="24"/>
              </w:rPr>
            </w:pPr>
          </w:p>
          <w:p w14:paraId="7CE2D7C1" w14:textId="77777777" w:rsidR="00861B77" w:rsidRPr="000C4253" w:rsidRDefault="00861B77" w:rsidP="001D3043">
            <w:pPr>
              <w:widowControl/>
              <w:topLinePunct/>
              <w:snapToGrid w:val="0"/>
              <w:spacing w:before="4" w:line="360" w:lineRule="auto"/>
              <w:ind w:firstLineChars="200" w:firstLine="482"/>
              <w:rPr>
                <w:rFonts w:ascii="宋体" w:hAnsi="宋体"/>
                <w:b/>
                <w:sz w:val="24"/>
                <w:szCs w:val="24"/>
              </w:rPr>
            </w:pPr>
            <w:r w:rsidRPr="000C4253">
              <w:rPr>
                <w:rFonts w:ascii="宋体" w:hAnsi="宋体" w:hint="eastAsia"/>
                <w:b/>
                <w:sz w:val="24"/>
                <w:szCs w:val="24"/>
              </w:rPr>
              <w:t>合计金额</w:t>
            </w:r>
          </w:p>
        </w:tc>
        <w:tc>
          <w:tcPr>
            <w:tcW w:w="4138" w:type="dxa"/>
            <w:gridSpan w:val="4"/>
            <w:vMerge w:val="restart"/>
            <w:vAlign w:val="center"/>
          </w:tcPr>
          <w:p w14:paraId="22F21796" w14:textId="33212DDF" w:rsidR="00861B77" w:rsidRPr="000C4253" w:rsidRDefault="00861B77" w:rsidP="00D818BC">
            <w:pPr>
              <w:widowControl/>
              <w:topLinePunct/>
              <w:snapToGrid w:val="0"/>
              <w:spacing w:before="4" w:line="360" w:lineRule="auto"/>
              <w:rPr>
                <w:rFonts w:ascii="宋体" w:hAnsi="宋体"/>
                <w:b/>
                <w:sz w:val="24"/>
                <w:szCs w:val="24"/>
              </w:rPr>
            </w:pPr>
            <w:r w:rsidRPr="000C4253">
              <w:rPr>
                <w:rFonts w:ascii="宋体" w:hAnsi="宋体" w:hint="eastAsia"/>
                <w:b/>
                <w:sz w:val="24"/>
                <w:szCs w:val="24"/>
              </w:rPr>
              <w:t xml:space="preserve">人民币（大写）              </w:t>
            </w:r>
            <w:r>
              <w:rPr>
                <w:rFonts w:ascii="宋体" w:hAnsi="宋体" w:hint="eastAsia"/>
                <w:b/>
                <w:sz w:val="24"/>
                <w:szCs w:val="24"/>
              </w:rPr>
              <w:t>元</w:t>
            </w:r>
          </w:p>
          <w:p w14:paraId="3C7F8EE3" w14:textId="0E2D2363" w:rsidR="00861B77" w:rsidRPr="000C4253" w:rsidRDefault="00861B77" w:rsidP="00D818BC">
            <w:pPr>
              <w:widowControl/>
              <w:snapToGrid w:val="0"/>
              <w:spacing w:before="4" w:after="120"/>
              <w:ind w:firstLineChars="588" w:firstLine="1417"/>
              <w:rPr>
                <w:rFonts w:ascii="宋体" w:hAnsi="宋体"/>
                <w:b/>
                <w:sz w:val="24"/>
                <w:szCs w:val="24"/>
              </w:rPr>
            </w:pPr>
            <w:r w:rsidRPr="000C4253">
              <w:rPr>
                <w:rFonts w:ascii="宋体" w:hAnsi="宋体" w:hint="eastAsia"/>
                <w:b/>
                <w:sz w:val="24"/>
                <w:szCs w:val="24"/>
              </w:rPr>
              <w:t>（</w:t>
            </w:r>
            <w:r w:rsidRPr="000C4253">
              <w:rPr>
                <w:rFonts w:ascii="宋体" w:hAnsi="宋体"/>
                <w:b/>
                <w:sz w:val="24"/>
                <w:szCs w:val="24"/>
              </w:rPr>
              <w:t>¥</w:t>
            </w:r>
            <w:r w:rsidRPr="000C4253">
              <w:rPr>
                <w:rFonts w:ascii="宋体" w:hAnsi="宋体" w:hint="eastAsia"/>
                <w:b/>
                <w:sz w:val="24"/>
                <w:szCs w:val="24"/>
              </w:rPr>
              <w:t xml:space="preserve">            </w:t>
            </w:r>
            <w:r>
              <w:rPr>
                <w:rFonts w:ascii="宋体" w:hAnsi="宋体" w:hint="eastAsia"/>
                <w:b/>
                <w:sz w:val="24"/>
                <w:szCs w:val="24"/>
              </w:rPr>
              <w:t>元</w:t>
            </w:r>
            <w:r w:rsidRPr="000C4253">
              <w:rPr>
                <w:rFonts w:ascii="宋体" w:hAnsi="宋体" w:hint="eastAsia"/>
                <w:b/>
                <w:sz w:val="24"/>
                <w:szCs w:val="24"/>
              </w:rPr>
              <w:t>）</w:t>
            </w:r>
          </w:p>
        </w:tc>
        <w:tc>
          <w:tcPr>
            <w:tcW w:w="3238" w:type="dxa"/>
            <w:gridSpan w:val="3"/>
            <w:vAlign w:val="center"/>
          </w:tcPr>
          <w:p w14:paraId="79B2838D" w14:textId="52563189" w:rsidR="00861B77" w:rsidRPr="000C4253" w:rsidRDefault="00896B70" w:rsidP="00896B70">
            <w:pPr>
              <w:widowControl/>
              <w:topLinePunct/>
              <w:snapToGrid w:val="0"/>
              <w:spacing w:before="4" w:line="360" w:lineRule="auto"/>
              <w:rPr>
                <w:rFonts w:ascii="宋体" w:hAnsi="宋体"/>
                <w:b/>
                <w:sz w:val="24"/>
                <w:szCs w:val="24"/>
              </w:rPr>
            </w:pPr>
            <w:r>
              <w:rPr>
                <w:rFonts w:ascii="宋体" w:hAnsi="宋体" w:hint="eastAsia"/>
                <w:b/>
                <w:sz w:val="24"/>
                <w:szCs w:val="24"/>
              </w:rPr>
              <w:t>软件</w:t>
            </w:r>
            <w:r w:rsidR="00861B77">
              <w:rPr>
                <w:rFonts w:ascii="宋体" w:hAnsi="宋体" w:hint="eastAsia"/>
                <w:b/>
                <w:sz w:val="24"/>
                <w:szCs w:val="24"/>
              </w:rPr>
              <w:t>：</w:t>
            </w:r>
            <w:r w:rsidR="00861B77" w:rsidRPr="000C4253">
              <w:rPr>
                <w:rFonts w:ascii="宋体" w:hAnsi="宋体"/>
                <w:b/>
                <w:sz w:val="24"/>
                <w:szCs w:val="24"/>
              </w:rPr>
              <w:t>¥</w:t>
            </w:r>
            <w:r w:rsidR="00861B77" w:rsidRPr="000C4253">
              <w:rPr>
                <w:rFonts w:ascii="宋体" w:hAnsi="宋体" w:hint="eastAsia"/>
                <w:b/>
                <w:sz w:val="24"/>
                <w:szCs w:val="24"/>
              </w:rPr>
              <w:t xml:space="preserve">            </w:t>
            </w:r>
            <w:r w:rsidR="00861B77">
              <w:rPr>
                <w:rFonts w:ascii="宋体" w:hAnsi="宋体" w:hint="eastAsia"/>
                <w:b/>
                <w:sz w:val="24"/>
                <w:szCs w:val="24"/>
              </w:rPr>
              <w:t>元</w:t>
            </w:r>
          </w:p>
        </w:tc>
      </w:tr>
      <w:tr w:rsidR="00861B77" w:rsidRPr="000C4253" w14:paraId="03AE0E8B" w14:textId="77777777" w:rsidTr="001923C6">
        <w:tblPrEx>
          <w:tblLook w:val="0000" w:firstRow="0" w:lastRow="0" w:firstColumn="0" w:lastColumn="0" w:noHBand="0" w:noVBand="0"/>
        </w:tblPrEx>
        <w:trPr>
          <w:trHeight w:val="790"/>
          <w:jc w:val="center"/>
        </w:trPr>
        <w:tc>
          <w:tcPr>
            <w:tcW w:w="1939" w:type="dxa"/>
            <w:gridSpan w:val="2"/>
            <w:vMerge/>
          </w:tcPr>
          <w:p w14:paraId="2CD9E04C" w14:textId="77777777" w:rsidR="00861B77" w:rsidRPr="000C4253" w:rsidRDefault="00861B77" w:rsidP="00B0505F">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3D7E95A8" w14:textId="77777777" w:rsidR="00861B77" w:rsidRPr="000C4253" w:rsidRDefault="00861B77" w:rsidP="001D538F">
            <w:pPr>
              <w:widowControl/>
              <w:topLinePunct/>
              <w:snapToGrid w:val="0"/>
              <w:spacing w:before="4" w:line="360" w:lineRule="auto"/>
              <w:rPr>
                <w:rFonts w:ascii="宋体" w:hAnsi="宋体"/>
                <w:b/>
                <w:sz w:val="24"/>
                <w:szCs w:val="24"/>
              </w:rPr>
            </w:pPr>
          </w:p>
        </w:tc>
        <w:tc>
          <w:tcPr>
            <w:tcW w:w="3238" w:type="dxa"/>
            <w:gridSpan w:val="3"/>
            <w:vAlign w:val="center"/>
          </w:tcPr>
          <w:p w14:paraId="3C4023E6" w14:textId="4FB73F3E" w:rsidR="00861B77" w:rsidRDefault="00896B70" w:rsidP="00924E66">
            <w:pPr>
              <w:snapToGrid w:val="0"/>
              <w:spacing w:before="4" w:after="120"/>
              <w:rPr>
                <w:rFonts w:ascii="宋体" w:hAnsi="宋体"/>
                <w:b/>
                <w:sz w:val="24"/>
                <w:szCs w:val="24"/>
              </w:rPr>
            </w:pPr>
            <w:r>
              <w:rPr>
                <w:rFonts w:ascii="宋体" w:hAnsi="宋体" w:hint="eastAsia"/>
                <w:b/>
                <w:sz w:val="24"/>
                <w:szCs w:val="24"/>
              </w:rPr>
              <w:t>硬件</w:t>
            </w:r>
            <w:r w:rsidR="00861B77">
              <w:rPr>
                <w:rFonts w:ascii="宋体" w:hAnsi="宋体" w:hint="eastAsia"/>
                <w:b/>
                <w:sz w:val="24"/>
                <w:szCs w:val="24"/>
              </w:rPr>
              <w:t>：</w:t>
            </w:r>
            <w:r w:rsidR="00861B77" w:rsidRPr="000C4253">
              <w:rPr>
                <w:rFonts w:ascii="宋体" w:hAnsi="宋体"/>
                <w:b/>
                <w:sz w:val="24"/>
                <w:szCs w:val="24"/>
              </w:rPr>
              <w:t>¥</w:t>
            </w:r>
            <w:r w:rsidR="00861B77" w:rsidRPr="000C4253">
              <w:rPr>
                <w:rFonts w:ascii="宋体" w:hAnsi="宋体" w:hint="eastAsia"/>
                <w:b/>
                <w:sz w:val="24"/>
                <w:szCs w:val="24"/>
              </w:rPr>
              <w:t xml:space="preserve">            </w:t>
            </w:r>
            <w:r w:rsidR="00861B77">
              <w:rPr>
                <w:rFonts w:ascii="宋体" w:hAnsi="宋体" w:hint="eastAsia"/>
                <w:b/>
                <w:sz w:val="24"/>
                <w:szCs w:val="24"/>
              </w:rPr>
              <w:t>元</w:t>
            </w:r>
          </w:p>
        </w:tc>
      </w:tr>
      <w:tr w:rsidR="00861B77" w:rsidRPr="000C4253" w14:paraId="05AF3232" w14:textId="77777777" w:rsidTr="001923C6">
        <w:tblPrEx>
          <w:tblLook w:val="0000" w:firstRow="0" w:lastRow="0" w:firstColumn="0" w:lastColumn="0" w:noHBand="0" w:noVBand="0"/>
        </w:tblPrEx>
        <w:trPr>
          <w:trHeight w:val="561"/>
          <w:jc w:val="center"/>
        </w:trPr>
        <w:tc>
          <w:tcPr>
            <w:tcW w:w="1939" w:type="dxa"/>
            <w:gridSpan w:val="2"/>
            <w:vMerge w:val="restart"/>
            <w:vAlign w:val="center"/>
          </w:tcPr>
          <w:p w14:paraId="03CD905A" w14:textId="315ED4FF" w:rsidR="00861B77" w:rsidRPr="000C4253" w:rsidRDefault="00861B77" w:rsidP="001D538F">
            <w:pPr>
              <w:widowControl/>
              <w:topLinePunct/>
              <w:snapToGrid w:val="0"/>
              <w:spacing w:before="4" w:line="360" w:lineRule="auto"/>
              <w:jc w:val="center"/>
              <w:rPr>
                <w:rFonts w:ascii="宋体" w:hAnsi="宋体"/>
                <w:b/>
                <w:sz w:val="24"/>
                <w:szCs w:val="24"/>
              </w:rPr>
            </w:pPr>
            <w:r w:rsidRPr="000C4253">
              <w:rPr>
                <w:rFonts w:ascii="宋体" w:hAnsi="宋体" w:hint="eastAsia"/>
                <w:b/>
                <w:sz w:val="24"/>
                <w:szCs w:val="24"/>
              </w:rPr>
              <w:lastRenderedPageBreak/>
              <w:t>质保期</w:t>
            </w:r>
          </w:p>
        </w:tc>
        <w:tc>
          <w:tcPr>
            <w:tcW w:w="7376" w:type="dxa"/>
            <w:gridSpan w:val="7"/>
            <w:vAlign w:val="center"/>
          </w:tcPr>
          <w:p w14:paraId="00277B3B" w14:textId="668E1848" w:rsidR="00861B77" w:rsidRPr="000C4253" w:rsidRDefault="00861B77" w:rsidP="001D538F">
            <w:pPr>
              <w:topLinePunct/>
              <w:snapToGrid w:val="0"/>
              <w:spacing w:before="4" w:line="360" w:lineRule="auto"/>
              <w:rPr>
                <w:rFonts w:ascii="宋体" w:hAnsi="宋体"/>
                <w:b/>
                <w:bCs/>
                <w:sz w:val="24"/>
                <w:szCs w:val="24"/>
              </w:rPr>
            </w:pPr>
            <w:r>
              <w:rPr>
                <w:rFonts w:ascii="宋体" w:hAnsi="宋体" w:hint="eastAsia"/>
                <w:b/>
                <w:bCs/>
                <w:sz w:val="24"/>
                <w:szCs w:val="24"/>
              </w:rPr>
              <w:t>硬件：</w:t>
            </w:r>
          </w:p>
        </w:tc>
      </w:tr>
      <w:tr w:rsidR="00861B77" w:rsidRPr="000C4253" w14:paraId="3A5FA8FF" w14:textId="77777777" w:rsidTr="001923C6">
        <w:tblPrEx>
          <w:tblLook w:val="0000" w:firstRow="0" w:lastRow="0" w:firstColumn="0" w:lastColumn="0" w:noHBand="0" w:noVBand="0"/>
        </w:tblPrEx>
        <w:trPr>
          <w:trHeight w:val="550"/>
          <w:jc w:val="center"/>
        </w:trPr>
        <w:tc>
          <w:tcPr>
            <w:tcW w:w="1939" w:type="dxa"/>
            <w:gridSpan w:val="2"/>
            <w:vMerge/>
            <w:vAlign w:val="center"/>
          </w:tcPr>
          <w:p w14:paraId="080B63ED" w14:textId="77777777" w:rsidR="00861B77" w:rsidRPr="000C4253" w:rsidRDefault="00861B77" w:rsidP="001D538F">
            <w:pPr>
              <w:widowControl/>
              <w:topLinePunct/>
              <w:snapToGrid w:val="0"/>
              <w:spacing w:before="4" w:line="360" w:lineRule="auto"/>
              <w:jc w:val="center"/>
              <w:rPr>
                <w:rFonts w:ascii="宋体" w:hAnsi="宋体" w:hint="eastAsia"/>
                <w:b/>
                <w:sz w:val="24"/>
                <w:szCs w:val="24"/>
              </w:rPr>
            </w:pPr>
          </w:p>
        </w:tc>
        <w:tc>
          <w:tcPr>
            <w:tcW w:w="7376" w:type="dxa"/>
            <w:gridSpan w:val="7"/>
            <w:vAlign w:val="center"/>
          </w:tcPr>
          <w:p w14:paraId="38053219" w14:textId="4E1B2B14" w:rsidR="00861B77" w:rsidRPr="000C4253" w:rsidRDefault="00861B77" w:rsidP="001D538F">
            <w:pPr>
              <w:topLinePunct/>
              <w:snapToGrid w:val="0"/>
              <w:spacing w:before="4" w:line="360" w:lineRule="auto"/>
              <w:rPr>
                <w:rFonts w:ascii="宋体" w:hAnsi="宋体"/>
                <w:b/>
                <w:bCs/>
                <w:sz w:val="24"/>
                <w:szCs w:val="24"/>
              </w:rPr>
            </w:pPr>
            <w:r>
              <w:rPr>
                <w:rFonts w:ascii="宋体" w:hAnsi="宋体" w:hint="eastAsia"/>
                <w:b/>
                <w:bCs/>
                <w:sz w:val="24"/>
                <w:szCs w:val="24"/>
              </w:rPr>
              <w:t>软件：</w:t>
            </w:r>
          </w:p>
        </w:tc>
      </w:tr>
      <w:tr w:rsidR="00861B77" w:rsidRPr="000C4253" w14:paraId="196A5E3E" w14:textId="77777777" w:rsidTr="001923C6">
        <w:tblPrEx>
          <w:tblLook w:val="0000" w:firstRow="0" w:lastRow="0" w:firstColumn="0" w:lastColumn="0" w:noHBand="0" w:noVBand="0"/>
        </w:tblPrEx>
        <w:trPr>
          <w:trHeight w:val="531"/>
          <w:jc w:val="center"/>
        </w:trPr>
        <w:tc>
          <w:tcPr>
            <w:tcW w:w="1939" w:type="dxa"/>
            <w:gridSpan w:val="2"/>
            <w:vMerge w:val="restart"/>
          </w:tcPr>
          <w:p w14:paraId="4B35FA88" w14:textId="77777777" w:rsidR="00861B77" w:rsidRDefault="00861B77" w:rsidP="00D818BC">
            <w:pPr>
              <w:widowControl/>
              <w:topLinePunct/>
              <w:snapToGrid w:val="0"/>
              <w:spacing w:before="4" w:line="360" w:lineRule="auto"/>
              <w:jc w:val="center"/>
              <w:rPr>
                <w:rFonts w:ascii="宋体" w:hAnsi="宋体" w:hint="eastAsia"/>
                <w:b/>
                <w:sz w:val="24"/>
                <w:szCs w:val="24"/>
              </w:rPr>
            </w:pPr>
            <w:r>
              <w:rPr>
                <w:rFonts w:ascii="宋体" w:hAnsi="宋体" w:hint="eastAsia"/>
                <w:b/>
                <w:sz w:val="24"/>
                <w:szCs w:val="24"/>
              </w:rPr>
              <w:t>质保期后</w:t>
            </w:r>
          </w:p>
          <w:p w14:paraId="3D5F861A" w14:textId="70D90E5E" w:rsidR="00861B77" w:rsidRPr="000C4253" w:rsidRDefault="00861B77" w:rsidP="00D818BC">
            <w:pPr>
              <w:widowControl/>
              <w:topLinePunct/>
              <w:snapToGrid w:val="0"/>
              <w:spacing w:before="4" w:line="360" w:lineRule="auto"/>
              <w:jc w:val="center"/>
              <w:rPr>
                <w:rFonts w:ascii="宋体" w:hAnsi="宋体"/>
                <w:b/>
                <w:sz w:val="24"/>
                <w:szCs w:val="24"/>
              </w:rPr>
            </w:pPr>
            <w:r>
              <w:rPr>
                <w:rFonts w:ascii="宋体" w:hAnsi="宋体" w:hint="eastAsia"/>
                <w:b/>
                <w:sz w:val="24"/>
                <w:szCs w:val="24"/>
              </w:rPr>
              <w:t>维保费用</w:t>
            </w:r>
          </w:p>
        </w:tc>
        <w:tc>
          <w:tcPr>
            <w:tcW w:w="7376" w:type="dxa"/>
            <w:gridSpan w:val="7"/>
          </w:tcPr>
          <w:p w14:paraId="14A858FB" w14:textId="77777777" w:rsidR="00861B77" w:rsidRDefault="00861B77" w:rsidP="00EE6398">
            <w:pPr>
              <w:snapToGrid w:val="0"/>
              <w:spacing w:before="4" w:after="120"/>
              <w:rPr>
                <w:rFonts w:ascii="宋体" w:hAnsi="宋体" w:hint="eastAsia"/>
                <w:b/>
                <w:sz w:val="24"/>
                <w:szCs w:val="24"/>
              </w:rPr>
            </w:pPr>
            <w:r>
              <w:rPr>
                <w:rFonts w:ascii="宋体" w:hAnsi="宋体" w:hint="eastAsia"/>
                <w:b/>
                <w:sz w:val="24"/>
                <w:szCs w:val="24"/>
              </w:rPr>
              <w:t>硬件：</w:t>
            </w:r>
          </w:p>
        </w:tc>
      </w:tr>
      <w:tr w:rsidR="00861B77" w:rsidRPr="000C4253" w14:paraId="6329E94C" w14:textId="77777777" w:rsidTr="001923C6">
        <w:tblPrEx>
          <w:tblLook w:val="0000" w:firstRow="0" w:lastRow="0" w:firstColumn="0" w:lastColumn="0" w:noHBand="0" w:noVBand="0"/>
        </w:tblPrEx>
        <w:trPr>
          <w:trHeight w:val="394"/>
          <w:jc w:val="center"/>
        </w:trPr>
        <w:tc>
          <w:tcPr>
            <w:tcW w:w="1939" w:type="dxa"/>
            <w:gridSpan w:val="2"/>
            <w:vMerge/>
          </w:tcPr>
          <w:p w14:paraId="20AE27D3" w14:textId="77777777" w:rsidR="00861B77" w:rsidRDefault="00861B77" w:rsidP="00EE6398">
            <w:pPr>
              <w:widowControl/>
              <w:topLinePunct/>
              <w:snapToGrid w:val="0"/>
              <w:spacing w:before="4" w:line="360" w:lineRule="auto"/>
              <w:ind w:firstLineChars="100" w:firstLine="241"/>
              <w:rPr>
                <w:rFonts w:ascii="宋体" w:hAnsi="宋体" w:hint="eastAsia"/>
                <w:b/>
                <w:sz w:val="24"/>
                <w:szCs w:val="24"/>
              </w:rPr>
            </w:pPr>
          </w:p>
        </w:tc>
        <w:tc>
          <w:tcPr>
            <w:tcW w:w="7376" w:type="dxa"/>
            <w:gridSpan w:val="7"/>
          </w:tcPr>
          <w:p w14:paraId="543A7F13" w14:textId="77777777" w:rsidR="00861B77" w:rsidRDefault="00861B77" w:rsidP="00EE6398">
            <w:pPr>
              <w:snapToGrid w:val="0"/>
              <w:spacing w:before="4" w:after="120"/>
              <w:rPr>
                <w:rFonts w:ascii="宋体" w:hAnsi="宋体" w:hint="eastAsia"/>
                <w:b/>
                <w:sz w:val="24"/>
                <w:szCs w:val="24"/>
              </w:rPr>
            </w:pPr>
            <w:r>
              <w:rPr>
                <w:rFonts w:ascii="宋体" w:hAnsi="宋体" w:hint="eastAsia"/>
                <w:b/>
                <w:sz w:val="24"/>
                <w:szCs w:val="24"/>
              </w:rPr>
              <w:t>软件：</w:t>
            </w:r>
          </w:p>
        </w:tc>
      </w:tr>
      <w:tr w:rsidR="00861B77" w:rsidRPr="000C4253" w14:paraId="3F76CA26" w14:textId="77777777" w:rsidTr="001923C6">
        <w:tblPrEx>
          <w:tblLook w:val="0000" w:firstRow="0" w:lastRow="0" w:firstColumn="0" w:lastColumn="0" w:noHBand="0" w:noVBand="0"/>
        </w:tblPrEx>
        <w:trPr>
          <w:trHeight w:val="714"/>
          <w:jc w:val="center"/>
        </w:trPr>
        <w:tc>
          <w:tcPr>
            <w:tcW w:w="1939" w:type="dxa"/>
            <w:gridSpan w:val="2"/>
            <w:vAlign w:val="center"/>
          </w:tcPr>
          <w:p w14:paraId="4871301D" w14:textId="77777777" w:rsidR="00861B77" w:rsidRPr="000C4253" w:rsidRDefault="00861B77" w:rsidP="00EE6398">
            <w:pPr>
              <w:widowControl/>
              <w:topLinePunct/>
              <w:snapToGrid w:val="0"/>
              <w:spacing w:before="4" w:line="360" w:lineRule="auto"/>
              <w:jc w:val="center"/>
              <w:rPr>
                <w:rFonts w:ascii="宋体" w:hAnsi="宋体"/>
                <w:b/>
                <w:sz w:val="24"/>
                <w:szCs w:val="24"/>
              </w:rPr>
            </w:pPr>
            <w:r w:rsidRPr="000C4253">
              <w:rPr>
                <w:rFonts w:ascii="宋体" w:hAnsi="宋体"/>
                <w:b/>
                <w:sz w:val="24"/>
                <w:szCs w:val="24"/>
              </w:rPr>
              <w:t>项目实施期</w:t>
            </w:r>
          </w:p>
        </w:tc>
        <w:tc>
          <w:tcPr>
            <w:tcW w:w="7376" w:type="dxa"/>
            <w:gridSpan w:val="7"/>
            <w:vAlign w:val="center"/>
          </w:tcPr>
          <w:p w14:paraId="394FA4EC" w14:textId="77777777" w:rsidR="00861B77" w:rsidRPr="000C4253" w:rsidRDefault="00861B77" w:rsidP="00EE6398">
            <w:pPr>
              <w:widowControl/>
              <w:topLinePunct/>
              <w:snapToGrid w:val="0"/>
              <w:spacing w:before="4" w:line="360" w:lineRule="auto"/>
              <w:rPr>
                <w:rFonts w:ascii="宋体" w:hAnsi="宋体"/>
                <w:b/>
                <w:bCs/>
                <w:sz w:val="24"/>
                <w:szCs w:val="24"/>
              </w:rPr>
            </w:pPr>
          </w:p>
        </w:tc>
      </w:tr>
    </w:tbl>
    <w:p w14:paraId="77D034AA" w14:textId="77777777" w:rsidR="00C720F0" w:rsidRPr="000C4253"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0C4253" w:rsidRDefault="00C720F0" w:rsidP="00C720F0">
      <w:pPr>
        <w:widowControl/>
        <w:topLinePunct/>
        <w:snapToGrid w:val="0"/>
        <w:spacing w:before="4" w:line="360" w:lineRule="auto"/>
        <w:ind w:firstLineChars="1590" w:firstLine="4469"/>
        <w:rPr>
          <w:rFonts w:ascii="宋体" w:hAnsi="宋体"/>
          <w:b/>
          <w:bCs/>
          <w:sz w:val="28"/>
          <w:szCs w:val="28"/>
          <w:u w:val="single"/>
        </w:rPr>
      </w:pPr>
      <w:r w:rsidRPr="000C4253">
        <w:rPr>
          <w:rFonts w:ascii="宋体" w:hAnsi="宋体" w:hint="eastAsia"/>
          <w:b/>
          <w:bCs/>
          <w:sz w:val="28"/>
          <w:szCs w:val="28"/>
        </w:rPr>
        <w:t>单位名称（公章）：</w:t>
      </w:r>
    </w:p>
    <w:p w14:paraId="40B4127F" w14:textId="77777777" w:rsidR="00C720F0" w:rsidRPr="000C4253" w:rsidRDefault="00C720F0" w:rsidP="00C720F0">
      <w:pPr>
        <w:widowControl/>
        <w:topLinePunct/>
        <w:snapToGrid w:val="0"/>
        <w:spacing w:before="4" w:line="360" w:lineRule="auto"/>
        <w:ind w:firstLineChars="1040" w:firstLine="2923"/>
        <w:rPr>
          <w:rFonts w:ascii="宋体" w:hAnsi="宋体"/>
          <w:b/>
          <w:bCs/>
          <w:sz w:val="28"/>
          <w:szCs w:val="28"/>
        </w:rPr>
      </w:pPr>
      <w:r w:rsidRPr="000C4253">
        <w:rPr>
          <w:rFonts w:ascii="宋体" w:hAnsi="宋体" w:hint="eastAsia"/>
          <w:b/>
          <w:bCs/>
          <w:sz w:val="28"/>
          <w:szCs w:val="28"/>
        </w:rPr>
        <w:t>法定代表人（授权代表）签名：</w:t>
      </w:r>
    </w:p>
    <w:p w14:paraId="57366F32" w14:textId="77777777" w:rsidR="00C720F0" w:rsidRPr="000C4253" w:rsidRDefault="00C720F0" w:rsidP="00C720F0">
      <w:pPr>
        <w:spacing w:line="460" w:lineRule="exact"/>
        <w:ind w:firstLine="492"/>
        <w:rPr>
          <w:rFonts w:ascii="宋体" w:hAnsi="宋体"/>
          <w:bCs/>
          <w:sz w:val="24"/>
          <w:szCs w:val="21"/>
        </w:rPr>
      </w:pPr>
      <w:r w:rsidRPr="000C4253">
        <w:rPr>
          <w:rFonts w:ascii="宋体" w:hAnsi="宋体" w:hint="eastAsia"/>
          <w:bCs/>
          <w:sz w:val="24"/>
          <w:szCs w:val="21"/>
        </w:rPr>
        <w:t xml:space="preserve">                   </w:t>
      </w:r>
      <w:r w:rsidR="00281834" w:rsidRPr="000C4253">
        <w:rPr>
          <w:rFonts w:ascii="宋体" w:hAnsi="宋体" w:hint="eastAsia"/>
          <w:bCs/>
          <w:sz w:val="24"/>
          <w:szCs w:val="21"/>
        </w:rPr>
        <w:t xml:space="preserve">            </w:t>
      </w:r>
      <w:r w:rsidRPr="000C4253">
        <w:rPr>
          <w:rFonts w:ascii="宋体" w:hAnsi="宋体" w:hint="eastAsia"/>
          <w:bCs/>
          <w:sz w:val="24"/>
          <w:szCs w:val="21"/>
        </w:rPr>
        <w:t xml:space="preserve">  </w:t>
      </w:r>
      <w:r w:rsidRPr="000C4253">
        <w:rPr>
          <w:rFonts w:ascii="宋体" w:hAnsi="宋体" w:hint="eastAsia"/>
          <w:b/>
          <w:bCs/>
          <w:sz w:val="28"/>
          <w:szCs w:val="28"/>
        </w:rPr>
        <w:t xml:space="preserve">联系电话（手机）：      </w:t>
      </w:r>
    </w:p>
    <w:p w14:paraId="5E54C1EE" w14:textId="77777777" w:rsidR="00C720F0" w:rsidRPr="000C4253" w:rsidRDefault="00C720F0" w:rsidP="00C720F0">
      <w:pPr>
        <w:rPr>
          <w:b/>
          <w:sz w:val="28"/>
          <w:szCs w:val="28"/>
        </w:rPr>
      </w:pPr>
      <w:r w:rsidRPr="000C4253">
        <w:rPr>
          <w:rFonts w:hint="eastAsia"/>
          <w:sz w:val="28"/>
          <w:szCs w:val="28"/>
        </w:rPr>
        <w:t xml:space="preserve">                                           </w:t>
      </w:r>
      <w:r w:rsidRPr="000C4253">
        <w:rPr>
          <w:rFonts w:hint="eastAsia"/>
          <w:b/>
          <w:sz w:val="28"/>
          <w:szCs w:val="28"/>
        </w:rPr>
        <w:t>年</w:t>
      </w:r>
      <w:r w:rsidRPr="000C4253">
        <w:rPr>
          <w:rFonts w:hint="eastAsia"/>
          <w:b/>
          <w:sz w:val="28"/>
          <w:szCs w:val="28"/>
        </w:rPr>
        <w:t xml:space="preserve">     </w:t>
      </w:r>
      <w:r w:rsidRPr="000C4253">
        <w:rPr>
          <w:rFonts w:hint="eastAsia"/>
          <w:b/>
          <w:sz w:val="28"/>
          <w:szCs w:val="28"/>
        </w:rPr>
        <w:t>月</w:t>
      </w:r>
      <w:r w:rsidRPr="000C4253">
        <w:rPr>
          <w:rFonts w:hint="eastAsia"/>
          <w:b/>
          <w:sz w:val="28"/>
          <w:szCs w:val="28"/>
        </w:rPr>
        <w:t xml:space="preserve">    </w:t>
      </w:r>
      <w:r w:rsidRPr="000C4253">
        <w:rPr>
          <w:rFonts w:hint="eastAsia"/>
          <w:b/>
          <w:sz w:val="28"/>
          <w:szCs w:val="28"/>
        </w:rPr>
        <w:t>日</w:t>
      </w:r>
    </w:p>
    <w:p w14:paraId="1925A04D" w14:textId="77777777" w:rsidR="00E12EA4" w:rsidRPr="000C4253" w:rsidRDefault="00E12EA4" w:rsidP="00B2013E">
      <w:pPr>
        <w:widowControl/>
        <w:spacing w:line="360" w:lineRule="auto"/>
        <w:rPr>
          <w:rFonts w:ascii="宋体" w:hAnsi="宋体"/>
          <w:sz w:val="24"/>
          <w:szCs w:val="24"/>
        </w:rPr>
      </w:pPr>
    </w:p>
    <w:p w14:paraId="53836431" w14:textId="5DCFC64F" w:rsidR="00480CB3" w:rsidRPr="000C4253" w:rsidRDefault="001923C6" w:rsidP="00B2013E">
      <w:pPr>
        <w:widowControl/>
        <w:spacing w:line="360" w:lineRule="auto"/>
        <w:rPr>
          <w:rFonts w:ascii="宋体" w:hAnsi="宋体"/>
          <w:b/>
          <w:sz w:val="24"/>
          <w:szCs w:val="24"/>
        </w:rPr>
      </w:pPr>
      <w:r>
        <w:rPr>
          <w:rFonts w:ascii="宋体" w:hAnsi="宋体" w:hint="eastAsia"/>
          <w:b/>
          <w:sz w:val="24"/>
          <w:szCs w:val="24"/>
        </w:rPr>
        <w:t>五</w:t>
      </w:r>
      <w:r w:rsidR="00480CB3" w:rsidRPr="000C4253">
        <w:rPr>
          <w:rFonts w:ascii="宋体" w:hAnsi="宋体" w:hint="eastAsia"/>
          <w:b/>
          <w:sz w:val="24"/>
          <w:szCs w:val="24"/>
        </w:rPr>
        <w:t>、项目调研会议安排：</w:t>
      </w:r>
      <w:bookmarkStart w:id="2" w:name="_GoBack"/>
      <w:bookmarkEnd w:id="2"/>
    </w:p>
    <w:p w14:paraId="72A78ACF" w14:textId="11A2B5C7" w:rsidR="00E12EA4" w:rsidRPr="001923C6" w:rsidRDefault="00E12EA4" w:rsidP="00E12EA4">
      <w:pPr>
        <w:widowControl/>
        <w:spacing w:line="360" w:lineRule="auto"/>
        <w:rPr>
          <w:rFonts w:ascii="宋体" w:hAnsi="宋体"/>
          <w:sz w:val="24"/>
          <w:szCs w:val="24"/>
        </w:rPr>
      </w:pPr>
      <w:r w:rsidRPr="001923C6">
        <w:rPr>
          <w:rFonts w:ascii="宋体" w:hAnsi="宋体" w:hint="eastAsia"/>
          <w:sz w:val="24"/>
          <w:szCs w:val="24"/>
        </w:rPr>
        <w:t>时间：2023年</w:t>
      </w:r>
      <w:r w:rsidR="00694546" w:rsidRPr="001923C6">
        <w:rPr>
          <w:rFonts w:ascii="宋体" w:hAnsi="宋体" w:hint="eastAsia"/>
          <w:sz w:val="24"/>
          <w:szCs w:val="24"/>
        </w:rPr>
        <w:t>9月19号（周二）下午14:30</w:t>
      </w:r>
    </w:p>
    <w:p w14:paraId="20850D54" w14:textId="5D6EB16E" w:rsidR="00E12EA4" w:rsidRPr="001923C6" w:rsidRDefault="00E12EA4" w:rsidP="00E12EA4">
      <w:pPr>
        <w:widowControl/>
        <w:spacing w:line="360" w:lineRule="auto"/>
        <w:rPr>
          <w:rFonts w:ascii="宋体" w:hAnsi="宋体"/>
          <w:b/>
          <w:sz w:val="24"/>
          <w:szCs w:val="24"/>
        </w:rPr>
      </w:pPr>
      <w:r w:rsidRPr="001923C6">
        <w:rPr>
          <w:rFonts w:ascii="宋体" w:hAnsi="宋体" w:hint="eastAsia"/>
          <w:b/>
          <w:sz w:val="24"/>
          <w:szCs w:val="24"/>
        </w:rPr>
        <w:t>（请各供应商委派</w:t>
      </w:r>
      <w:r w:rsidR="00736E60" w:rsidRPr="001923C6">
        <w:rPr>
          <w:rFonts w:ascii="宋体" w:hAnsi="宋体" w:hint="eastAsia"/>
          <w:b/>
          <w:sz w:val="24"/>
          <w:szCs w:val="24"/>
        </w:rPr>
        <w:t>商务</w:t>
      </w:r>
      <w:r w:rsidRPr="001923C6">
        <w:rPr>
          <w:rFonts w:ascii="宋体" w:hAnsi="宋体" w:hint="eastAsia"/>
          <w:b/>
          <w:sz w:val="24"/>
          <w:szCs w:val="24"/>
        </w:rPr>
        <w:t>及技术人员参会</w:t>
      </w:r>
      <w:r w:rsidR="00867588" w:rsidRPr="001923C6">
        <w:rPr>
          <w:rFonts w:ascii="宋体" w:hAnsi="宋体" w:hint="eastAsia"/>
          <w:b/>
          <w:sz w:val="24"/>
          <w:szCs w:val="24"/>
        </w:rPr>
        <w:t>，</w:t>
      </w:r>
      <w:r w:rsidR="00D30E5D" w:rsidRPr="001923C6">
        <w:rPr>
          <w:rFonts w:ascii="宋体" w:hAnsi="宋体" w:hint="eastAsia"/>
          <w:b/>
          <w:sz w:val="24"/>
          <w:szCs w:val="24"/>
        </w:rPr>
        <w:t>PPT</w:t>
      </w:r>
      <w:r w:rsidR="00867588" w:rsidRPr="001923C6">
        <w:rPr>
          <w:rFonts w:ascii="宋体" w:hAnsi="宋体" w:hint="eastAsia"/>
          <w:b/>
          <w:sz w:val="24"/>
          <w:szCs w:val="24"/>
        </w:rPr>
        <w:t>产品介绍时间不超过10分钟</w:t>
      </w:r>
      <w:r w:rsidRPr="001923C6">
        <w:rPr>
          <w:rFonts w:ascii="宋体" w:hAnsi="宋体" w:hint="eastAsia"/>
          <w:b/>
          <w:sz w:val="24"/>
          <w:szCs w:val="24"/>
        </w:rPr>
        <w:t>）</w:t>
      </w:r>
    </w:p>
    <w:p w14:paraId="2B5D192C" w14:textId="77777777" w:rsidR="00E12EA4" w:rsidRPr="000C4253" w:rsidRDefault="00E12EA4" w:rsidP="00E12EA4">
      <w:pPr>
        <w:widowControl/>
        <w:spacing w:line="360" w:lineRule="auto"/>
        <w:rPr>
          <w:rFonts w:ascii="宋体" w:hAnsi="宋体"/>
          <w:sz w:val="24"/>
          <w:szCs w:val="24"/>
        </w:rPr>
      </w:pPr>
      <w:r w:rsidRPr="001923C6">
        <w:rPr>
          <w:rFonts w:ascii="宋体" w:hAnsi="宋体" w:hint="eastAsia"/>
          <w:sz w:val="24"/>
          <w:szCs w:val="24"/>
        </w:rPr>
        <w:t>地  点：江苏省口腔医院新综合楼十三楼1301会议室</w:t>
      </w:r>
    </w:p>
    <w:p w14:paraId="3FFDDBF1" w14:textId="29B0823D" w:rsidR="00480CB3" w:rsidRPr="000C4253" w:rsidRDefault="00E12EA4" w:rsidP="00E12EA4">
      <w:pPr>
        <w:widowControl/>
        <w:spacing w:line="360" w:lineRule="auto"/>
        <w:rPr>
          <w:rFonts w:ascii="宋体" w:hAnsi="宋体"/>
          <w:sz w:val="24"/>
          <w:szCs w:val="24"/>
        </w:rPr>
      </w:pPr>
      <w:r w:rsidRPr="000C4253">
        <w:rPr>
          <w:rFonts w:ascii="宋体" w:hAnsi="宋体" w:hint="eastAsia"/>
          <w:sz w:val="24"/>
          <w:szCs w:val="24"/>
        </w:rPr>
        <w:t xml:space="preserve">采购中心：李老师         </w:t>
      </w:r>
      <w:r w:rsidR="00EA7C71" w:rsidRPr="000C4253">
        <w:rPr>
          <w:rFonts w:ascii="宋体" w:hAnsi="宋体" w:hint="eastAsia"/>
          <w:sz w:val="24"/>
          <w:szCs w:val="24"/>
        </w:rPr>
        <w:t xml:space="preserve">     </w:t>
      </w:r>
      <w:r w:rsidR="004D57EE" w:rsidRPr="000C4253">
        <w:rPr>
          <w:rFonts w:ascii="宋体" w:hAnsi="宋体" w:hint="eastAsia"/>
          <w:sz w:val="24"/>
          <w:szCs w:val="24"/>
        </w:rPr>
        <w:t xml:space="preserve"> </w:t>
      </w:r>
      <w:r w:rsidRPr="000C4253">
        <w:rPr>
          <w:rFonts w:ascii="宋体" w:hAnsi="宋体" w:hint="eastAsia"/>
          <w:sz w:val="24"/>
          <w:szCs w:val="24"/>
        </w:rPr>
        <w:t>联系方式：69593206</w:t>
      </w:r>
    </w:p>
    <w:p w14:paraId="4C30F74A" w14:textId="77777777" w:rsidR="004C4AB5" w:rsidRPr="000C4253" w:rsidRDefault="004C4AB5" w:rsidP="00B2013E">
      <w:pPr>
        <w:spacing w:line="360" w:lineRule="auto"/>
        <w:rPr>
          <w:b/>
          <w:sz w:val="24"/>
          <w:szCs w:val="24"/>
        </w:rPr>
      </w:pPr>
    </w:p>
    <w:p w14:paraId="0D8B9E77" w14:textId="77777777" w:rsidR="00B2013E" w:rsidRPr="000C4253" w:rsidRDefault="00B2013E" w:rsidP="00B2013E">
      <w:pPr>
        <w:spacing w:line="360" w:lineRule="auto"/>
        <w:rPr>
          <w:b/>
          <w:sz w:val="24"/>
          <w:szCs w:val="24"/>
        </w:rPr>
      </w:pPr>
      <w:r w:rsidRPr="000C4253">
        <w:rPr>
          <w:rFonts w:hint="eastAsia"/>
          <w:b/>
          <w:sz w:val="24"/>
          <w:szCs w:val="24"/>
        </w:rPr>
        <w:t>注：</w:t>
      </w:r>
      <w:r w:rsidRPr="000C4253">
        <w:rPr>
          <w:b/>
          <w:sz w:val="24"/>
          <w:szCs w:val="24"/>
        </w:rPr>
        <w:t xml:space="preserve"> 1. </w:t>
      </w:r>
      <w:r w:rsidRPr="000C4253">
        <w:rPr>
          <w:b/>
          <w:sz w:val="24"/>
          <w:szCs w:val="24"/>
        </w:rPr>
        <w:t>提供虚假文件一经查实将终止其</w:t>
      </w:r>
      <w:r w:rsidRPr="000C4253">
        <w:rPr>
          <w:rFonts w:hint="eastAsia"/>
          <w:b/>
          <w:sz w:val="24"/>
          <w:szCs w:val="24"/>
        </w:rPr>
        <w:t>参与</w:t>
      </w:r>
      <w:r w:rsidRPr="000C4253">
        <w:rPr>
          <w:b/>
          <w:sz w:val="24"/>
          <w:szCs w:val="24"/>
        </w:rPr>
        <w:t>资格</w:t>
      </w:r>
      <w:r w:rsidRPr="000C4253">
        <w:rPr>
          <w:rFonts w:hint="eastAsia"/>
          <w:b/>
          <w:sz w:val="24"/>
          <w:szCs w:val="24"/>
        </w:rPr>
        <w:t>。</w:t>
      </w:r>
    </w:p>
    <w:p w14:paraId="404AE0C5" w14:textId="77777777" w:rsidR="00B2013E" w:rsidRPr="000C4253" w:rsidRDefault="00B2013E" w:rsidP="00B2013E">
      <w:pPr>
        <w:spacing w:line="360" w:lineRule="auto"/>
        <w:rPr>
          <w:b/>
          <w:sz w:val="24"/>
          <w:szCs w:val="24"/>
        </w:rPr>
      </w:pPr>
      <w:r w:rsidRPr="000C4253">
        <w:rPr>
          <w:b/>
          <w:sz w:val="24"/>
          <w:szCs w:val="24"/>
        </w:rPr>
        <w:t xml:space="preserve">     2. </w:t>
      </w:r>
      <w:r w:rsidRPr="000C4253">
        <w:rPr>
          <w:b/>
          <w:sz w:val="24"/>
          <w:szCs w:val="24"/>
        </w:rPr>
        <w:t>资料一式</w:t>
      </w:r>
      <w:r w:rsidRPr="000C4253">
        <w:rPr>
          <w:rFonts w:hint="eastAsia"/>
          <w:b/>
          <w:sz w:val="24"/>
          <w:szCs w:val="24"/>
        </w:rPr>
        <w:t>四</w:t>
      </w:r>
      <w:r w:rsidRPr="000C4253">
        <w:rPr>
          <w:b/>
          <w:sz w:val="24"/>
          <w:szCs w:val="24"/>
        </w:rPr>
        <w:t>份</w:t>
      </w:r>
      <w:r w:rsidRPr="000C4253">
        <w:rPr>
          <w:rFonts w:hint="eastAsia"/>
          <w:b/>
          <w:sz w:val="24"/>
          <w:szCs w:val="24"/>
        </w:rPr>
        <w:t>，加盖单位公章并装订成册，概不退还</w:t>
      </w:r>
      <w:r w:rsidRPr="000C4253">
        <w:rPr>
          <w:b/>
          <w:sz w:val="24"/>
          <w:szCs w:val="24"/>
        </w:rPr>
        <w:t>。</w:t>
      </w:r>
    </w:p>
    <w:p w14:paraId="44020BA2" w14:textId="77777777" w:rsidR="00896B70" w:rsidRDefault="00896B70" w:rsidP="00D818BC">
      <w:pPr>
        <w:spacing w:line="360" w:lineRule="auto"/>
        <w:rPr>
          <w:rFonts w:ascii="宋体" w:hAnsi="宋体" w:cs="宋体" w:hint="eastAsia"/>
          <w:b/>
          <w:sz w:val="24"/>
          <w:szCs w:val="24"/>
        </w:rPr>
      </w:pPr>
    </w:p>
    <w:p w14:paraId="7B4FF3C4" w14:textId="77777777" w:rsidR="00D818BC" w:rsidRPr="00E114C1" w:rsidRDefault="00D818BC" w:rsidP="00D818BC">
      <w:pPr>
        <w:spacing w:line="360" w:lineRule="auto"/>
        <w:rPr>
          <w:b/>
          <w:sz w:val="24"/>
          <w:szCs w:val="24"/>
        </w:rPr>
      </w:pPr>
      <w:r w:rsidRPr="000C4253">
        <w:rPr>
          <w:rFonts w:ascii="宋体" w:hAnsi="宋体" w:cs="宋体" w:hint="eastAsia"/>
          <w:b/>
          <w:sz w:val="24"/>
          <w:szCs w:val="24"/>
        </w:rPr>
        <w:t>附件：</w:t>
      </w:r>
      <w:r w:rsidRPr="000C4253">
        <w:rPr>
          <w:rFonts w:ascii="宋体" w:hAnsi="宋体" w:cs="宋体" w:hint="eastAsia"/>
          <w:b/>
          <w:sz w:val="24"/>
          <w:szCs w:val="24"/>
          <w:u w:val="single"/>
        </w:rPr>
        <w:t>南京医科大学附属口腔医院</w:t>
      </w:r>
      <w:r>
        <w:rPr>
          <w:rFonts w:ascii="宋体" w:hAnsi="宋体" w:cs="宋体" w:hint="eastAsia"/>
          <w:b/>
          <w:sz w:val="24"/>
          <w:szCs w:val="24"/>
          <w:u w:val="single"/>
        </w:rPr>
        <w:t>互联网医院</w:t>
      </w:r>
      <w:r w:rsidRPr="000C4253">
        <w:rPr>
          <w:rFonts w:ascii="宋体" w:hAnsi="宋体" w:cs="宋体" w:hint="eastAsia"/>
          <w:b/>
          <w:bCs/>
          <w:kern w:val="44"/>
          <w:sz w:val="24"/>
          <w:szCs w:val="24"/>
          <w:u w:val="single"/>
        </w:rPr>
        <w:t>项目要求</w:t>
      </w:r>
    </w:p>
    <w:p w14:paraId="139DBF7C" w14:textId="77777777" w:rsidR="00744751" w:rsidRPr="00D818BC" w:rsidRDefault="00744751" w:rsidP="00B2013E">
      <w:pPr>
        <w:spacing w:line="360" w:lineRule="auto"/>
        <w:rPr>
          <w:b/>
          <w:sz w:val="24"/>
          <w:szCs w:val="24"/>
        </w:rPr>
      </w:pPr>
    </w:p>
    <w:p w14:paraId="67BD9451" w14:textId="77777777" w:rsidR="00E114C1" w:rsidRDefault="00E114C1" w:rsidP="00B2013E">
      <w:pPr>
        <w:spacing w:line="360" w:lineRule="auto"/>
        <w:rPr>
          <w:b/>
          <w:sz w:val="24"/>
          <w:szCs w:val="24"/>
        </w:rPr>
      </w:pPr>
    </w:p>
    <w:p w14:paraId="6EEFC42F" w14:textId="77777777" w:rsidR="00E114C1" w:rsidRDefault="00E114C1" w:rsidP="00B2013E">
      <w:pPr>
        <w:spacing w:line="360" w:lineRule="auto"/>
        <w:rPr>
          <w:b/>
          <w:sz w:val="24"/>
          <w:szCs w:val="24"/>
        </w:rPr>
      </w:pPr>
    </w:p>
    <w:p w14:paraId="7F463A54" w14:textId="77777777" w:rsidR="00E114C1" w:rsidRDefault="00E114C1" w:rsidP="00B2013E">
      <w:pPr>
        <w:spacing w:line="360" w:lineRule="auto"/>
        <w:rPr>
          <w:b/>
          <w:sz w:val="24"/>
          <w:szCs w:val="24"/>
        </w:rPr>
      </w:pPr>
    </w:p>
    <w:p w14:paraId="5C4A351B" w14:textId="77777777" w:rsidR="00154CDB" w:rsidRDefault="00154CDB" w:rsidP="00B2013E">
      <w:pPr>
        <w:spacing w:line="360" w:lineRule="auto"/>
        <w:rPr>
          <w:b/>
          <w:sz w:val="24"/>
          <w:szCs w:val="24"/>
        </w:rPr>
      </w:pPr>
    </w:p>
    <w:p w14:paraId="25E435B6" w14:textId="77777777" w:rsidR="00154CDB" w:rsidRDefault="00154CDB" w:rsidP="00B2013E">
      <w:pPr>
        <w:spacing w:line="360" w:lineRule="auto"/>
        <w:rPr>
          <w:b/>
          <w:sz w:val="24"/>
          <w:szCs w:val="24"/>
        </w:rPr>
      </w:pPr>
    </w:p>
    <w:p w14:paraId="2D85E733" w14:textId="5CCC590E" w:rsidR="00154CDB" w:rsidRDefault="00154CDB">
      <w:pPr>
        <w:widowControl/>
        <w:jc w:val="left"/>
        <w:rPr>
          <w:rFonts w:ascii="宋体" w:hAnsi="宋体" w:cs="宋体"/>
          <w:b/>
          <w:bCs/>
          <w:kern w:val="44"/>
          <w:sz w:val="24"/>
          <w:szCs w:val="24"/>
          <w:u w:val="single"/>
        </w:rPr>
      </w:pPr>
      <w:r>
        <w:rPr>
          <w:rFonts w:ascii="宋体" w:hAnsi="宋体" w:cs="宋体"/>
          <w:b/>
          <w:bCs/>
          <w:kern w:val="44"/>
          <w:sz w:val="24"/>
          <w:szCs w:val="24"/>
          <w:u w:val="single"/>
        </w:rPr>
        <w:br w:type="page"/>
      </w:r>
    </w:p>
    <w:tbl>
      <w:tblPr>
        <w:tblpPr w:leftFromText="180" w:rightFromText="180" w:horzAnchor="margin" w:tblpXSpec="center" w:tblpY="-1130"/>
        <w:tblW w:w="10776" w:type="dxa"/>
        <w:tblLook w:val="04A0" w:firstRow="1" w:lastRow="0" w:firstColumn="1" w:lastColumn="0" w:noHBand="0" w:noVBand="1"/>
      </w:tblPr>
      <w:tblGrid>
        <w:gridCol w:w="1413"/>
        <w:gridCol w:w="1707"/>
        <w:gridCol w:w="4530"/>
        <w:gridCol w:w="3118"/>
        <w:gridCol w:w="8"/>
      </w:tblGrid>
      <w:tr w:rsidR="00694546" w:rsidRPr="00694546" w14:paraId="2520F463" w14:textId="77777777" w:rsidTr="001D538F">
        <w:trPr>
          <w:trHeight w:val="600"/>
        </w:trPr>
        <w:tc>
          <w:tcPr>
            <w:tcW w:w="10776" w:type="dxa"/>
            <w:gridSpan w:val="5"/>
            <w:tcBorders>
              <w:top w:val="single" w:sz="4" w:space="0" w:color="auto"/>
              <w:left w:val="single" w:sz="4" w:space="0" w:color="auto"/>
              <w:bottom w:val="single" w:sz="4" w:space="0" w:color="auto"/>
              <w:right w:val="nil"/>
            </w:tcBorders>
            <w:shd w:val="clear" w:color="000000" w:fill="2F75B5"/>
            <w:vAlign w:val="center"/>
          </w:tcPr>
          <w:p w14:paraId="2E2D9103" w14:textId="77777777" w:rsidR="00694546" w:rsidRPr="00694546" w:rsidRDefault="00694546" w:rsidP="00694546">
            <w:pPr>
              <w:widowControl/>
              <w:jc w:val="left"/>
              <w:rPr>
                <w:rFonts w:ascii="Arial" w:eastAsia="等线" w:hAnsi="Arial" w:cs="Arial"/>
                <w:color w:val="000000"/>
                <w:kern w:val="0"/>
                <w:sz w:val="24"/>
                <w:szCs w:val="24"/>
              </w:rPr>
            </w:pPr>
            <w:r w:rsidRPr="00694546">
              <w:rPr>
                <w:rFonts w:ascii="Arial" w:eastAsia="等线" w:hAnsi="Arial" w:cs="Arial"/>
                <w:color w:val="000000"/>
                <w:kern w:val="0"/>
                <w:sz w:val="24"/>
                <w:szCs w:val="24"/>
              </w:rPr>
              <w:lastRenderedPageBreak/>
              <w:t>一、互联网平台基础服务</w:t>
            </w:r>
          </w:p>
        </w:tc>
      </w:tr>
      <w:tr w:rsidR="00694546" w:rsidRPr="00694546" w14:paraId="42E93128" w14:textId="77777777" w:rsidTr="001D538F">
        <w:trPr>
          <w:gridAfter w:val="1"/>
          <w:wAfter w:w="8" w:type="dxa"/>
          <w:trHeight w:val="600"/>
        </w:trPr>
        <w:tc>
          <w:tcPr>
            <w:tcW w:w="1413" w:type="dxa"/>
            <w:tcBorders>
              <w:top w:val="single" w:sz="4" w:space="0" w:color="auto"/>
              <w:left w:val="single" w:sz="4" w:space="0" w:color="auto"/>
              <w:bottom w:val="single" w:sz="4" w:space="0" w:color="auto"/>
              <w:right w:val="single" w:sz="4" w:space="0" w:color="auto"/>
            </w:tcBorders>
            <w:shd w:val="clear" w:color="000000" w:fill="BDD7EE"/>
            <w:vAlign w:val="center"/>
          </w:tcPr>
          <w:p w14:paraId="7C4C3AB3"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一级模块</w:t>
            </w:r>
          </w:p>
        </w:tc>
        <w:tc>
          <w:tcPr>
            <w:tcW w:w="1707" w:type="dxa"/>
            <w:tcBorders>
              <w:top w:val="single" w:sz="4" w:space="0" w:color="auto"/>
              <w:left w:val="nil"/>
              <w:bottom w:val="single" w:sz="4" w:space="0" w:color="auto"/>
              <w:right w:val="single" w:sz="4" w:space="0" w:color="auto"/>
            </w:tcBorders>
            <w:shd w:val="clear" w:color="000000" w:fill="BDD7EE"/>
            <w:noWrap/>
            <w:vAlign w:val="center"/>
          </w:tcPr>
          <w:p w14:paraId="1374E2D6"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功能参数</w:t>
            </w:r>
          </w:p>
        </w:tc>
        <w:tc>
          <w:tcPr>
            <w:tcW w:w="4530" w:type="dxa"/>
            <w:tcBorders>
              <w:top w:val="single" w:sz="4" w:space="0" w:color="auto"/>
              <w:left w:val="nil"/>
              <w:bottom w:val="single" w:sz="4" w:space="0" w:color="auto"/>
              <w:right w:val="single" w:sz="4" w:space="0" w:color="auto"/>
            </w:tcBorders>
            <w:shd w:val="clear" w:color="000000" w:fill="BDD7EE"/>
            <w:vAlign w:val="center"/>
          </w:tcPr>
          <w:p w14:paraId="062EDE53"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功能参数</w:t>
            </w:r>
          </w:p>
        </w:tc>
        <w:tc>
          <w:tcPr>
            <w:tcW w:w="3118" w:type="dxa"/>
            <w:tcBorders>
              <w:top w:val="single" w:sz="4" w:space="0" w:color="auto"/>
              <w:left w:val="nil"/>
              <w:bottom w:val="single" w:sz="4" w:space="0" w:color="auto"/>
              <w:right w:val="single" w:sz="4" w:space="0" w:color="auto"/>
            </w:tcBorders>
            <w:shd w:val="clear" w:color="000000" w:fill="BDD7EE"/>
            <w:vAlign w:val="center"/>
          </w:tcPr>
          <w:p w14:paraId="4F13BA91"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备注</w:t>
            </w:r>
          </w:p>
        </w:tc>
      </w:tr>
      <w:tr w:rsidR="00694546" w:rsidRPr="00694546" w14:paraId="61EEA9EC"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070F954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互联网平台基础服务</w:t>
            </w:r>
          </w:p>
        </w:tc>
        <w:tc>
          <w:tcPr>
            <w:tcW w:w="1707" w:type="dxa"/>
            <w:tcBorders>
              <w:top w:val="nil"/>
              <w:left w:val="nil"/>
              <w:bottom w:val="single" w:sz="4" w:space="0" w:color="auto"/>
              <w:right w:val="single" w:sz="4" w:space="0" w:color="auto"/>
            </w:tcBorders>
            <w:shd w:val="clear" w:color="auto" w:fill="auto"/>
            <w:vAlign w:val="center"/>
          </w:tcPr>
          <w:p w14:paraId="7BDDFAFC"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c>
          <w:tcPr>
            <w:tcW w:w="4530" w:type="dxa"/>
            <w:tcBorders>
              <w:top w:val="nil"/>
              <w:left w:val="nil"/>
              <w:bottom w:val="single" w:sz="4" w:space="0" w:color="auto"/>
              <w:right w:val="single" w:sz="4" w:space="0" w:color="auto"/>
            </w:tcBorders>
            <w:shd w:val="clear" w:color="auto" w:fill="auto"/>
            <w:vAlign w:val="center"/>
          </w:tcPr>
          <w:p w14:paraId="0DF298F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平台基础服务，包含第三</w:t>
            </w:r>
            <w:proofErr w:type="gramStart"/>
            <w:r w:rsidRPr="00694546">
              <w:rPr>
                <w:rFonts w:ascii="微软雅黑 Light" w:eastAsia="微软雅黑 Light" w:hAnsi="微软雅黑 Light" w:cs="宋体" w:hint="eastAsia"/>
                <w:color w:val="000000"/>
                <w:kern w:val="0"/>
                <w:sz w:val="20"/>
                <w:szCs w:val="20"/>
              </w:rPr>
              <w:t>方应用</w:t>
            </w:r>
            <w:proofErr w:type="spellStart"/>
            <w:proofErr w:type="gramEnd"/>
            <w:r w:rsidRPr="00694546">
              <w:rPr>
                <w:rFonts w:ascii="微软雅黑 Light" w:eastAsia="微软雅黑 Light" w:hAnsi="微软雅黑 Light" w:cs="宋体" w:hint="eastAsia"/>
                <w:color w:val="000000"/>
                <w:kern w:val="0"/>
                <w:sz w:val="20"/>
                <w:szCs w:val="20"/>
              </w:rPr>
              <w:t>sdk</w:t>
            </w:r>
            <w:proofErr w:type="spellEnd"/>
            <w:r w:rsidRPr="00694546">
              <w:rPr>
                <w:rFonts w:ascii="微软雅黑 Light" w:eastAsia="微软雅黑 Light" w:hAnsi="微软雅黑 Light" w:cs="宋体" w:hint="eastAsia"/>
                <w:color w:val="000000"/>
                <w:kern w:val="0"/>
                <w:sz w:val="20"/>
                <w:szCs w:val="20"/>
              </w:rPr>
              <w:t>管理、即时通讯服务、电子签名服务、安全保护、消息推送等。</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2EE352D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6AEC1DA"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1BF9A11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医护端（APP）基础服务</w:t>
            </w:r>
          </w:p>
        </w:tc>
        <w:tc>
          <w:tcPr>
            <w:tcW w:w="1707" w:type="dxa"/>
            <w:tcBorders>
              <w:top w:val="nil"/>
              <w:left w:val="nil"/>
              <w:bottom w:val="single" w:sz="4" w:space="0" w:color="auto"/>
              <w:right w:val="single" w:sz="4" w:space="0" w:color="auto"/>
            </w:tcBorders>
            <w:shd w:val="clear" w:color="auto" w:fill="auto"/>
            <w:vAlign w:val="center"/>
          </w:tcPr>
          <w:p w14:paraId="52A4FD5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c>
          <w:tcPr>
            <w:tcW w:w="4530" w:type="dxa"/>
            <w:tcBorders>
              <w:top w:val="nil"/>
              <w:left w:val="nil"/>
              <w:bottom w:val="single" w:sz="4" w:space="0" w:color="auto"/>
              <w:right w:val="single" w:sz="4" w:space="0" w:color="auto"/>
            </w:tcBorders>
            <w:shd w:val="clear" w:color="auto" w:fill="auto"/>
            <w:vAlign w:val="center"/>
          </w:tcPr>
          <w:p w14:paraId="1E96D4B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移动APP端的基础服务，包含用户端的注册登录、通讯录管理及基于通讯录的基础应用</w:t>
            </w:r>
            <w:r w:rsidRPr="00694546">
              <w:rPr>
                <w:rFonts w:ascii="微软雅黑 Light" w:eastAsia="微软雅黑 Light" w:hAnsi="微软雅黑 Light" w:cs="宋体" w:hint="eastAsia"/>
                <w:color w:val="000000"/>
                <w:kern w:val="0"/>
                <w:sz w:val="18"/>
                <w:szCs w:val="18"/>
              </w:rPr>
              <w:t>服务</w:t>
            </w:r>
            <w:r w:rsidRPr="00694546">
              <w:rPr>
                <w:rFonts w:ascii="微软雅黑 Light" w:eastAsia="微软雅黑 Light" w:hAnsi="微软雅黑 Light" w:cs="宋体" w:hint="eastAsia"/>
                <w:color w:val="000000"/>
                <w:kern w:val="0"/>
                <w:sz w:val="20"/>
                <w:szCs w:val="20"/>
              </w:rPr>
              <w:t>、即时通讯服务、移动终端的安全防护等。</w:t>
            </w:r>
          </w:p>
        </w:tc>
        <w:tc>
          <w:tcPr>
            <w:tcW w:w="3118" w:type="dxa"/>
            <w:vMerge/>
            <w:tcBorders>
              <w:top w:val="nil"/>
              <w:left w:val="single" w:sz="4" w:space="0" w:color="auto"/>
              <w:bottom w:val="single" w:sz="4" w:space="0" w:color="auto"/>
              <w:right w:val="single" w:sz="4" w:space="0" w:color="auto"/>
            </w:tcBorders>
            <w:vAlign w:val="center"/>
          </w:tcPr>
          <w:p w14:paraId="1B6BEEA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BA6CBDF" w14:textId="77777777" w:rsidTr="001D538F">
        <w:trPr>
          <w:trHeight w:val="600"/>
        </w:trPr>
        <w:tc>
          <w:tcPr>
            <w:tcW w:w="10776" w:type="dxa"/>
            <w:gridSpan w:val="5"/>
            <w:tcBorders>
              <w:top w:val="single" w:sz="4" w:space="0" w:color="auto"/>
              <w:left w:val="single" w:sz="4" w:space="0" w:color="auto"/>
              <w:bottom w:val="single" w:sz="4" w:space="0" w:color="auto"/>
              <w:right w:val="nil"/>
            </w:tcBorders>
            <w:shd w:val="clear" w:color="000000" w:fill="2F75B5"/>
            <w:vAlign w:val="center"/>
          </w:tcPr>
          <w:p w14:paraId="494F8B7B" w14:textId="77777777" w:rsidR="00694546" w:rsidRPr="00694546" w:rsidRDefault="00694546" w:rsidP="00694546">
            <w:pPr>
              <w:widowControl/>
              <w:jc w:val="left"/>
              <w:rPr>
                <w:rFonts w:ascii="Arial" w:eastAsia="等线" w:hAnsi="Arial" w:cs="Arial"/>
                <w:color w:val="000000"/>
                <w:kern w:val="0"/>
                <w:sz w:val="24"/>
                <w:szCs w:val="24"/>
              </w:rPr>
            </w:pPr>
            <w:r w:rsidRPr="00694546">
              <w:rPr>
                <w:rFonts w:ascii="Arial" w:eastAsia="等线" w:hAnsi="Arial" w:cs="Arial"/>
                <w:color w:val="000000"/>
                <w:kern w:val="0"/>
                <w:sz w:val="24"/>
                <w:szCs w:val="24"/>
              </w:rPr>
              <w:t>二、患者端（</w:t>
            </w:r>
            <w:proofErr w:type="gramStart"/>
            <w:r w:rsidRPr="00694546">
              <w:rPr>
                <w:rFonts w:ascii="Arial" w:eastAsia="等线" w:hAnsi="Arial" w:cs="Arial" w:hint="eastAsia"/>
                <w:color w:val="000000"/>
                <w:kern w:val="0"/>
                <w:sz w:val="24"/>
                <w:szCs w:val="24"/>
              </w:rPr>
              <w:t>微信公众号</w:t>
            </w:r>
            <w:proofErr w:type="gramEnd"/>
            <w:r w:rsidRPr="00694546">
              <w:rPr>
                <w:rFonts w:ascii="Arial" w:eastAsia="等线" w:hAnsi="Arial" w:cs="Arial" w:hint="eastAsia"/>
                <w:color w:val="000000"/>
                <w:kern w:val="0"/>
                <w:sz w:val="24"/>
                <w:szCs w:val="24"/>
              </w:rPr>
              <w:t>进入</w:t>
            </w:r>
            <w:r w:rsidRPr="00694546">
              <w:rPr>
                <w:rFonts w:ascii="Arial" w:eastAsia="等线" w:hAnsi="Arial" w:cs="Arial"/>
                <w:color w:val="000000"/>
                <w:kern w:val="0"/>
                <w:sz w:val="24"/>
                <w:szCs w:val="24"/>
              </w:rPr>
              <w:t>）</w:t>
            </w:r>
          </w:p>
        </w:tc>
      </w:tr>
      <w:tr w:rsidR="00694546" w:rsidRPr="00694546" w14:paraId="2B883CA2" w14:textId="77777777" w:rsidTr="001D538F">
        <w:trPr>
          <w:gridAfter w:val="1"/>
          <w:wAfter w:w="8" w:type="dxa"/>
          <w:trHeight w:val="600"/>
        </w:trPr>
        <w:tc>
          <w:tcPr>
            <w:tcW w:w="1413" w:type="dxa"/>
            <w:tcBorders>
              <w:top w:val="single" w:sz="4" w:space="0" w:color="auto"/>
              <w:left w:val="single" w:sz="4" w:space="0" w:color="auto"/>
              <w:bottom w:val="single" w:sz="4" w:space="0" w:color="auto"/>
              <w:right w:val="single" w:sz="4" w:space="0" w:color="auto"/>
            </w:tcBorders>
            <w:shd w:val="clear" w:color="000000" w:fill="BDD7EE"/>
            <w:vAlign w:val="center"/>
          </w:tcPr>
          <w:p w14:paraId="18E7E9DA"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一级模块</w:t>
            </w:r>
          </w:p>
        </w:tc>
        <w:tc>
          <w:tcPr>
            <w:tcW w:w="1707" w:type="dxa"/>
            <w:tcBorders>
              <w:top w:val="single" w:sz="4" w:space="0" w:color="auto"/>
              <w:left w:val="nil"/>
              <w:bottom w:val="single" w:sz="4" w:space="0" w:color="auto"/>
              <w:right w:val="single" w:sz="4" w:space="0" w:color="auto"/>
            </w:tcBorders>
            <w:shd w:val="clear" w:color="000000" w:fill="BDD7EE"/>
            <w:noWrap/>
            <w:vAlign w:val="center"/>
          </w:tcPr>
          <w:p w14:paraId="140320BF"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二级模块</w:t>
            </w:r>
          </w:p>
        </w:tc>
        <w:tc>
          <w:tcPr>
            <w:tcW w:w="4530" w:type="dxa"/>
            <w:tcBorders>
              <w:top w:val="single" w:sz="4" w:space="0" w:color="auto"/>
              <w:left w:val="nil"/>
              <w:bottom w:val="single" w:sz="4" w:space="0" w:color="auto"/>
              <w:right w:val="single" w:sz="4" w:space="0" w:color="auto"/>
            </w:tcBorders>
            <w:shd w:val="clear" w:color="000000" w:fill="BDD7EE"/>
            <w:vAlign w:val="center"/>
          </w:tcPr>
          <w:p w14:paraId="570BFCFA"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功能参数</w:t>
            </w:r>
          </w:p>
        </w:tc>
        <w:tc>
          <w:tcPr>
            <w:tcW w:w="3118" w:type="dxa"/>
            <w:tcBorders>
              <w:top w:val="single" w:sz="4" w:space="0" w:color="auto"/>
              <w:left w:val="nil"/>
              <w:bottom w:val="single" w:sz="4" w:space="0" w:color="auto"/>
              <w:right w:val="single" w:sz="4" w:space="0" w:color="auto"/>
            </w:tcBorders>
            <w:shd w:val="clear" w:color="000000" w:fill="BDD7EE"/>
            <w:vAlign w:val="center"/>
          </w:tcPr>
          <w:p w14:paraId="01F4E881"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备注</w:t>
            </w:r>
          </w:p>
        </w:tc>
      </w:tr>
      <w:tr w:rsidR="00694546" w:rsidRPr="00694546" w14:paraId="0B25B6E8"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248AED4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登录注册</w:t>
            </w:r>
          </w:p>
        </w:tc>
        <w:tc>
          <w:tcPr>
            <w:tcW w:w="1707" w:type="dxa"/>
            <w:tcBorders>
              <w:top w:val="nil"/>
              <w:left w:val="nil"/>
              <w:bottom w:val="single" w:sz="4" w:space="0" w:color="auto"/>
              <w:right w:val="single" w:sz="4" w:space="0" w:color="auto"/>
            </w:tcBorders>
            <w:shd w:val="clear" w:color="auto" w:fill="auto"/>
            <w:vAlign w:val="center"/>
          </w:tcPr>
          <w:p w14:paraId="00BE29F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用户注册</w:t>
            </w:r>
          </w:p>
        </w:tc>
        <w:tc>
          <w:tcPr>
            <w:tcW w:w="4530" w:type="dxa"/>
            <w:tcBorders>
              <w:top w:val="nil"/>
              <w:left w:val="nil"/>
              <w:bottom w:val="single" w:sz="4" w:space="0" w:color="auto"/>
              <w:right w:val="single" w:sz="4" w:space="0" w:color="auto"/>
            </w:tcBorders>
            <w:shd w:val="clear" w:color="auto" w:fill="auto"/>
            <w:vAlign w:val="center"/>
          </w:tcPr>
          <w:p w14:paraId="1A5BD84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roofErr w:type="gramStart"/>
            <w:r w:rsidRPr="00694546">
              <w:rPr>
                <w:rFonts w:ascii="微软雅黑 Light" w:eastAsia="微软雅黑 Light" w:hAnsi="微软雅黑 Light" w:cs="宋体" w:hint="eastAsia"/>
                <w:color w:val="000000"/>
                <w:kern w:val="0"/>
                <w:sz w:val="20"/>
                <w:szCs w:val="20"/>
              </w:rPr>
              <w:t>支持微信一键</w:t>
            </w:r>
            <w:proofErr w:type="gramEnd"/>
            <w:r w:rsidRPr="00694546">
              <w:rPr>
                <w:rFonts w:ascii="微软雅黑 Light" w:eastAsia="微软雅黑 Light" w:hAnsi="微软雅黑 Light" w:cs="宋体" w:hint="eastAsia"/>
                <w:color w:val="000000"/>
                <w:kern w:val="0"/>
                <w:sz w:val="20"/>
                <w:szCs w:val="20"/>
              </w:rPr>
              <w:t>授权注册</w:t>
            </w:r>
          </w:p>
        </w:tc>
        <w:tc>
          <w:tcPr>
            <w:tcW w:w="3118" w:type="dxa"/>
            <w:tcBorders>
              <w:top w:val="nil"/>
              <w:left w:val="nil"/>
              <w:bottom w:val="single" w:sz="4" w:space="0" w:color="auto"/>
              <w:right w:val="single" w:sz="4" w:space="0" w:color="auto"/>
            </w:tcBorders>
            <w:shd w:val="clear" w:color="auto" w:fill="auto"/>
            <w:vAlign w:val="center"/>
          </w:tcPr>
          <w:p w14:paraId="5084A11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注册时完成姓名、性别、年龄、身份证号、联系电话等信息填写或自动生成，允许关联4位其他人员信息，用于协助预约挂号、代缴费等</w:t>
            </w:r>
          </w:p>
        </w:tc>
      </w:tr>
      <w:tr w:rsidR="00694546" w:rsidRPr="00694546" w14:paraId="5EC2608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E6AA9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6C2B213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快捷登录</w:t>
            </w:r>
          </w:p>
        </w:tc>
        <w:tc>
          <w:tcPr>
            <w:tcW w:w="4530" w:type="dxa"/>
            <w:tcBorders>
              <w:top w:val="nil"/>
              <w:left w:val="nil"/>
              <w:bottom w:val="single" w:sz="4" w:space="0" w:color="auto"/>
              <w:right w:val="single" w:sz="4" w:space="0" w:color="auto"/>
            </w:tcBorders>
            <w:shd w:val="clear" w:color="auto" w:fill="auto"/>
            <w:vAlign w:val="center"/>
          </w:tcPr>
          <w:p w14:paraId="4DA559C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roofErr w:type="gramStart"/>
            <w:r w:rsidRPr="00694546">
              <w:rPr>
                <w:rFonts w:ascii="微软雅黑 Light" w:eastAsia="微软雅黑 Light" w:hAnsi="微软雅黑 Light" w:cs="宋体" w:hint="eastAsia"/>
                <w:color w:val="000000"/>
                <w:kern w:val="0"/>
                <w:sz w:val="20"/>
                <w:szCs w:val="20"/>
              </w:rPr>
              <w:t>支持微信授权</w:t>
            </w:r>
            <w:proofErr w:type="gramEnd"/>
            <w:r w:rsidRPr="00694546">
              <w:rPr>
                <w:rFonts w:ascii="微软雅黑 Light" w:eastAsia="微软雅黑 Light" w:hAnsi="微软雅黑 Light" w:cs="宋体" w:hint="eastAsia"/>
                <w:color w:val="000000"/>
                <w:kern w:val="0"/>
                <w:sz w:val="20"/>
                <w:szCs w:val="20"/>
              </w:rPr>
              <w:t>一键登录；</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5B72D0D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医院提供短信平台</w:t>
            </w:r>
          </w:p>
        </w:tc>
      </w:tr>
      <w:tr w:rsidR="00694546" w:rsidRPr="00694546" w14:paraId="263E509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1FE23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DA4435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1B7F45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支持手机号+短信验证码登录；</w:t>
            </w:r>
          </w:p>
        </w:tc>
        <w:tc>
          <w:tcPr>
            <w:tcW w:w="3118" w:type="dxa"/>
            <w:vMerge/>
            <w:tcBorders>
              <w:top w:val="nil"/>
              <w:left w:val="single" w:sz="4" w:space="0" w:color="auto"/>
              <w:bottom w:val="single" w:sz="4" w:space="0" w:color="auto"/>
              <w:right w:val="single" w:sz="4" w:space="0" w:color="auto"/>
            </w:tcBorders>
            <w:vAlign w:val="center"/>
          </w:tcPr>
          <w:p w14:paraId="1924723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CDD86C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FA69BE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5B8C29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C0DFF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支持手机号+密码登录。</w:t>
            </w:r>
          </w:p>
        </w:tc>
        <w:tc>
          <w:tcPr>
            <w:tcW w:w="3118" w:type="dxa"/>
            <w:vMerge/>
            <w:tcBorders>
              <w:top w:val="nil"/>
              <w:left w:val="single" w:sz="4" w:space="0" w:color="auto"/>
              <w:bottom w:val="single" w:sz="4" w:space="0" w:color="auto"/>
              <w:right w:val="single" w:sz="4" w:space="0" w:color="auto"/>
            </w:tcBorders>
            <w:vAlign w:val="center"/>
          </w:tcPr>
          <w:p w14:paraId="500F0F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7CA834A"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09879A2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首页</w:t>
            </w:r>
          </w:p>
        </w:tc>
        <w:tc>
          <w:tcPr>
            <w:tcW w:w="1707" w:type="dxa"/>
            <w:tcBorders>
              <w:top w:val="nil"/>
              <w:left w:val="nil"/>
              <w:bottom w:val="single" w:sz="4" w:space="0" w:color="auto"/>
              <w:right w:val="single" w:sz="4" w:space="0" w:color="auto"/>
            </w:tcBorders>
            <w:shd w:val="clear" w:color="auto" w:fill="auto"/>
            <w:vAlign w:val="center"/>
          </w:tcPr>
          <w:p w14:paraId="3232276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搜索</w:t>
            </w:r>
          </w:p>
        </w:tc>
        <w:tc>
          <w:tcPr>
            <w:tcW w:w="4530" w:type="dxa"/>
            <w:tcBorders>
              <w:top w:val="nil"/>
              <w:left w:val="nil"/>
              <w:bottom w:val="single" w:sz="4" w:space="0" w:color="auto"/>
              <w:right w:val="single" w:sz="4" w:space="0" w:color="auto"/>
            </w:tcBorders>
            <w:shd w:val="clear" w:color="auto" w:fill="auto"/>
            <w:vAlign w:val="center"/>
          </w:tcPr>
          <w:p w14:paraId="491F8F9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支持在患者端首页按医生、科室进行查找</w:t>
            </w:r>
          </w:p>
        </w:tc>
        <w:tc>
          <w:tcPr>
            <w:tcW w:w="3118" w:type="dxa"/>
            <w:tcBorders>
              <w:top w:val="nil"/>
              <w:left w:val="nil"/>
              <w:bottom w:val="single" w:sz="4" w:space="0" w:color="auto"/>
              <w:right w:val="single" w:sz="4" w:space="0" w:color="auto"/>
            </w:tcBorders>
            <w:shd w:val="clear" w:color="auto" w:fill="auto"/>
            <w:vAlign w:val="center"/>
          </w:tcPr>
          <w:p w14:paraId="5AD350A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421634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F1B9F8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1C4ACD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通知公告</w:t>
            </w:r>
          </w:p>
        </w:tc>
        <w:tc>
          <w:tcPr>
            <w:tcW w:w="4530" w:type="dxa"/>
            <w:tcBorders>
              <w:top w:val="nil"/>
              <w:left w:val="nil"/>
              <w:bottom w:val="single" w:sz="4" w:space="0" w:color="auto"/>
              <w:right w:val="single" w:sz="4" w:space="0" w:color="auto"/>
            </w:tcBorders>
            <w:shd w:val="clear" w:color="auto" w:fill="auto"/>
            <w:vAlign w:val="center"/>
          </w:tcPr>
          <w:p w14:paraId="01271B3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支持在患者端查看通知公告信息，支持多条滚动，支持查看过往</w:t>
            </w:r>
            <w:proofErr w:type="gramStart"/>
            <w:r w:rsidRPr="00694546">
              <w:rPr>
                <w:rFonts w:ascii="微软雅黑 Light" w:eastAsia="微软雅黑 Light" w:hAnsi="微软雅黑 Light" w:cs="宋体" w:hint="eastAsia"/>
                <w:color w:val="000000"/>
                <w:kern w:val="0"/>
                <w:sz w:val="20"/>
                <w:szCs w:val="20"/>
              </w:rPr>
              <w:t>列记录</w:t>
            </w:r>
            <w:proofErr w:type="gramEnd"/>
            <w:r w:rsidRPr="00694546">
              <w:rPr>
                <w:rFonts w:ascii="微软雅黑 Light" w:eastAsia="微软雅黑 Light" w:hAnsi="微软雅黑 Light" w:cs="宋体" w:hint="eastAsia"/>
                <w:color w:val="000000"/>
                <w:kern w:val="0"/>
                <w:sz w:val="20"/>
                <w:szCs w:val="20"/>
              </w:rPr>
              <w:t>及公告详情（图文），例如药品及服务公示等。</w:t>
            </w:r>
          </w:p>
        </w:tc>
        <w:tc>
          <w:tcPr>
            <w:tcW w:w="3118" w:type="dxa"/>
            <w:tcBorders>
              <w:top w:val="nil"/>
              <w:left w:val="nil"/>
              <w:bottom w:val="single" w:sz="4" w:space="0" w:color="auto"/>
              <w:right w:val="single" w:sz="4" w:space="0" w:color="auto"/>
            </w:tcBorders>
            <w:shd w:val="clear" w:color="auto" w:fill="auto"/>
            <w:vAlign w:val="center"/>
          </w:tcPr>
          <w:p w14:paraId="544C749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15E0E7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FEA765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0CB598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banner展示</w:t>
            </w:r>
          </w:p>
        </w:tc>
        <w:tc>
          <w:tcPr>
            <w:tcW w:w="4530" w:type="dxa"/>
            <w:tcBorders>
              <w:top w:val="nil"/>
              <w:left w:val="nil"/>
              <w:bottom w:val="single" w:sz="4" w:space="0" w:color="auto"/>
              <w:right w:val="single" w:sz="4" w:space="0" w:color="auto"/>
            </w:tcBorders>
            <w:shd w:val="clear" w:color="auto" w:fill="auto"/>
            <w:vAlign w:val="center"/>
          </w:tcPr>
          <w:p w14:paraId="54373D8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支持在患者端进行banner图</w:t>
            </w:r>
            <w:proofErr w:type="gramStart"/>
            <w:r w:rsidRPr="00694546">
              <w:rPr>
                <w:rFonts w:ascii="微软雅黑 Light" w:eastAsia="微软雅黑 Light" w:hAnsi="微软雅黑 Light" w:cs="宋体" w:hint="eastAsia"/>
                <w:color w:val="000000"/>
                <w:kern w:val="0"/>
                <w:sz w:val="20"/>
                <w:szCs w:val="20"/>
              </w:rPr>
              <w:t>的轮播</w:t>
            </w:r>
            <w:proofErr w:type="gramEnd"/>
          </w:p>
        </w:tc>
        <w:tc>
          <w:tcPr>
            <w:tcW w:w="3118" w:type="dxa"/>
            <w:tcBorders>
              <w:top w:val="nil"/>
              <w:left w:val="nil"/>
              <w:bottom w:val="single" w:sz="4" w:space="0" w:color="auto"/>
              <w:right w:val="single" w:sz="4" w:space="0" w:color="auto"/>
            </w:tcBorders>
            <w:shd w:val="clear" w:color="auto" w:fill="auto"/>
            <w:vAlign w:val="center"/>
          </w:tcPr>
          <w:p w14:paraId="664147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035B26E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5CE9D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7834FB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切换就诊人</w:t>
            </w:r>
          </w:p>
        </w:tc>
        <w:tc>
          <w:tcPr>
            <w:tcW w:w="4530" w:type="dxa"/>
            <w:tcBorders>
              <w:top w:val="nil"/>
              <w:left w:val="nil"/>
              <w:bottom w:val="single" w:sz="4" w:space="0" w:color="auto"/>
              <w:right w:val="single" w:sz="4" w:space="0" w:color="auto"/>
            </w:tcBorders>
            <w:shd w:val="clear" w:color="auto" w:fill="auto"/>
            <w:vAlign w:val="center"/>
          </w:tcPr>
          <w:p w14:paraId="139525C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w:t>
            </w:r>
            <w:proofErr w:type="gramStart"/>
            <w:r w:rsidRPr="00694546">
              <w:rPr>
                <w:rFonts w:ascii="微软雅黑 Light" w:eastAsia="微软雅黑 Light" w:hAnsi="微软雅黑 Light" w:cs="宋体" w:hint="eastAsia"/>
                <w:color w:val="000000"/>
                <w:kern w:val="0"/>
                <w:sz w:val="20"/>
                <w:szCs w:val="20"/>
              </w:rPr>
              <w:t>端快速</w:t>
            </w:r>
            <w:proofErr w:type="gramEnd"/>
            <w:r w:rsidRPr="00694546">
              <w:rPr>
                <w:rFonts w:ascii="微软雅黑 Light" w:eastAsia="微软雅黑 Light" w:hAnsi="微软雅黑 Light" w:cs="宋体" w:hint="eastAsia"/>
                <w:color w:val="000000"/>
                <w:kern w:val="0"/>
                <w:sz w:val="20"/>
                <w:szCs w:val="20"/>
              </w:rPr>
              <w:t>切换当前就诊人；</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5BD7DD8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E520D3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AF0BD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0ADE5F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A5C310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根据当前就诊人关联消息、订单、健康数据等多个模块业务</w:t>
            </w:r>
          </w:p>
        </w:tc>
        <w:tc>
          <w:tcPr>
            <w:tcW w:w="3118" w:type="dxa"/>
            <w:vMerge/>
            <w:tcBorders>
              <w:top w:val="nil"/>
              <w:left w:val="single" w:sz="4" w:space="0" w:color="auto"/>
              <w:bottom w:val="single" w:sz="4" w:space="0" w:color="auto"/>
              <w:right w:val="single" w:sz="4" w:space="0" w:color="auto"/>
            </w:tcBorders>
            <w:vAlign w:val="center"/>
          </w:tcPr>
          <w:p w14:paraId="0DD20D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727260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CD1B1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539BEFA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就诊卡管理</w:t>
            </w:r>
          </w:p>
        </w:tc>
        <w:tc>
          <w:tcPr>
            <w:tcW w:w="4530" w:type="dxa"/>
            <w:tcBorders>
              <w:top w:val="nil"/>
              <w:left w:val="nil"/>
              <w:bottom w:val="single" w:sz="4" w:space="0" w:color="auto"/>
              <w:right w:val="single" w:sz="4" w:space="0" w:color="auto"/>
            </w:tcBorders>
            <w:shd w:val="clear" w:color="auto" w:fill="auto"/>
            <w:vAlign w:val="center"/>
          </w:tcPr>
          <w:p w14:paraId="2044E32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支持首诊患者通过录入姓名、性别、身份证号、手机号等信息进行在线建档；</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0DCA5B8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BC381E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3EA093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4718CA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32DC98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通过用户姓名、身份证号查询用户在医院信息系统中的档案进行绑定；</w:t>
            </w:r>
          </w:p>
        </w:tc>
        <w:tc>
          <w:tcPr>
            <w:tcW w:w="3118" w:type="dxa"/>
            <w:vMerge/>
            <w:tcBorders>
              <w:top w:val="nil"/>
              <w:left w:val="single" w:sz="4" w:space="0" w:color="auto"/>
              <w:bottom w:val="single" w:sz="4" w:space="0" w:color="auto"/>
              <w:right w:val="single" w:sz="4" w:space="0" w:color="auto"/>
            </w:tcBorders>
            <w:vAlign w:val="center"/>
          </w:tcPr>
          <w:p w14:paraId="3E99C26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1844AC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65BFD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215E50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D006B1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支持在移动</w:t>
            </w:r>
            <w:proofErr w:type="gramStart"/>
            <w:r w:rsidRPr="00694546">
              <w:rPr>
                <w:rFonts w:ascii="微软雅黑 Light" w:eastAsia="微软雅黑 Light" w:hAnsi="微软雅黑 Light" w:cs="宋体" w:hint="eastAsia"/>
                <w:color w:val="000000"/>
                <w:kern w:val="0"/>
                <w:sz w:val="20"/>
                <w:szCs w:val="20"/>
              </w:rPr>
              <w:t>端展示</w:t>
            </w:r>
            <w:proofErr w:type="gramEnd"/>
            <w:r w:rsidRPr="00694546">
              <w:rPr>
                <w:rFonts w:ascii="微软雅黑 Light" w:eastAsia="微软雅黑 Light" w:hAnsi="微软雅黑 Light" w:cs="宋体" w:hint="eastAsia"/>
                <w:color w:val="000000"/>
                <w:kern w:val="0"/>
                <w:sz w:val="20"/>
                <w:szCs w:val="20"/>
              </w:rPr>
              <w:t>电子就诊卡完成院内全流程就诊。</w:t>
            </w:r>
          </w:p>
        </w:tc>
        <w:tc>
          <w:tcPr>
            <w:tcW w:w="3118" w:type="dxa"/>
            <w:vMerge/>
            <w:tcBorders>
              <w:top w:val="nil"/>
              <w:left w:val="single" w:sz="4" w:space="0" w:color="auto"/>
              <w:bottom w:val="single" w:sz="4" w:space="0" w:color="auto"/>
              <w:right w:val="single" w:sz="4" w:space="0" w:color="auto"/>
            </w:tcBorders>
            <w:vAlign w:val="center"/>
          </w:tcPr>
          <w:p w14:paraId="4418ABD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90A65B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B3512E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E21F4C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智能导诊</w:t>
            </w:r>
          </w:p>
        </w:tc>
        <w:tc>
          <w:tcPr>
            <w:tcW w:w="4530" w:type="dxa"/>
            <w:tcBorders>
              <w:top w:val="nil"/>
              <w:left w:val="nil"/>
              <w:bottom w:val="single" w:sz="4" w:space="0" w:color="auto"/>
              <w:right w:val="single" w:sz="4" w:space="0" w:color="auto"/>
            </w:tcBorders>
            <w:shd w:val="clear" w:color="auto" w:fill="auto"/>
            <w:vAlign w:val="center"/>
          </w:tcPr>
          <w:p w14:paraId="07B7DCE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通过年龄、性别、症状等示意图，选择部位及相关症状，系统自动推荐就诊科室；</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33A200E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B9C5A7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EED84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8FD82F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095266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支持与院内已有的智能导诊系统进行对接。</w:t>
            </w:r>
          </w:p>
        </w:tc>
        <w:tc>
          <w:tcPr>
            <w:tcW w:w="3118" w:type="dxa"/>
            <w:vMerge/>
            <w:tcBorders>
              <w:top w:val="nil"/>
              <w:left w:val="single" w:sz="4" w:space="0" w:color="auto"/>
              <w:bottom w:val="single" w:sz="4" w:space="0" w:color="auto"/>
              <w:right w:val="single" w:sz="4" w:space="0" w:color="auto"/>
            </w:tcBorders>
            <w:vAlign w:val="center"/>
          </w:tcPr>
          <w:p w14:paraId="74EE0E0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C78A9F2" w14:textId="77777777" w:rsidTr="001D538F">
        <w:trPr>
          <w:gridAfter w:val="1"/>
          <w:wAfter w:w="8" w:type="dxa"/>
          <w:trHeight w:val="90"/>
        </w:trPr>
        <w:tc>
          <w:tcPr>
            <w:tcW w:w="1413" w:type="dxa"/>
            <w:vMerge/>
            <w:tcBorders>
              <w:top w:val="nil"/>
              <w:left w:val="single" w:sz="4" w:space="0" w:color="auto"/>
              <w:bottom w:val="single" w:sz="4" w:space="0" w:color="auto"/>
              <w:right w:val="single" w:sz="4" w:space="0" w:color="auto"/>
            </w:tcBorders>
            <w:vAlign w:val="center"/>
          </w:tcPr>
          <w:p w14:paraId="6847504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single" w:sz="4" w:space="0" w:color="auto"/>
              <w:bottom w:val="single" w:sz="4" w:space="0" w:color="000000"/>
              <w:right w:val="single" w:sz="4" w:space="0" w:color="auto"/>
            </w:tcBorders>
            <w:shd w:val="clear" w:color="auto" w:fill="auto"/>
            <w:vAlign w:val="center"/>
          </w:tcPr>
          <w:p w14:paraId="12DFDE4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预约挂号</w:t>
            </w:r>
            <w:r w:rsidRPr="00694546">
              <w:rPr>
                <w:rFonts w:ascii="微软雅黑 Light" w:eastAsia="微软雅黑 Light" w:hAnsi="微软雅黑 Light" w:cs="宋体" w:hint="eastAsia"/>
                <w:color w:val="000000"/>
                <w:kern w:val="0"/>
                <w:sz w:val="20"/>
                <w:szCs w:val="20"/>
              </w:rPr>
              <w:br/>
            </w:r>
          </w:p>
        </w:tc>
        <w:tc>
          <w:tcPr>
            <w:tcW w:w="4530" w:type="dxa"/>
            <w:tcBorders>
              <w:top w:val="nil"/>
              <w:left w:val="nil"/>
              <w:bottom w:val="single" w:sz="4" w:space="0" w:color="auto"/>
              <w:right w:val="single" w:sz="4" w:space="0" w:color="auto"/>
            </w:tcBorders>
            <w:shd w:val="clear" w:color="auto" w:fill="auto"/>
            <w:vAlign w:val="center"/>
          </w:tcPr>
          <w:p w14:paraId="315E465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3118" w:type="dxa"/>
            <w:tcBorders>
              <w:top w:val="nil"/>
              <w:left w:val="single" w:sz="4" w:space="0" w:color="auto"/>
              <w:bottom w:val="single" w:sz="4" w:space="0" w:color="auto"/>
              <w:right w:val="single" w:sz="4" w:space="0" w:color="auto"/>
            </w:tcBorders>
            <w:shd w:val="clear" w:color="auto" w:fill="auto"/>
            <w:vAlign w:val="center"/>
          </w:tcPr>
          <w:p w14:paraId="08BE6D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跳转医院现有预约挂号、缴费系统</w:t>
            </w:r>
          </w:p>
        </w:tc>
      </w:tr>
      <w:tr w:rsidR="00694546" w:rsidRPr="00694546" w14:paraId="2DEB65C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C1C570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642435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报告查询</w:t>
            </w:r>
          </w:p>
        </w:tc>
        <w:tc>
          <w:tcPr>
            <w:tcW w:w="4530" w:type="dxa"/>
            <w:tcBorders>
              <w:top w:val="nil"/>
              <w:left w:val="nil"/>
              <w:bottom w:val="single" w:sz="4" w:space="0" w:color="auto"/>
              <w:right w:val="single" w:sz="4" w:space="0" w:color="auto"/>
            </w:tcBorders>
            <w:shd w:val="clear" w:color="auto" w:fill="auto"/>
            <w:vAlign w:val="center"/>
          </w:tcPr>
          <w:p w14:paraId="271D234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支持查询本人及已绑定就诊人的线下检验检查记录及报告详情（含核酸检测报告）；</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23DE9AF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04D4F4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AAC1C5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7C742E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25DFB2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默认查询三天内的检查检验记录，支持三天内/一周内/一月内/三月内/一年内的查询时段切换功能。</w:t>
            </w:r>
          </w:p>
        </w:tc>
        <w:tc>
          <w:tcPr>
            <w:tcW w:w="3118" w:type="dxa"/>
            <w:vMerge/>
            <w:tcBorders>
              <w:top w:val="nil"/>
              <w:left w:val="single" w:sz="4" w:space="0" w:color="auto"/>
              <w:bottom w:val="single" w:sz="4" w:space="0" w:color="auto"/>
              <w:right w:val="single" w:sz="4" w:space="0" w:color="auto"/>
            </w:tcBorders>
            <w:vAlign w:val="center"/>
          </w:tcPr>
          <w:p w14:paraId="5A789DD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DDC170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0E7136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000000" w:fill="FFFFFF"/>
            <w:vAlign w:val="center"/>
          </w:tcPr>
          <w:p w14:paraId="0BE07AF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门诊缴费</w:t>
            </w:r>
          </w:p>
        </w:tc>
        <w:tc>
          <w:tcPr>
            <w:tcW w:w="4530" w:type="dxa"/>
            <w:tcBorders>
              <w:top w:val="nil"/>
              <w:left w:val="nil"/>
              <w:bottom w:val="single" w:sz="4" w:space="0" w:color="auto"/>
              <w:right w:val="single" w:sz="4" w:space="0" w:color="auto"/>
            </w:tcBorders>
            <w:shd w:val="clear" w:color="000000" w:fill="FFFFFF"/>
            <w:vAlign w:val="center"/>
          </w:tcPr>
          <w:p w14:paraId="3DDA04B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支持查询门诊挂号、HIS开立的线下处方、检验检查等待缴费订单；</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tcPr>
          <w:p w14:paraId="6FF38FA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调用医院现有线上预约挂号、缴费系统，</w:t>
            </w:r>
            <w:proofErr w:type="gramStart"/>
            <w:r w:rsidRPr="00694546">
              <w:rPr>
                <w:rFonts w:ascii="微软雅黑 Light" w:eastAsia="微软雅黑 Light" w:hAnsi="微软雅黑 Light" w:cs="宋体" w:hint="eastAsia"/>
                <w:color w:val="000000"/>
                <w:kern w:val="0"/>
                <w:sz w:val="20"/>
                <w:szCs w:val="20"/>
              </w:rPr>
              <w:t>医</w:t>
            </w:r>
            <w:proofErr w:type="gramEnd"/>
            <w:r w:rsidRPr="00694546">
              <w:rPr>
                <w:rFonts w:ascii="微软雅黑 Light" w:eastAsia="微软雅黑 Light" w:hAnsi="微软雅黑 Light" w:cs="宋体" w:hint="eastAsia"/>
                <w:color w:val="000000"/>
                <w:kern w:val="0"/>
                <w:sz w:val="20"/>
                <w:szCs w:val="20"/>
              </w:rPr>
              <w:t>保在线支付功能实现后，免费协助医院完成升级改造</w:t>
            </w:r>
          </w:p>
        </w:tc>
      </w:tr>
      <w:tr w:rsidR="00694546" w:rsidRPr="00694546" w14:paraId="3F6AEA0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F6D058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47A8BC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000000" w:fill="FFFFFF"/>
            <w:vAlign w:val="center"/>
          </w:tcPr>
          <w:p w14:paraId="6C5102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支持待缴费订单的在线缴费功能（仅支持自费模</w:t>
            </w:r>
            <w:r w:rsidRPr="00694546">
              <w:rPr>
                <w:rFonts w:ascii="微软雅黑 Light" w:eastAsia="微软雅黑 Light" w:hAnsi="微软雅黑 Light" w:cs="宋体" w:hint="eastAsia"/>
                <w:color w:val="000000"/>
                <w:kern w:val="0"/>
                <w:sz w:val="20"/>
                <w:szCs w:val="20"/>
              </w:rPr>
              <w:lastRenderedPageBreak/>
              <w:t>式）。</w:t>
            </w:r>
          </w:p>
        </w:tc>
        <w:tc>
          <w:tcPr>
            <w:tcW w:w="3118" w:type="dxa"/>
            <w:vMerge/>
            <w:tcBorders>
              <w:top w:val="nil"/>
              <w:left w:val="single" w:sz="4" w:space="0" w:color="auto"/>
              <w:bottom w:val="single" w:sz="4" w:space="0" w:color="auto"/>
              <w:right w:val="single" w:sz="4" w:space="0" w:color="auto"/>
            </w:tcBorders>
            <w:vAlign w:val="center"/>
          </w:tcPr>
          <w:p w14:paraId="7AD7AF3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4AF863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3A0651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B53ABD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专家咨询</w:t>
            </w:r>
          </w:p>
        </w:tc>
        <w:tc>
          <w:tcPr>
            <w:tcW w:w="4530" w:type="dxa"/>
            <w:tcBorders>
              <w:top w:val="nil"/>
              <w:left w:val="nil"/>
              <w:bottom w:val="single" w:sz="4" w:space="0" w:color="auto"/>
              <w:right w:val="single" w:sz="4" w:space="0" w:color="auto"/>
            </w:tcBorders>
            <w:shd w:val="clear" w:color="auto" w:fill="auto"/>
            <w:vAlign w:val="center"/>
          </w:tcPr>
          <w:p w14:paraId="13F4AB6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支持通过医生、科室查找医生排班；</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2C5F724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与现有集成平台对接，直接调用现有线上费用处理流程</w:t>
            </w:r>
          </w:p>
        </w:tc>
      </w:tr>
      <w:tr w:rsidR="00694546" w:rsidRPr="00694546" w14:paraId="2D209BA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CBD2BA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0404B3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D920A2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根据查找结果选择医生进行咨询预约；</w:t>
            </w:r>
          </w:p>
        </w:tc>
        <w:tc>
          <w:tcPr>
            <w:tcW w:w="3118" w:type="dxa"/>
            <w:vMerge/>
            <w:tcBorders>
              <w:top w:val="nil"/>
              <w:left w:val="single" w:sz="4" w:space="0" w:color="auto"/>
              <w:bottom w:val="single" w:sz="4" w:space="0" w:color="auto"/>
              <w:right w:val="single" w:sz="4" w:space="0" w:color="auto"/>
            </w:tcBorders>
            <w:vAlign w:val="center"/>
          </w:tcPr>
          <w:p w14:paraId="669CEC4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F7E593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7015E2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A85758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CFB805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阅读线</w:t>
            </w:r>
            <w:proofErr w:type="gramStart"/>
            <w:r w:rsidRPr="00694546">
              <w:rPr>
                <w:rFonts w:ascii="微软雅黑 Light" w:eastAsia="微软雅黑 Light" w:hAnsi="微软雅黑 Light" w:cs="宋体" w:hint="eastAsia"/>
                <w:color w:val="000000"/>
                <w:kern w:val="0"/>
                <w:sz w:val="20"/>
                <w:szCs w:val="20"/>
              </w:rPr>
              <w:t>上咨询</w:t>
            </w:r>
            <w:proofErr w:type="gramEnd"/>
            <w:r w:rsidRPr="00694546">
              <w:rPr>
                <w:rFonts w:ascii="微软雅黑 Light" w:eastAsia="微软雅黑 Light" w:hAnsi="微软雅黑 Light" w:cs="宋体" w:hint="eastAsia"/>
                <w:color w:val="000000"/>
                <w:kern w:val="0"/>
                <w:sz w:val="20"/>
                <w:szCs w:val="20"/>
              </w:rPr>
              <w:t>服务条款；</w:t>
            </w:r>
          </w:p>
        </w:tc>
        <w:tc>
          <w:tcPr>
            <w:tcW w:w="3118" w:type="dxa"/>
            <w:vMerge/>
            <w:tcBorders>
              <w:top w:val="nil"/>
              <w:left w:val="single" w:sz="4" w:space="0" w:color="auto"/>
              <w:bottom w:val="single" w:sz="4" w:space="0" w:color="auto"/>
              <w:right w:val="single" w:sz="4" w:space="0" w:color="auto"/>
            </w:tcBorders>
            <w:vAlign w:val="center"/>
          </w:tcPr>
          <w:p w14:paraId="77771C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45AAB3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D31037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C5EFB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2EE75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选择当前医生咨询详情页，填写病情描述及拍摄或上传病历/检验检查报告图片（最多支持9幅图片），支持切换就诊人；</w:t>
            </w:r>
          </w:p>
        </w:tc>
        <w:tc>
          <w:tcPr>
            <w:tcW w:w="3118" w:type="dxa"/>
            <w:vMerge/>
            <w:tcBorders>
              <w:top w:val="nil"/>
              <w:left w:val="single" w:sz="4" w:space="0" w:color="auto"/>
              <w:bottom w:val="single" w:sz="4" w:space="0" w:color="auto"/>
              <w:right w:val="single" w:sz="4" w:space="0" w:color="auto"/>
            </w:tcBorders>
            <w:vAlign w:val="center"/>
          </w:tcPr>
          <w:p w14:paraId="711DEEA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E4AE2F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566DED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6803FC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11C061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支持快速导入病史病情；</w:t>
            </w:r>
          </w:p>
        </w:tc>
        <w:tc>
          <w:tcPr>
            <w:tcW w:w="3118" w:type="dxa"/>
            <w:vMerge/>
            <w:tcBorders>
              <w:top w:val="nil"/>
              <w:left w:val="single" w:sz="4" w:space="0" w:color="auto"/>
              <w:bottom w:val="single" w:sz="4" w:space="0" w:color="auto"/>
              <w:right w:val="single" w:sz="4" w:space="0" w:color="auto"/>
            </w:tcBorders>
            <w:vAlign w:val="center"/>
          </w:tcPr>
          <w:p w14:paraId="3B238FA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0E17CF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9F1194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162CD6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66F76F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确认挂号并完成在线咨询的咨询费支付；</w:t>
            </w:r>
          </w:p>
        </w:tc>
        <w:tc>
          <w:tcPr>
            <w:tcW w:w="3118" w:type="dxa"/>
            <w:vMerge/>
            <w:tcBorders>
              <w:top w:val="nil"/>
              <w:left w:val="single" w:sz="4" w:space="0" w:color="auto"/>
              <w:bottom w:val="single" w:sz="4" w:space="0" w:color="auto"/>
              <w:right w:val="single" w:sz="4" w:space="0" w:color="auto"/>
            </w:tcBorders>
            <w:vAlign w:val="center"/>
          </w:tcPr>
          <w:p w14:paraId="6D3477B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04A94B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584400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D9982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52F105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医生接诊后进入PC段或手机端在线沟通（支持图文/视频/语音等沟通方式）；</w:t>
            </w:r>
          </w:p>
        </w:tc>
        <w:tc>
          <w:tcPr>
            <w:tcW w:w="3118" w:type="dxa"/>
            <w:vMerge/>
            <w:tcBorders>
              <w:top w:val="nil"/>
              <w:left w:val="single" w:sz="4" w:space="0" w:color="auto"/>
              <w:bottom w:val="single" w:sz="4" w:space="0" w:color="auto"/>
              <w:right w:val="single" w:sz="4" w:space="0" w:color="auto"/>
            </w:tcBorders>
            <w:vAlign w:val="center"/>
          </w:tcPr>
          <w:p w14:paraId="299265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E12377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838033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7DFA9C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A7FE5B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医生未接诊的情况下，可修改病情描述问卷内容，支持取消挂号并自动退款；</w:t>
            </w:r>
          </w:p>
        </w:tc>
        <w:tc>
          <w:tcPr>
            <w:tcW w:w="3118" w:type="dxa"/>
            <w:vMerge/>
            <w:tcBorders>
              <w:top w:val="nil"/>
              <w:left w:val="single" w:sz="4" w:space="0" w:color="auto"/>
              <w:bottom w:val="single" w:sz="4" w:space="0" w:color="auto"/>
              <w:right w:val="single" w:sz="4" w:space="0" w:color="auto"/>
            </w:tcBorders>
            <w:vAlign w:val="center"/>
          </w:tcPr>
          <w:p w14:paraId="179C9BD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520E8D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BE7370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03632F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A4D6B5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**专家咨询不支持线上处方的开立。 </w:t>
            </w:r>
          </w:p>
        </w:tc>
        <w:tc>
          <w:tcPr>
            <w:tcW w:w="3118" w:type="dxa"/>
            <w:vMerge/>
            <w:tcBorders>
              <w:top w:val="nil"/>
              <w:left w:val="single" w:sz="4" w:space="0" w:color="auto"/>
              <w:bottom w:val="single" w:sz="4" w:space="0" w:color="auto"/>
              <w:right w:val="single" w:sz="4" w:space="0" w:color="auto"/>
            </w:tcBorders>
            <w:vAlign w:val="center"/>
          </w:tcPr>
          <w:p w14:paraId="471BEB5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7B3A7B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A9221D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329918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线上初诊、复诊</w:t>
            </w:r>
          </w:p>
        </w:tc>
        <w:tc>
          <w:tcPr>
            <w:tcW w:w="4530" w:type="dxa"/>
            <w:tcBorders>
              <w:top w:val="nil"/>
              <w:left w:val="nil"/>
              <w:bottom w:val="single" w:sz="4" w:space="0" w:color="auto"/>
              <w:right w:val="single" w:sz="4" w:space="0" w:color="auto"/>
            </w:tcBorders>
            <w:shd w:val="clear" w:color="auto" w:fill="auto"/>
            <w:vAlign w:val="center"/>
          </w:tcPr>
          <w:p w14:paraId="2CC16A2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支持通过医生、科室查找医生排班；</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1312EA5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01BF43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2373C6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C160CF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4FC6B1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根据查找结果选择医生进行复诊预约；</w:t>
            </w:r>
          </w:p>
        </w:tc>
        <w:tc>
          <w:tcPr>
            <w:tcW w:w="3118" w:type="dxa"/>
            <w:vMerge/>
            <w:tcBorders>
              <w:top w:val="nil"/>
              <w:left w:val="single" w:sz="4" w:space="0" w:color="auto"/>
              <w:bottom w:val="single" w:sz="4" w:space="0" w:color="auto"/>
              <w:right w:val="single" w:sz="4" w:space="0" w:color="auto"/>
            </w:tcBorders>
            <w:vAlign w:val="center"/>
          </w:tcPr>
          <w:p w14:paraId="52A5723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2DE728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B75817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5F523C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86B3A5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阅读线上就诊服务条款；</w:t>
            </w:r>
          </w:p>
        </w:tc>
        <w:tc>
          <w:tcPr>
            <w:tcW w:w="3118" w:type="dxa"/>
            <w:vMerge/>
            <w:tcBorders>
              <w:top w:val="nil"/>
              <w:left w:val="single" w:sz="4" w:space="0" w:color="auto"/>
              <w:bottom w:val="single" w:sz="4" w:space="0" w:color="auto"/>
              <w:right w:val="single" w:sz="4" w:space="0" w:color="auto"/>
            </w:tcBorders>
            <w:vAlign w:val="center"/>
          </w:tcPr>
          <w:p w14:paraId="54A96D9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88EC4C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ADD819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EC2173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70165C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选择当前医生的排班时段，选择就诊人，填写病情描述及拍摄或上传病历/检验检查报告图片（最多支持9幅图片）；</w:t>
            </w:r>
          </w:p>
        </w:tc>
        <w:tc>
          <w:tcPr>
            <w:tcW w:w="3118" w:type="dxa"/>
            <w:vMerge/>
            <w:tcBorders>
              <w:top w:val="nil"/>
              <w:left w:val="single" w:sz="4" w:space="0" w:color="auto"/>
              <w:bottom w:val="single" w:sz="4" w:space="0" w:color="auto"/>
              <w:right w:val="single" w:sz="4" w:space="0" w:color="auto"/>
            </w:tcBorders>
            <w:vAlign w:val="center"/>
          </w:tcPr>
          <w:p w14:paraId="1BAA8A7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5D5DE0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820066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FA327F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13FFFB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支持快速导入病史病情；</w:t>
            </w:r>
          </w:p>
        </w:tc>
        <w:tc>
          <w:tcPr>
            <w:tcW w:w="3118" w:type="dxa"/>
            <w:vMerge/>
            <w:tcBorders>
              <w:top w:val="nil"/>
              <w:left w:val="single" w:sz="4" w:space="0" w:color="auto"/>
              <w:bottom w:val="single" w:sz="4" w:space="0" w:color="auto"/>
              <w:right w:val="single" w:sz="4" w:space="0" w:color="auto"/>
            </w:tcBorders>
            <w:vAlign w:val="center"/>
          </w:tcPr>
          <w:p w14:paraId="1F4143E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3761C3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8B2F9A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5211A7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20239E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确认挂号并完成线上复诊的挂号费支付；</w:t>
            </w:r>
          </w:p>
        </w:tc>
        <w:tc>
          <w:tcPr>
            <w:tcW w:w="3118" w:type="dxa"/>
            <w:vMerge/>
            <w:tcBorders>
              <w:top w:val="nil"/>
              <w:left w:val="single" w:sz="4" w:space="0" w:color="auto"/>
              <w:bottom w:val="single" w:sz="4" w:space="0" w:color="auto"/>
              <w:right w:val="single" w:sz="4" w:space="0" w:color="auto"/>
            </w:tcBorders>
            <w:vAlign w:val="center"/>
          </w:tcPr>
          <w:p w14:paraId="2A741C8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7743FB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5253FE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11227B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single" w:sz="4" w:space="0" w:color="auto"/>
              <w:left w:val="nil"/>
              <w:bottom w:val="single" w:sz="4" w:space="0" w:color="auto"/>
              <w:right w:val="single" w:sz="4" w:space="0" w:color="auto"/>
            </w:tcBorders>
            <w:shd w:val="clear" w:color="auto" w:fill="auto"/>
            <w:vAlign w:val="center"/>
          </w:tcPr>
          <w:p w14:paraId="50895471" w14:textId="77777777" w:rsidR="00694546" w:rsidRPr="00694546" w:rsidRDefault="00694546" w:rsidP="00694546">
            <w:pPr>
              <w:widowControl/>
              <w:jc w:val="left"/>
              <w:rPr>
                <w:rFonts w:ascii="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医生接诊后进入PC端或手机端在线沟通（支持图文/视频/语音等沟通方式）；可就诊资料查询、病历书写、检查检验处方开具、和医生工作站模板共用等基本功能</w:t>
            </w:r>
          </w:p>
        </w:tc>
        <w:tc>
          <w:tcPr>
            <w:tcW w:w="3118" w:type="dxa"/>
            <w:vMerge w:val="restart"/>
            <w:tcBorders>
              <w:top w:val="single" w:sz="4" w:space="0" w:color="auto"/>
              <w:left w:val="single" w:sz="4" w:space="0" w:color="auto"/>
              <w:right w:val="single" w:sz="4" w:space="0" w:color="auto"/>
            </w:tcBorders>
            <w:vAlign w:val="center"/>
          </w:tcPr>
          <w:p w14:paraId="3F79542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情况1：与HIS系统对接；</w:t>
            </w:r>
          </w:p>
          <w:p w14:paraId="2C9E6BF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情况2：不与HIS系统对接，单独保存；调研时考虑两种情况的实际需求和费用成本；</w:t>
            </w:r>
          </w:p>
          <w:p w14:paraId="54A05F4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情况3：是否满足开具检查、检验的要求；调研时考虑开具处方和开具处方和检查申请两种情况的实际需求和费用成本</w:t>
            </w:r>
          </w:p>
        </w:tc>
      </w:tr>
      <w:tr w:rsidR="00694546" w:rsidRPr="00694546" w14:paraId="44AB923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1BD6BA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AD6EE0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275997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医生未接诊的情况下，可修改病情描述问卷内容，支持取消挂号并自动退款；</w:t>
            </w:r>
          </w:p>
        </w:tc>
        <w:tc>
          <w:tcPr>
            <w:tcW w:w="3118" w:type="dxa"/>
            <w:vMerge/>
            <w:tcBorders>
              <w:top w:val="nil"/>
              <w:left w:val="single" w:sz="4" w:space="0" w:color="auto"/>
              <w:bottom w:val="single" w:sz="4" w:space="0" w:color="auto"/>
              <w:right w:val="single" w:sz="4" w:space="0" w:color="auto"/>
            </w:tcBorders>
            <w:vAlign w:val="center"/>
          </w:tcPr>
          <w:p w14:paraId="648E5DA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4E4127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514BA1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734F9F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665AC1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医生开具</w:t>
            </w:r>
            <w:r w:rsidRPr="00694546">
              <w:rPr>
                <w:rFonts w:ascii="宋体" w:hAnsi="宋体" w:cs="宋体" w:hint="eastAsia"/>
                <w:kern w:val="0"/>
                <w:sz w:val="24"/>
                <w:szCs w:val="24"/>
              </w:rPr>
              <w:t>检查、检验、</w:t>
            </w:r>
            <w:r w:rsidRPr="00694546">
              <w:rPr>
                <w:rFonts w:ascii="微软雅黑 Light" w:eastAsia="微软雅黑 Light" w:hAnsi="微软雅黑 Light" w:cs="宋体" w:hint="eastAsia"/>
                <w:color w:val="000000"/>
                <w:kern w:val="0"/>
                <w:sz w:val="20"/>
                <w:szCs w:val="20"/>
              </w:rPr>
              <w:t>处方后推送方订单，提示患者支付。</w:t>
            </w:r>
          </w:p>
        </w:tc>
        <w:tc>
          <w:tcPr>
            <w:tcW w:w="3118" w:type="dxa"/>
            <w:vMerge/>
            <w:tcBorders>
              <w:top w:val="nil"/>
              <w:left w:val="single" w:sz="4" w:space="0" w:color="auto"/>
              <w:bottom w:val="single" w:sz="4" w:space="0" w:color="auto"/>
              <w:right w:val="single" w:sz="4" w:space="0" w:color="auto"/>
            </w:tcBorders>
            <w:vAlign w:val="center"/>
          </w:tcPr>
          <w:p w14:paraId="55875C1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B07802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CA4C5E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58491FFC"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医生首页</w:t>
            </w:r>
          </w:p>
        </w:tc>
        <w:tc>
          <w:tcPr>
            <w:tcW w:w="4530" w:type="dxa"/>
            <w:tcBorders>
              <w:top w:val="nil"/>
              <w:left w:val="nil"/>
              <w:bottom w:val="single" w:sz="4" w:space="0" w:color="auto"/>
              <w:right w:val="single" w:sz="4" w:space="0" w:color="auto"/>
            </w:tcBorders>
            <w:shd w:val="clear" w:color="auto" w:fill="auto"/>
            <w:vAlign w:val="center"/>
          </w:tcPr>
          <w:p w14:paraId="085CE42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在首页展示医生基本信息（头像、职称、科室、擅长、简介、问诊量及好评率等）；</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6EA8C12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EFDC00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9CB9FB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3BC44D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8A9DFE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支持关注医生功能（对已关注的医生上线、发布信息等提醒功能）；</w:t>
            </w:r>
          </w:p>
        </w:tc>
        <w:tc>
          <w:tcPr>
            <w:tcW w:w="3118" w:type="dxa"/>
            <w:vMerge/>
            <w:tcBorders>
              <w:top w:val="nil"/>
              <w:left w:val="single" w:sz="4" w:space="0" w:color="auto"/>
              <w:bottom w:val="single" w:sz="4" w:space="0" w:color="auto"/>
              <w:right w:val="single" w:sz="4" w:space="0" w:color="auto"/>
            </w:tcBorders>
            <w:vAlign w:val="center"/>
          </w:tcPr>
          <w:p w14:paraId="77FE39D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C0FF739" w14:textId="77777777" w:rsidTr="001D538F">
        <w:trPr>
          <w:gridAfter w:val="1"/>
          <w:wAfter w:w="8" w:type="dxa"/>
          <w:trHeight w:val="1888"/>
        </w:trPr>
        <w:tc>
          <w:tcPr>
            <w:tcW w:w="1413" w:type="dxa"/>
            <w:vMerge/>
            <w:tcBorders>
              <w:top w:val="nil"/>
              <w:left w:val="single" w:sz="4" w:space="0" w:color="auto"/>
              <w:bottom w:val="single" w:sz="4" w:space="0" w:color="auto"/>
              <w:right w:val="single" w:sz="4" w:space="0" w:color="auto"/>
            </w:tcBorders>
            <w:vAlign w:val="center"/>
          </w:tcPr>
          <w:p w14:paraId="17BD8F9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E393CE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4E1A56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按类型展示医生提供的服务类目，例如健康咨询、在线复诊等。</w:t>
            </w:r>
          </w:p>
        </w:tc>
        <w:tc>
          <w:tcPr>
            <w:tcW w:w="3118" w:type="dxa"/>
            <w:vMerge/>
            <w:tcBorders>
              <w:top w:val="nil"/>
              <w:left w:val="single" w:sz="4" w:space="0" w:color="auto"/>
              <w:bottom w:val="single" w:sz="4" w:space="0" w:color="auto"/>
              <w:right w:val="single" w:sz="4" w:space="0" w:color="auto"/>
            </w:tcBorders>
            <w:vAlign w:val="center"/>
          </w:tcPr>
          <w:p w14:paraId="6F946C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A064FCE" w14:textId="77777777" w:rsidTr="001D538F">
        <w:trPr>
          <w:gridAfter w:val="1"/>
          <w:wAfter w:w="8" w:type="dxa"/>
          <w:trHeight w:val="703"/>
        </w:trPr>
        <w:tc>
          <w:tcPr>
            <w:tcW w:w="1413" w:type="dxa"/>
            <w:vMerge/>
            <w:tcBorders>
              <w:top w:val="nil"/>
              <w:left w:val="single" w:sz="4" w:space="0" w:color="auto"/>
              <w:bottom w:val="single" w:sz="4" w:space="0" w:color="auto"/>
              <w:right w:val="single" w:sz="4" w:space="0" w:color="auto"/>
            </w:tcBorders>
            <w:vAlign w:val="center"/>
          </w:tcPr>
          <w:p w14:paraId="7B8C21F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left w:val="single" w:sz="4" w:space="0" w:color="auto"/>
              <w:bottom w:val="single" w:sz="4" w:space="0" w:color="auto"/>
              <w:right w:val="single" w:sz="4" w:space="0" w:color="auto"/>
            </w:tcBorders>
            <w:vAlign w:val="center"/>
          </w:tcPr>
          <w:p w14:paraId="49FF0B6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single" w:sz="4" w:space="0" w:color="auto"/>
              <w:left w:val="nil"/>
              <w:bottom w:val="single" w:sz="4" w:space="0" w:color="auto"/>
              <w:right w:val="single" w:sz="4" w:space="0" w:color="auto"/>
            </w:tcBorders>
            <w:shd w:val="clear" w:color="auto" w:fill="auto"/>
            <w:vAlign w:val="center"/>
          </w:tcPr>
          <w:p w14:paraId="5864EA4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医师发布出诊信息、科普知识、病例介绍等文字、图片信息，在医生首页展示标题，患者点击后可打开阅览</w:t>
            </w:r>
          </w:p>
        </w:tc>
        <w:tc>
          <w:tcPr>
            <w:tcW w:w="3118" w:type="dxa"/>
            <w:vMerge/>
            <w:tcBorders>
              <w:left w:val="single" w:sz="4" w:space="0" w:color="auto"/>
              <w:bottom w:val="single" w:sz="4" w:space="0" w:color="auto"/>
              <w:right w:val="single" w:sz="4" w:space="0" w:color="auto"/>
            </w:tcBorders>
            <w:vAlign w:val="center"/>
          </w:tcPr>
          <w:p w14:paraId="327D3FD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FC26B3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F30569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6C77E1DC"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推荐科室</w:t>
            </w:r>
          </w:p>
        </w:tc>
        <w:tc>
          <w:tcPr>
            <w:tcW w:w="4530" w:type="dxa"/>
            <w:tcBorders>
              <w:top w:val="nil"/>
              <w:left w:val="nil"/>
              <w:bottom w:val="single" w:sz="4" w:space="0" w:color="auto"/>
              <w:right w:val="single" w:sz="4" w:space="0" w:color="auto"/>
            </w:tcBorders>
            <w:shd w:val="clear" w:color="auto" w:fill="auto"/>
            <w:vAlign w:val="center"/>
          </w:tcPr>
          <w:p w14:paraId="4E20956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w:t>
            </w:r>
            <w:proofErr w:type="gramStart"/>
            <w:r w:rsidRPr="00694546">
              <w:rPr>
                <w:rFonts w:ascii="微软雅黑 Light" w:eastAsia="微软雅黑 Light" w:hAnsi="微软雅黑 Light" w:cs="宋体" w:hint="eastAsia"/>
                <w:color w:val="000000"/>
                <w:kern w:val="0"/>
                <w:sz w:val="20"/>
                <w:szCs w:val="20"/>
              </w:rPr>
              <w:t>端显示</w:t>
            </w:r>
            <w:proofErr w:type="gramEnd"/>
            <w:r w:rsidRPr="00694546">
              <w:rPr>
                <w:rFonts w:ascii="微软雅黑 Light" w:eastAsia="微软雅黑 Light" w:hAnsi="微软雅黑 Light" w:cs="宋体" w:hint="eastAsia"/>
                <w:color w:val="000000"/>
                <w:kern w:val="0"/>
                <w:sz w:val="20"/>
                <w:szCs w:val="20"/>
              </w:rPr>
              <w:t>推荐科室，默认四个科室（根据后台配置规则而定，可手动设定推荐科室）；</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5311750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039D2E9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993F7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22430B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16E963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支持查看更多科室。</w:t>
            </w:r>
          </w:p>
        </w:tc>
        <w:tc>
          <w:tcPr>
            <w:tcW w:w="3118" w:type="dxa"/>
            <w:vMerge/>
            <w:tcBorders>
              <w:top w:val="nil"/>
              <w:left w:val="single" w:sz="4" w:space="0" w:color="auto"/>
              <w:bottom w:val="single" w:sz="4" w:space="0" w:color="auto"/>
              <w:right w:val="single" w:sz="4" w:space="0" w:color="auto"/>
            </w:tcBorders>
            <w:vAlign w:val="center"/>
          </w:tcPr>
          <w:p w14:paraId="1A85370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929C65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0FF91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FD2E83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推送医生</w:t>
            </w:r>
          </w:p>
        </w:tc>
        <w:tc>
          <w:tcPr>
            <w:tcW w:w="4530" w:type="dxa"/>
            <w:tcBorders>
              <w:top w:val="nil"/>
              <w:left w:val="nil"/>
              <w:bottom w:val="single" w:sz="4" w:space="0" w:color="auto"/>
              <w:right w:val="single" w:sz="4" w:space="0" w:color="auto"/>
            </w:tcBorders>
            <w:shd w:val="clear" w:color="auto" w:fill="auto"/>
            <w:vAlign w:val="center"/>
          </w:tcPr>
          <w:p w14:paraId="1922E35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w:t>
            </w:r>
            <w:proofErr w:type="gramStart"/>
            <w:r w:rsidRPr="00694546">
              <w:rPr>
                <w:rFonts w:ascii="微软雅黑 Light" w:eastAsia="微软雅黑 Light" w:hAnsi="微软雅黑 Light" w:cs="宋体" w:hint="eastAsia"/>
                <w:color w:val="000000"/>
                <w:kern w:val="0"/>
                <w:sz w:val="20"/>
                <w:szCs w:val="20"/>
              </w:rPr>
              <w:t>端显示</w:t>
            </w:r>
            <w:proofErr w:type="gramEnd"/>
            <w:r w:rsidRPr="00694546">
              <w:rPr>
                <w:rFonts w:ascii="微软雅黑 Light" w:eastAsia="微软雅黑 Light" w:hAnsi="微软雅黑 Light" w:cs="宋体" w:hint="eastAsia"/>
                <w:color w:val="000000"/>
                <w:kern w:val="0"/>
                <w:sz w:val="20"/>
                <w:szCs w:val="20"/>
              </w:rPr>
              <w:t>推荐医生，默认显示四位医生</w:t>
            </w:r>
            <w:r w:rsidRPr="00694546">
              <w:rPr>
                <w:rFonts w:ascii="微软雅黑 Light" w:eastAsia="微软雅黑 Light" w:hAnsi="微软雅黑 Light" w:cs="宋体" w:hint="eastAsia"/>
                <w:color w:val="000000"/>
                <w:kern w:val="0"/>
                <w:sz w:val="20"/>
                <w:szCs w:val="20"/>
              </w:rPr>
              <w:lastRenderedPageBreak/>
              <w:t>（根据后台配置规则而定，可手动设定推荐医生）；</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6A7943C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lastRenderedPageBreak/>
              <w:t xml:space="preserve">　</w:t>
            </w:r>
          </w:p>
        </w:tc>
      </w:tr>
      <w:tr w:rsidR="00694546" w:rsidRPr="00694546" w14:paraId="5AB6BE3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2ABC9E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36DA73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0B5C6D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支持查看更多医生（按接诊量排序）。</w:t>
            </w:r>
          </w:p>
        </w:tc>
        <w:tc>
          <w:tcPr>
            <w:tcW w:w="3118" w:type="dxa"/>
            <w:vMerge/>
            <w:tcBorders>
              <w:top w:val="nil"/>
              <w:left w:val="single" w:sz="4" w:space="0" w:color="auto"/>
              <w:bottom w:val="single" w:sz="4" w:space="0" w:color="auto"/>
              <w:right w:val="single" w:sz="4" w:space="0" w:color="auto"/>
            </w:tcBorders>
            <w:vAlign w:val="center"/>
          </w:tcPr>
          <w:p w14:paraId="6899434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3571A1F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FACA33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CFD6CC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健康资讯</w:t>
            </w:r>
          </w:p>
        </w:tc>
        <w:tc>
          <w:tcPr>
            <w:tcW w:w="4530" w:type="dxa"/>
            <w:tcBorders>
              <w:top w:val="nil"/>
              <w:left w:val="nil"/>
              <w:bottom w:val="single" w:sz="4" w:space="0" w:color="auto"/>
              <w:right w:val="single" w:sz="4" w:space="0" w:color="auto"/>
            </w:tcBorders>
            <w:shd w:val="clear" w:color="auto" w:fill="auto"/>
            <w:vAlign w:val="center"/>
          </w:tcPr>
          <w:p w14:paraId="7142462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支持在患者端查看后台及医生发布的健康资讯文章，包含历史内容</w:t>
            </w:r>
          </w:p>
        </w:tc>
        <w:tc>
          <w:tcPr>
            <w:tcW w:w="3118" w:type="dxa"/>
            <w:tcBorders>
              <w:top w:val="nil"/>
              <w:left w:val="nil"/>
              <w:bottom w:val="single" w:sz="4" w:space="0" w:color="auto"/>
              <w:right w:val="single" w:sz="4" w:space="0" w:color="auto"/>
            </w:tcBorders>
            <w:shd w:val="clear" w:color="auto" w:fill="auto"/>
            <w:vAlign w:val="center"/>
          </w:tcPr>
          <w:p w14:paraId="168989A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2AD5272"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35EFDE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E3EA4B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在线客服</w:t>
            </w:r>
          </w:p>
        </w:tc>
        <w:tc>
          <w:tcPr>
            <w:tcW w:w="4530" w:type="dxa"/>
            <w:tcBorders>
              <w:top w:val="nil"/>
              <w:left w:val="nil"/>
              <w:bottom w:val="single" w:sz="4" w:space="0" w:color="auto"/>
              <w:right w:val="single" w:sz="4" w:space="0" w:color="auto"/>
            </w:tcBorders>
            <w:shd w:val="clear" w:color="auto" w:fill="auto"/>
            <w:vAlign w:val="center"/>
          </w:tcPr>
          <w:p w14:paraId="5440C8C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支持智能客服自动回复；</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546285A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人工客服功能：由医院提供特定时间段内人工咨询服务</w:t>
            </w:r>
          </w:p>
        </w:tc>
      </w:tr>
      <w:tr w:rsidR="00694546" w:rsidRPr="00694546" w14:paraId="602735E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E40BAE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44F01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5F7178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支持转人工客服功能。</w:t>
            </w:r>
          </w:p>
        </w:tc>
        <w:tc>
          <w:tcPr>
            <w:tcW w:w="3118" w:type="dxa"/>
            <w:vMerge/>
            <w:tcBorders>
              <w:top w:val="nil"/>
              <w:left w:val="single" w:sz="4" w:space="0" w:color="auto"/>
              <w:bottom w:val="single" w:sz="4" w:space="0" w:color="auto"/>
              <w:right w:val="single" w:sz="4" w:space="0" w:color="auto"/>
            </w:tcBorders>
            <w:vAlign w:val="center"/>
          </w:tcPr>
          <w:p w14:paraId="534D865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625F3E0"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5B4AF21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消息中心</w:t>
            </w:r>
          </w:p>
        </w:tc>
        <w:tc>
          <w:tcPr>
            <w:tcW w:w="1707" w:type="dxa"/>
            <w:tcBorders>
              <w:top w:val="nil"/>
              <w:left w:val="nil"/>
              <w:bottom w:val="single" w:sz="4" w:space="0" w:color="auto"/>
              <w:right w:val="single" w:sz="4" w:space="0" w:color="auto"/>
            </w:tcBorders>
            <w:shd w:val="clear" w:color="auto" w:fill="auto"/>
            <w:vAlign w:val="center"/>
          </w:tcPr>
          <w:p w14:paraId="653772F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消息通知</w:t>
            </w:r>
          </w:p>
        </w:tc>
        <w:tc>
          <w:tcPr>
            <w:tcW w:w="4530" w:type="dxa"/>
            <w:tcBorders>
              <w:top w:val="nil"/>
              <w:left w:val="nil"/>
              <w:bottom w:val="single" w:sz="4" w:space="0" w:color="auto"/>
              <w:right w:val="single" w:sz="4" w:space="0" w:color="auto"/>
            </w:tcBorders>
            <w:shd w:val="clear" w:color="auto" w:fill="auto"/>
            <w:vAlign w:val="center"/>
          </w:tcPr>
          <w:p w14:paraId="1B434B0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通过消息通知引导患者完成各项业务操作，包括咨询接诊回复、已关注医生的上线通知、关联就诊人业务通知等。</w:t>
            </w:r>
          </w:p>
        </w:tc>
        <w:tc>
          <w:tcPr>
            <w:tcW w:w="3118" w:type="dxa"/>
            <w:tcBorders>
              <w:top w:val="nil"/>
              <w:left w:val="nil"/>
              <w:bottom w:val="single" w:sz="4" w:space="0" w:color="auto"/>
              <w:right w:val="single" w:sz="4" w:space="0" w:color="auto"/>
            </w:tcBorders>
            <w:shd w:val="clear" w:color="auto" w:fill="auto"/>
            <w:vAlign w:val="center"/>
          </w:tcPr>
          <w:p w14:paraId="7FA2DDD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6824B18"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19099FA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个人中心</w:t>
            </w:r>
          </w:p>
        </w:tc>
        <w:tc>
          <w:tcPr>
            <w:tcW w:w="1707" w:type="dxa"/>
            <w:tcBorders>
              <w:top w:val="nil"/>
              <w:left w:val="nil"/>
              <w:bottom w:val="single" w:sz="4" w:space="0" w:color="auto"/>
              <w:right w:val="single" w:sz="4" w:space="0" w:color="auto"/>
            </w:tcBorders>
            <w:shd w:val="clear" w:color="auto" w:fill="auto"/>
            <w:vAlign w:val="center"/>
          </w:tcPr>
          <w:p w14:paraId="213DD9B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订单中心</w:t>
            </w:r>
          </w:p>
        </w:tc>
        <w:tc>
          <w:tcPr>
            <w:tcW w:w="4530" w:type="dxa"/>
            <w:tcBorders>
              <w:top w:val="nil"/>
              <w:left w:val="nil"/>
              <w:bottom w:val="single" w:sz="4" w:space="0" w:color="auto"/>
              <w:right w:val="single" w:sz="4" w:space="0" w:color="auto"/>
            </w:tcBorders>
            <w:shd w:val="clear" w:color="auto" w:fill="auto"/>
            <w:vAlign w:val="center"/>
          </w:tcPr>
          <w:p w14:paraId="5CD6802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查询患者所有类型的订单信息，支持按订单类型、订单状态、订单日期等进行查询以及订单的各类操作，例如订单支付、取消订单、查看订单详情等</w:t>
            </w:r>
          </w:p>
        </w:tc>
        <w:tc>
          <w:tcPr>
            <w:tcW w:w="3118" w:type="dxa"/>
            <w:tcBorders>
              <w:top w:val="nil"/>
              <w:left w:val="nil"/>
              <w:bottom w:val="single" w:sz="4" w:space="0" w:color="auto"/>
              <w:right w:val="single" w:sz="4" w:space="0" w:color="auto"/>
            </w:tcBorders>
            <w:shd w:val="clear" w:color="auto" w:fill="auto"/>
            <w:vAlign w:val="center"/>
          </w:tcPr>
          <w:p w14:paraId="2BFFFC6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D59EBA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F87852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D0AF95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健康中心</w:t>
            </w:r>
          </w:p>
        </w:tc>
        <w:tc>
          <w:tcPr>
            <w:tcW w:w="4530" w:type="dxa"/>
            <w:tcBorders>
              <w:top w:val="nil"/>
              <w:left w:val="nil"/>
              <w:bottom w:val="single" w:sz="4" w:space="0" w:color="auto"/>
              <w:right w:val="single" w:sz="4" w:space="0" w:color="auto"/>
            </w:tcBorders>
            <w:shd w:val="clear" w:color="auto" w:fill="auto"/>
            <w:vAlign w:val="center"/>
          </w:tcPr>
          <w:p w14:paraId="190B3FF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查询门诊记录、互联网诊疗等记录</w:t>
            </w:r>
          </w:p>
        </w:tc>
        <w:tc>
          <w:tcPr>
            <w:tcW w:w="3118" w:type="dxa"/>
            <w:tcBorders>
              <w:top w:val="nil"/>
              <w:left w:val="nil"/>
              <w:bottom w:val="single" w:sz="4" w:space="0" w:color="auto"/>
              <w:right w:val="single" w:sz="4" w:space="0" w:color="auto"/>
            </w:tcBorders>
            <w:shd w:val="clear" w:color="auto" w:fill="auto"/>
            <w:vAlign w:val="center"/>
          </w:tcPr>
          <w:p w14:paraId="5FA2A32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9A003A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DB15ED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189173B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就诊人管理</w:t>
            </w:r>
          </w:p>
        </w:tc>
        <w:tc>
          <w:tcPr>
            <w:tcW w:w="4530" w:type="dxa"/>
            <w:tcBorders>
              <w:top w:val="nil"/>
              <w:left w:val="nil"/>
              <w:bottom w:val="single" w:sz="4" w:space="0" w:color="auto"/>
              <w:right w:val="single" w:sz="4" w:space="0" w:color="auto"/>
            </w:tcBorders>
            <w:shd w:val="clear" w:color="auto" w:fill="auto"/>
            <w:vAlign w:val="center"/>
          </w:tcPr>
          <w:p w14:paraId="1F102FA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维护就诊人的基本信息</w:t>
            </w:r>
          </w:p>
        </w:tc>
        <w:tc>
          <w:tcPr>
            <w:tcW w:w="3118" w:type="dxa"/>
            <w:tcBorders>
              <w:top w:val="nil"/>
              <w:left w:val="nil"/>
              <w:bottom w:val="single" w:sz="4" w:space="0" w:color="auto"/>
              <w:right w:val="single" w:sz="4" w:space="0" w:color="auto"/>
            </w:tcBorders>
            <w:shd w:val="clear" w:color="auto" w:fill="auto"/>
            <w:vAlign w:val="center"/>
          </w:tcPr>
          <w:p w14:paraId="4B02130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398EA7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AB9D66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663A72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实名认证</w:t>
            </w:r>
          </w:p>
        </w:tc>
        <w:tc>
          <w:tcPr>
            <w:tcW w:w="4530" w:type="dxa"/>
            <w:tcBorders>
              <w:top w:val="nil"/>
              <w:left w:val="nil"/>
              <w:bottom w:val="single" w:sz="4" w:space="0" w:color="auto"/>
              <w:right w:val="single" w:sz="4" w:space="0" w:color="auto"/>
            </w:tcBorders>
            <w:shd w:val="clear" w:color="auto" w:fill="auto"/>
            <w:vAlign w:val="center"/>
          </w:tcPr>
          <w:p w14:paraId="78106CB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对就诊人进行实名认证（通过身份证号及姓名进行实名认证）</w:t>
            </w:r>
          </w:p>
        </w:tc>
        <w:tc>
          <w:tcPr>
            <w:tcW w:w="3118" w:type="dxa"/>
            <w:tcBorders>
              <w:top w:val="nil"/>
              <w:left w:val="nil"/>
              <w:bottom w:val="single" w:sz="4" w:space="0" w:color="auto"/>
              <w:right w:val="single" w:sz="4" w:space="0" w:color="auto"/>
            </w:tcBorders>
            <w:shd w:val="clear" w:color="auto" w:fill="auto"/>
            <w:vAlign w:val="center"/>
          </w:tcPr>
          <w:p w14:paraId="29288C3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420903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C68673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7C4CB6D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收货地址</w:t>
            </w:r>
          </w:p>
        </w:tc>
        <w:tc>
          <w:tcPr>
            <w:tcW w:w="4530" w:type="dxa"/>
            <w:tcBorders>
              <w:top w:val="nil"/>
              <w:left w:val="nil"/>
              <w:bottom w:val="single" w:sz="4" w:space="0" w:color="auto"/>
              <w:right w:val="single" w:sz="4" w:space="0" w:color="auto"/>
            </w:tcBorders>
            <w:shd w:val="clear" w:color="auto" w:fill="auto"/>
            <w:vAlign w:val="center"/>
          </w:tcPr>
          <w:p w14:paraId="260E6A4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维护收货人信息及收件地址</w:t>
            </w:r>
          </w:p>
        </w:tc>
        <w:tc>
          <w:tcPr>
            <w:tcW w:w="3118" w:type="dxa"/>
            <w:tcBorders>
              <w:top w:val="nil"/>
              <w:left w:val="nil"/>
              <w:bottom w:val="single" w:sz="4" w:space="0" w:color="auto"/>
              <w:right w:val="single" w:sz="4" w:space="0" w:color="auto"/>
            </w:tcBorders>
            <w:shd w:val="clear" w:color="auto" w:fill="auto"/>
            <w:vAlign w:val="center"/>
          </w:tcPr>
          <w:p w14:paraId="12103DD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3879F4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482E5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C25D21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修改密码</w:t>
            </w:r>
          </w:p>
        </w:tc>
        <w:tc>
          <w:tcPr>
            <w:tcW w:w="4530" w:type="dxa"/>
            <w:tcBorders>
              <w:top w:val="nil"/>
              <w:left w:val="nil"/>
              <w:bottom w:val="single" w:sz="4" w:space="0" w:color="auto"/>
              <w:right w:val="single" w:sz="4" w:space="0" w:color="auto"/>
            </w:tcBorders>
            <w:shd w:val="clear" w:color="auto" w:fill="auto"/>
            <w:vAlign w:val="center"/>
          </w:tcPr>
          <w:p w14:paraId="41F874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修改登录密码</w:t>
            </w:r>
          </w:p>
        </w:tc>
        <w:tc>
          <w:tcPr>
            <w:tcW w:w="3118" w:type="dxa"/>
            <w:tcBorders>
              <w:top w:val="nil"/>
              <w:left w:val="nil"/>
              <w:bottom w:val="single" w:sz="4" w:space="0" w:color="auto"/>
              <w:right w:val="single" w:sz="4" w:space="0" w:color="auto"/>
            </w:tcBorders>
            <w:shd w:val="clear" w:color="auto" w:fill="auto"/>
            <w:vAlign w:val="center"/>
          </w:tcPr>
          <w:p w14:paraId="738F825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4512560" w14:textId="77777777" w:rsidTr="001D538F">
        <w:trPr>
          <w:trHeight w:val="600"/>
        </w:trPr>
        <w:tc>
          <w:tcPr>
            <w:tcW w:w="10776" w:type="dxa"/>
            <w:gridSpan w:val="5"/>
            <w:tcBorders>
              <w:top w:val="single" w:sz="4" w:space="0" w:color="auto"/>
              <w:left w:val="single" w:sz="4" w:space="0" w:color="auto"/>
              <w:bottom w:val="single" w:sz="4" w:space="0" w:color="auto"/>
              <w:right w:val="nil"/>
            </w:tcBorders>
            <w:shd w:val="clear" w:color="000000" w:fill="2F75B5"/>
            <w:vAlign w:val="center"/>
          </w:tcPr>
          <w:p w14:paraId="64F5C9F2" w14:textId="77777777" w:rsidR="00694546" w:rsidRPr="00694546" w:rsidRDefault="00694546" w:rsidP="00694546">
            <w:pPr>
              <w:widowControl/>
              <w:jc w:val="left"/>
              <w:rPr>
                <w:rFonts w:ascii="Arial" w:eastAsia="等线" w:hAnsi="Arial" w:cs="Arial"/>
                <w:color w:val="000000"/>
                <w:kern w:val="0"/>
                <w:sz w:val="24"/>
                <w:szCs w:val="24"/>
              </w:rPr>
            </w:pPr>
            <w:r w:rsidRPr="00694546">
              <w:rPr>
                <w:rFonts w:ascii="Arial" w:eastAsia="等线" w:hAnsi="Arial" w:cs="Arial"/>
                <w:color w:val="000000"/>
                <w:kern w:val="0"/>
                <w:sz w:val="24"/>
                <w:szCs w:val="24"/>
              </w:rPr>
              <w:t>三、医护端（</w:t>
            </w:r>
            <w:r w:rsidRPr="00694546">
              <w:rPr>
                <w:rFonts w:ascii="Arial" w:eastAsia="等线" w:hAnsi="Arial" w:cs="Arial"/>
                <w:color w:val="000000"/>
                <w:kern w:val="0"/>
                <w:sz w:val="24"/>
                <w:szCs w:val="24"/>
              </w:rPr>
              <w:t>APP</w:t>
            </w:r>
            <w:r w:rsidRPr="00694546">
              <w:rPr>
                <w:rFonts w:ascii="Arial" w:eastAsia="等线" w:hAnsi="Arial" w:cs="Arial"/>
                <w:color w:val="000000"/>
                <w:kern w:val="0"/>
                <w:sz w:val="24"/>
                <w:szCs w:val="24"/>
              </w:rPr>
              <w:t>）</w:t>
            </w:r>
          </w:p>
        </w:tc>
      </w:tr>
      <w:tr w:rsidR="00694546" w:rsidRPr="00694546" w14:paraId="38280368" w14:textId="77777777" w:rsidTr="001D538F">
        <w:trPr>
          <w:gridAfter w:val="1"/>
          <w:wAfter w:w="8" w:type="dxa"/>
          <w:trHeight w:val="600"/>
        </w:trPr>
        <w:tc>
          <w:tcPr>
            <w:tcW w:w="1413" w:type="dxa"/>
            <w:tcBorders>
              <w:top w:val="single" w:sz="4" w:space="0" w:color="auto"/>
              <w:left w:val="single" w:sz="4" w:space="0" w:color="auto"/>
              <w:bottom w:val="single" w:sz="4" w:space="0" w:color="auto"/>
              <w:right w:val="single" w:sz="4" w:space="0" w:color="auto"/>
            </w:tcBorders>
            <w:shd w:val="clear" w:color="000000" w:fill="BDD7EE"/>
            <w:vAlign w:val="center"/>
          </w:tcPr>
          <w:p w14:paraId="7813B341"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一级模块</w:t>
            </w:r>
          </w:p>
        </w:tc>
        <w:tc>
          <w:tcPr>
            <w:tcW w:w="1707" w:type="dxa"/>
            <w:tcBorders>
              <w:top w:val="single" w:sz="4" w:space="0" w:color="auto"/>
              <w:left w:val="nil"/>
              <w:bottom w:val="single" w:sz="4" w:space="0" w:color="auto"/>
              <w:right w:val="single" w:sz="4" w:space="0" w:color="auto"/>
            </w:tcBorders>
            <w:shd w:val="clear" w:color="000000" w:fill="BDD7EE"/>
            <w:noWrap/>
            <w:vAlign w:val="center"/>
          </w:tcPr>
          <w:p w14:paraId="26D0CD96"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二级模块</w:t>
            </w:r>
          </w:p>
        </w:tc>
        <w:tc>
          <w:tcPr>
            <w:tcW w:w="4530" w:type="dxa"/>
            <w:tcBorders>
              <w:top w:val="single" w:sz="4" w:space="0" w:color="auto"/>
              <w:left w:val="nil"/>
              <w:bottom w:val="single" w:sz="4" w:space="0" w:color="auto"/>
              <w:right w:val="single" w:sz="4" w:space="0" w:color="auto"/>
            </w:tcBorders>
            <w:shd w:val="clear" w:color="000000" w:fill="BDD7EE"/>
            <w:vAlign w:val="center"/>
          </w:tcPr>
          <w:p w14:paraId="336BA878"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功能参数</w:t>
            </w:r>
          </w:p>
        </w:tc>
        <w:tc>
          <w:tcPr>
            <w:tcW w:w="3118" w:type="dxa"/>
            <w:tcBorders>
              <w:top w:val="single" w:sz="4" w:space="0" w:color="auto"/>
              <w:left w:val="nil"/>
              <w:bottom w:val="single" w:sz="4" w:space="0" w:color="auto"/>
              <w:right w:val="single" w:sz="4" w:space="0" w:color="auto"/>
            </w:tcBorders>
            <w:shd w:val="clear" w:color="000000" w:fill="BDD7EE"/>
            <w:vAlign w:val="center"/>
          </w:tcPr>
          <w:p w14:paraId="442AC72E"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备注</w:t>
            </w:r>
          </w:p>
        </w:tc>
      </w:tr>
      <w:tr w:rsidR="00694546" w:rsidRPr="00694546" w14:paraId="49CB541A"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7217827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咨询</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AF63A8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患者信息</w:t>
            </w:r>
          </w:p>
        </w:tc>
        <w:tc>
          <w:tcPr>
            <w:tcW w:w="4530" w:type="dxa"/>
            <w:tcBorders>
              <w:top w:val="nil"/>
              <w:left w:val="nil"/>
              <w:bottom w:val="single" w:sz="4" w:space="0" w:color="auto"/>
              <w:right w:val="single" w:sz="4" w:space="0" w:color="auto"/>
            </w:tcBorders>
            <w:shd w:val="clear" w:color="auto" w:fill="auto"/>
            <w:vAlign w:val="center"/>
          </w:tcPr>
          <w:p w14:paraId="2330E2C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支持按登录医生的统计数据展示，统计服务包括：咨询待回复、咨询人次、当月咨询人次等；</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2579B9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975371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8664A8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746ECA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6F1659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支持按待接诊、咨询中、已完成等状态分类展示患者列表；</w:t>
            </w:r>
          </w:p>
        </w:tc>
        <w:tc>
          <w:tcPr>
            <w:tcW w:w="3118" w:type="dxa"/>
            <w:vMerge/>
            <w:tcBorders>
              <w:top w:val="nil"/>
              <w:left w:val="single" w:sz="4" w:space="0" w:color="auto"/>
              <w:bottom w:val="single" w:sz="4" w:space="0" w:color="auto"/>
              <w:right w:val="single" w:sz="4" w:space="0" w:color="auto"/>
            </w:tcBorders>
            <w:vAlign w:val="center"/>
          </w:tcPr>
          <w:p w14:paraId="55D2F7B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22C017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0CF358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844B95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F87BEF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支持按日期、患者姓名等条件搜索定位患者。</w:t>
            </w:r>
          </w:p>
        </w:tc>
        <w:tc>
          <w:tcPr>
            <w:tcW w:w="3118" w:type="dxa"/>
            <w:vMerge/>
            <w:tcBorders>
              <w:top w:val="nil"/>
              <w:left w:val="single" w:sz="4" w:space="0" w:color="auto"/>
              <w:bottom w:val="single" w:sz="4" w:space="0" w:color="auto"/>
              <w:right w:val="single" w:sz="4" w:space="0" w:color="auto"/>
            </w:tcBorders>
            <w:vAlign w:val="center"/>
          </w:tcPr>
          <w:p w14:paraId="05B4BF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C10445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D3FE85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7C277A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咨询接诊</w:t>
            </w:r>
          </w:p>
        </w:tc>
        <w:tc>
          <w:tcPr>
            <w:tcW w:w="4530" w:type="dxa"/>
            <w:tcBorders>
              <w:top w:val="nil"/>
              <w:left w:val="nil"/>
              <w:bottom w:val="single" w:sz="4" w:space="0" w:color="auto"/>
              <w:right w:val="single" w:sz="4" w:space="0" w:color="auto"/>
            </w:tcBorders>
            <w:shd w:val="clear" w:color="auto" w:fill="auto"/>
            <w:vAlign w:val="center"/>
          </w:tcPr>
          <w:p w14:paraId="0A761FA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支持对咨询患者进行接诊、退诊等操作，退诊后自动退款；</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70A95AE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742A97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71A15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EACE2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987B9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支持对咨询患者进行取消接诊操作，取消接诊后自动退款；</w:t>
            </w:r>
          </w:p>
        </w:tc>
        <w:tc>
          <w:tcPr>
            <w:tcW w:w="3118" w:type="dxa"/>
            <w:vMerge/>
            <w:tcBorders>
              <w:top w:val="nil"/>
              <w:left w:val="single" w:sz="4" w:space="0" w:color="auto"/>
              <w:bottom w:val="single" w:sz="4" w:space="0" w:color="auto"/>
              <w:right w:val="single" w:sz="4" w:space="0" w:color="auto"/>
            </w:tcBorders>
            <w:vAlign w:val="center"/>
          </w:tcPr>
          <w:p w14:paraId="06E0C06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731C51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36BA62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3D1E5E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66ECB6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支持对咨询患者进行</w:t>
            </w:r>
            <w:proofErr w:type="gramStart"/>
            <w:r w:rsidRPr="00694546">
              <w:rPr>
                <w:rFonts w:ascii="微软雅黑 Light" w:eastAsia="微软雅黑 Light" w:hAnsi="微软雅黑 Light" w:cs="宋体" w:hint="eastAsia"/>
                <w:color w:val="000000"/>
                <w:kern w:val="0"/>
                <w:sz w:val="20"/>
                <w:szCs w:val="20"/>
              </w:rPr>
              <w:t>主动结束</w:t>
            </w:r>
            <w:proofErr w:type="gramEnd"/>
            <w:r w:rsidRPr="00694546">
              <w:rPr>
                <w:rFonts w:ascii="微软雅黑 Light" w:eastAsia="微软雅黑 Light" w:hAnsi="微软雅黑 Light" w:cs="宋体" w:hint="eastAsia"/>
                <w:color w:val="000000"/>
                <w:kern w:val="0"/>
                <w:sz w:val="20"/>
                <w:szCs w:val="20"/>
              </w:rPr>
              <w:t>服务，结束后患者不能发送消息给医生；</w:t>
            </w:r>
          </w:p>
        </w:tc>
        <w:tc>
          <w:tcPr>
            <w:tcW w:w="3118" w:type="dxa"/>
            <w:vMerge/>
            <w:tcBorders>
              <w:top w:val="nil"/>
              <w:left w:val="single" w:sz="4" w:space="0" w:color="auto"/>
              <w:bottom w:val="single" w:sz="4" w:space="0" w:color="auto"/>
              <w:right w:val="single" w:sz="4" w:space="0" w:color="auto"/>
            </w:tcBorders>
            <w:vAlign w:val="center"/>
          </w:tcPr>
          <w:p w14:paraId="637E167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8D4643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B6259E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7207B7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42E528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支持自主设置咨询在线/离线状态。</w:t>
            </w:r>
          </w:p>
        </w:tc>
        <w:tc>
          <w:tcPr>
            <w:tcW w:w="3118" w:type="dxa"/>
            <w:vMerge/>
            <w:tcBorders>
              <w:top w:val="nil"/>
              <w:left w:val="single" w:sz="4" w:space="0" w:color="auto"/>
              <w:bottom w:val="single" w:sz="4" w:space="0" w:color="auto"/>
              <w:right w:val="single" w:sz="4" w:space="0" w:color="auto"/>
            </w:tcBorders>
            <w:vAlign w:val="center"/>
          </w:tcPr>
          <w:p w14:paraId="102224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97D8AF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716679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190766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咨询会话</w:t>
            </w:r>
          </w:p>
        </w:tc>
        <w:tc>
          <w:tcPr>
            <w:tcW w:w="4530" w:type="dxa"/>
            <w:tcBorders>
              <w:top w:val="nil"/>
              <w:left w:val="nil"/>
              <w:bottom w:val="single" w:sz="4" w:space="0" w:color="auto"/>
              <w:right w:val="single" w:sz="4" w:space="0" w:color="auto"/>
            </w:tcBorders>
            <w:shd w:val="clear" w:color="auto" w:fill="auto"/>
            <w:vAlign w:val="center"/>
          </w:tcPr>
          <w:p w14:paraId="6E1C0F6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支持文字、图片、语音等沟通方式；</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45870FF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1FA679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049241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0F936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3B5714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支持语音/视频通话，由医生主动发起；</w:t>
            </w:r>
          </w:p>
        </w:tc>
        <w:tc>
          <w:tcPr>
            <w:tcW w:w="3118" w:type="dxa"/>
            <w:vMerge/>
            <w:tcBorders>
              <w:top w:val="nil"/>
              <w:left w:val="single" w:sz="4" w:space="0" w:color="auto"/>
              <w:bottom w:val="single" w:sz="4" w:space="0" w:color="auto"/>
              <w:right w:val="single" w:sz="4" w:space="0" w:color="auto"/>
            </w:tcBorders>
            <w:vAlign w:val="center"/>
          </w:tcPr>
          <w:p w14:paraId="72C6DC3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B69CA7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E650E9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5EE28B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C9D27E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支持常用语管理；</w:t>
            </w:r>
          </w:p>
        </w:tc>
        <w:tc>
          <w:tcPr>
            <w:tcW w:w="3118" w:type="dxa"/>
            <w:vMerge/>
            <w:tcBorders>
              <w:top w:val="nil"/>
              <w:left w:val="single" w:sz="4" w:space="0" w:color="auto"/>
              <w:bottom w:val="single" w:sz="4" w:space="0" w:color="auto"/>
              <w:right w:val="single" w:sz="4" w:space="0" w:color="auto"/>
            </w:tcBorders>
            <w:vAlign w:val="center"/>
          </w:tcPr>
          <w:p w14:paraId="2411D6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EB4482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48A05B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E09EAF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D87C30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支持回复消息条数设置；</w:t>
            </w:r>
          </w:p>
        </w:tc>
        <w:tc>
          <w:tcPr>
            <w:tcW w:w="3118" w:type="dxa"/>
            <w:vMerge/>
            <w:tcBorders>
              <w:top w:val="nil"/>
              <w:left w:val="single" w:sz="4" w:space="0" w:color="auto"/>
              <w:bottom w:val="single" w:sz="4" w:space="0" w:color="auto"/>
              <w:right w:val="single" w:sz="4" w:space="0" w:color="auto"/>
            </w:tcBorders>
            <w:vAlign w:val="center"/>
          </w:tcPr>
          <w:p w14:paraId="7C5186F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8C2168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5414C3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5150B4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35F93D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支持主动赠送回复条数服务；</w:t>
            </w:r>
          </w:p>
        </w:tc>
        <w:tc>
          <w:tcPr>
            <w:tcW w:w="3118" w:type="dxa"/>
            <w:vMerge/>
            <w:tcBorders>
              <w:top w:val="nil"/>
              <w:left w:val="single" w:sz="4" w:space="0" w:color="auto"/>
              <w:bottom w:val="single" w:sz="4" w:space="0" w:color="auto"/>
              <w:right w:val="single" w:sz="4" w:space="0" w:color="auto"/>
            </w:tcBorders>
            <w:vAlign w:val="center"/>
          </w:tcPr>
          <w:p w14:paraId="44B682B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561FC5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8E7F82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6282E0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E7AF3C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支持结束问诊后对患者留言。</w:t>
            </w:r>
          </w:p>
        </w:tc>
        <w:tc>
          <w:tcPr>
            <w:tcW w:w="3118" w:type="dxa"/>
            <w:vMerge/>
            <w:tcBorders>
              <w:top w:val="nil"/>
              <w:left w:val="single" w:sz="4" w:space="0" w:color="auto"/>
              <w:bottom w:val="single" w:sz="4" w:space="0" w:color="auto"/>
              <w:right w:val="single" w:sz="4" w:space="0" w:color="auto"/>
            </w:tcBorders>
            <w:vAlign w:val="center"/>
          </w:tcPr>
          <w:p w14:paraId="0DE5D6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4A6DBC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B1A25F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52E58F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查看患者资料</w:t>
            </w:r>
          </w:p>
        </w:tc>
        <w:tc>
          <w:tcPr>
            <w:tcW w:w="4530" w:type="dxa"/>
            <w:tcBorders>
              <w:top w:val="nil"/>
              <w:left w:val="nil"/>
              <w:bottom w:val="single" w:sz="4" w:space="0" w:color="auto"/>
              <w:right w:val="single" w:sz="4" w:space="0" w:color="auto"/>
            </w:tcBorders>
            <w:shd w:val="clear" w:color="auto" w:fill="auto"/>
            <w:vAlign w:val="center"/>
          </w:tcPr>
          <w:p w14:paraId="2E1770A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支持查阅当前患者基础信息，包括患者基本信息、检验检查信息；</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544921E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451E0F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04A765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3AA32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36DDA3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支持查阅当前患者的线上历史问诊记录，包括历史咨询记录和复诊记录；</w:t>
            </w:r>
          </w:p>
        </w:tc>
        <w:tc>
          <w:tcPr>
            <w:tcW w:w="3118" w:type="dxa"/>
            <w:vMerge/>
            <w:tcBorders>
              <w:top w:val="nil"/>
              <w:left w:val="single" w:sz="4" w:space="0" w:color="auto"/>
              <w:bottom w:val="single" w:sz="4" w:space="0" w:color="auto"/>
              <w:right w:val="single" w:sz="4" w:space="0" w:color="auto"/>
            </w:tcBorders>
            <w:vAlign w:val="center"/>
          </w:tcPr>
          <w:p w14:paraId="3858737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3B863D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430239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5D1689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DA626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支持查阅当前患者的线下历史问诊记录，包括门诊记录和住院记录。</w:t>
            </w:r>
          </w:p>
        </w:tc>
        <w:tc>
          <w:tcPr>
            <w:tcW w:w="3118" w:type="dxa"/>
            <w:vMerge/>
            <w:tcBorders>
              <w:top w:val="nil"/>
              <w:left w:val="single" w:sz="4" w:space="0" w:color="auto"/>
              <w:bottom w:val="single" w:sz="4" w:space="0" w:color="auto"/>
              <w:right w:val="single" w:sz="4" w:space="0" w:color="auto"/>
            </w:tcBorders>
            <w:vAlign w:val="center"/>
          </w:tcPr>
          <w:p w14:paraId="7A1DC91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812EBFF"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33DB7CA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lastRenderedPageBreak/>
              <w:t>初、复诊接诊</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64935E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患者信息</w:t>
            </w:r>
          </w:p>
        </w:tc>
        <w:tc>
          <w:tcPr>
            <w:tcW w:w="4530" w:type="dxa"/>
            <w:tcBorders>
              <w:top w:val="nil"/>
              <w:left w:val="nil"/>
              <w:bottom w:val="single" w:sz="4" w:space="0" w:color="auto"/>
              <w:right w:val="single" w:sz="4" w:space="0" w:color="auto"/>
            </w:tcBorders>
            <w:shd w:val="clear" w:color="auto" w:fill="auto"/>
            <w:vAlign w:val="center"/>
          </w:tcPr>
          <w:p w14:paraId="41A5E41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支持按登录医生的统计数据展示，统计服务包括：咨询待回复、咨询人次、当月咨询人次等；</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142B316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CF0A0E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8F47C9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65C765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435888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支持按待接诊、咨询中、已完成等状态分类展示患者列表；</w:t>
            </w:r>
          </w:p>
        </w:tc>
        <w:tc>
          <w:tcPr>
            <w:tcW w:w="3118" w:type="dxa"/>
            <w:vMerge/>
            <w:tcBorders>
              <w:top w:val="nil"/>
              <w:left w:val="single" w:sz="4" w:space="0" w:color="auto"/>
              <w:bottom w:val="single" w:sz="4" w:space="0" w:color="auto"/>
              <w:right w:val="single" w:sz="4" w:space="0" w:color="auto"/>
            </w:tcBorders>
            <w:vAlign w:val="center"/>
          </w:tcPr>
          <w:p w14:paraId="34C38C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2A7FA72"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6587D9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BD6663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B1B2DF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支持按日期、患者姓名等条件搜索定位患者。</w:t>
            </w:r>
          </w:p>
        </w:tc>
        <w:tc>
          <w:tcPr>
            <w:tcW w:w="3118" w:type="dxa"/>
            <w:vMerge/>
            <w:tcBorders>
              <w:top w:val="nil"/>
              <w:left w:val="single" w:sz="4" w:space="0" w:color="auto"/>
              <w:bottom w:val="single" w:sz="4" w:space="0" w:color="auto"/>
              <w:right w:val="single" w:sz="4" w:space="0" w:color="auto"/>
            </w:tcBorders>
            <w:vAlign w:val="center"/>
          </w:tcPr>
          <w:p w14:paraId="5CBEE6C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3F5C981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13FA9F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2267B48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就诊接诊</w:t>
            </w:r>
          </w:p>
        </w:tc>
        <w:tc>
          <w:tcPr>
            <w:tcW w:w="4530" w:type="dxa"/>
            <w:tcBorders>
              <w:top w:val="nil"/>
              <w:left w:val="nil"/>
              <w:bottom w:val="single" w:sz="4" w:space="0" w:color="auto"/>
              <w:right w:val="single" w:sz="4" w:space="0" w:color="auto"/>
            </w:tcBorders>
            <w:shd w:val="clear" w:color="auto" w:fill="auto"/>
            <w:vAlign w:val="center"/>
          </w:tcPr>
          <w:p w14:paraId="7F84A1E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支持对就诊患者进行接诊、退诊等操作，退诊后自动退款；</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1E445AD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4EA247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E43322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2E7B1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D8F53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支持对就诊患者进行取消接诊操作，取消接诊后自动退款；</w:t>
            </w:r>
          </w:p>
        </w:tc>
        <w:tc>
          <w:tcPr>
            <w:tcW w:w="3118" w:type="dxa"/>
            <w:vMerge/>
            <w:tcBorders>
              <w:top w:val="nil"/>
              <w:left w:val="single" w:sz="4" w:space="0" w:color="auto"/>
              <w:bottom w:val="single" w:sz="4" w:space="0" w:color="auto"/>
              <w:right w:val="single" w:sz="4" w:space="0" w:color="auto"/>
            </w:tcBorders>
            <w:vAlign w:val="center"/>
          </w:tcPr>
          <w:p w14:paraId="1E90D28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011F48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585E0B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C0BA7F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638CCB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支持对就诊患者进行</w:t>
            </w:r>
            <w:proofErr w:type="gramStart"/>
            <w:r w:rsidRPr="00694546">
              <w:rPr>
                <w:rFonts w:ascii="微软雅黑 Light" w:eastAsia="微软雅黑 Light" w:hAnsi="微软雅黑 Light" w:cs="宋体" w:hint="eastAsia"/>
                <w:color w:val="000000"/>
                <w:kern w:val="0"/>
                <w:sz w:val="20"/>
                <w:szCs w:val="20"/>
              </w:rPr>
              <w:t>主动结束</w:t>
            </w:r>
            <w:proofErr w:type="gramEnd"/>
            <w:r w:rsidRPr="00694546">
              <w:rPr>
                <w:rFonts w:ascii="微软雅黑 Light" w:eastAsia="微软雅黑 Light" w:hAnsi="微软雅黑 Light" w:cs="宋体" w:hint="eastAsia"/>
                <w:color w:val="000000"/>
                <w:kern w:val="0"/>
                <w:sz w:val="20"/>
                <w:szCs w:val="20"/>
              </w:rPr>
              <w:t>服务，结束后患者不能发送消息给医生。</w:t>
            </w:r>
          </w:p>
        </w:tc>
        <w:tc>
          <w:tcPr>
            <w:tcW w:w="3118" w:type="dxa"/>
            <w:vMerge/>
            <w:tcBorders>
              <w:top w:val="nil"/>
              <w:left w:val="single" w:sz="4" w:space="0" w:color="auto"/>
              <w:bottom w:val="single" w:sz="4" w:space="0" w:color="auto"/>
              <w:right w:val="single" w:sz="4" w:space="0" w:color="auto"/>
            </w:tcBorders>
            <w:vAlign w:val="center"/>
          </w:tcPr>
          <w:p w14:paraId="7C122B3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C28681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BDE43B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8D7D20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就诊会话</w:t>
            </w:r>
          </w:p>
        </w:tc>
        <w:tc>
          <w:tcPr>
            <w:tcW w:w="4530" w:type="dxa"/>
            <w:tcBorders>
              <w:top w:val="nil"/>
              <w:left w:val="nil"/>
              <w:bottom w:val="single" w:sz="4" w:space="0" w:color="auto"/>
              <w:right w:val="single" w:sz="4" w:space="0" w:color="auto"/>
            </w:tcBorders>
            <w:shd w:val="clear" w:color="auto" w:fill="auto"/>
            <w:vAlign w:val="center"/>
          </w:tcPr>
          <w:p w14:paraId="5AA1A35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支持文字、图片、语音等沟通方式；</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06036AE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205937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52E548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D6EC4B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D7EA23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支持语音/视频通话，由医生主动发起；</w:t>
            </w:r>
          </w:p>
        </w:tc>
        <w:tc>
          <w:tcPr>
            <w:tcW w:w="3118" w:type="dxa"/>
            <w:vMerge/>
            <w:tcBorders>
              <w:top w:val="nil"/>
              <w:left w:val="single" w:sz="4" w:space="0" w:color="auto"/>
              <w:bottom w:val="single" w:sz="4" w:space="0" w:color="auto"/>
              <w:right w:val="single" w:sz="4" w:space="0" w:color="auto"/>
            </w:tcBorders>
            <w:vAlign w:val="center"/>
          </w:tcPr>
          <w:p w14:paraId="3E21CEC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9C8FD7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AF7DFE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25665C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78C807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支持常用语管理；</w:t>
            </w:r>
          </w:p>
        </w:tc>
        <w:tc>
          <w:tcPr>
            <w:tcW w:w="3118" w:type="dxa"/>
            <w:vMerge/>
            <w:tcBorders>
              <w:top w:val="nil"/>
              <w:left w:val="single" w:sz="4" w:space="0" w:color="auto"/>
              <w:bottom w:val="single" w:sz="4" w:space="0" w:color="auto"/>
              <w:right w:val="single" w:sz="4" w:space="0" w:color="auto"/>
            </w:tcBorders>
            <w:vAlign w:val="center"/>
          </w:tcPr>
          <w:p w14:paraId="2428BC3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B2E943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EB0B19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B9AF01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1FA49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支持回复消息条数设置；</w:t>
            </w:r>
          </w:p>
        </w:tc>
        <w:tc>
          <w:tcPr>
            <w:tcW w:w="3118" w:type="dxa"/>
            <w:vMerge/>
            <w:tcBorders>
              <w:top w:val="nil"/>
              <w:left w:val="single" w:sz="4" w:space="0" w:color="auto"/>
              <w:bottom w:val="single" w:sz="4" w:space="0" w:color="auto"/>
              <w:right w:val="single" w:sz="4" w:space="0" w:color="auto"/>
            </w:tcBorders>
            <w:vAlign w:val="center"/>
          </w:tcPr>
          <w:p w14:paraId="19EB191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2435DA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4F914C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29E76C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43E6B9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支持主动赠送回复条数服务；</w:t>
            </w:r>
          </w:p>
        </w:tc>
        <w:tc>
          <w:tcPr>
            <w:tcW w:w="3118" w:type="dxa"/>
            <w:vMerge/>
            <w:tcBorders>
              <w:top w:val="nil"/>
              <w:left w:val="single" w:sz="4" w:space="0" w:color="auto"/>
              <w:bottom w:val="single" w:sz="4" w:space="0" w:color="auto"/>
              <w:right w:val="single" w:sz="4" w:space="0" w:color="auto"/>
            </w:tcBorders>
            <w:vAlign w:val="center"/>
          </w:tcPr>
          <w:p w14:paraId="49B2FA9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79FF63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D6D76E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B76AF6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334644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支持结束问诊后对患者留言。</w:t>
            </w:r>
          </w:p>
        </w:tc>
        <w:tc>
          <w:tcPr>
            <w:tcW w:w="3118" w:type="dxa"/>
            <w:vMerge/>
            <w:tcBorders>
              <w:top w:val="nil"/>
              <w:left w:val="single" w:sz="4" w:space="0" w:color="auto"/>
              <w:bottom w:val="single" w:sz="4" w:space="0" w:color="auto"/>
              <w:right w:val="single" w:sz="4" w:space="0" w:color="auto"/>
            </w:tcBorders>
            <w:vAlign w:val="center"/>
          </w:tcPr>
          <w:p w14:paraId="6BF6D6E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098EC7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EB6B8E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52E09D6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查看患者资料</w:t>
            </w:r>
          </w:p>
        </w:tc>
        <w:tc>
          <w:tcPr>
            <w:tcW w:w="4530" w:type="dxa"/>
            <w:tcBorders>
              <w:top w:val="nil"/>
              <w:left w:val="nil"/>
              <w:bottom w:val="single" w:sz="4" w:space="0" w:color="auto"/>
              <w:right w:val="single" w:sz="4" w:space="0" w:color="auto"/>
            </w:tcBorders>
            <w:shd w:val="clear" w:color="auto" w:fill="auto"/>
            <w:vAlign w:val="center"/>
          </w:tcPr>
          <w:p w14:paraId="0E02912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支持查阅当前患者基础信息，包括患者基本信息、检验检查信息；</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1387ECE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0CC93F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5B40C5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74B06A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44C123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支持查阅当前患者的线上历史问诊记录，包括历史咨询记录和复诊记录；</w:t>
            </w:r>
          </w:p>
        </w:tc>
        <w:tc>
          <w:tcPr>
            <w:tcW w:w="3118" w:type="dxa"/>
            <w:vMerge/>
            <w:tcBorders>
              <w:top w:val="nil"/>
              <w:left w:val="single" w:sz="4" w:space="0" w:color="auto"/>
              <w:bottom w:val="single" w:sz="4" w:space="0" w:color="auto"/>
              <w:right w:val="single" w:sz="4" w:space="0" w:color="auto"/>
            </w:tcBorders>
            <w:vAlign w:val="center"/>
          </w:tcPr>
          <w:p w14:paraId="156362A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2CDB38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355F2E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35559C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C61B51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支持查阅当前患者的线下历史问诊记录，包括门诊</w:t>
            </w:r>
            <w:r w:rsidRPr="00694546">
              <w:rPr>
                <w:rFonts w:ascii="微软雅黑 Light" w:eastAsia="微软雅黑 Light" w:hAnsi="微软雅黑 Light" w:cs="宋体" w:hint="eastAsia"/>
                <w:color w:val="000000"/>
                <w:kern w:val="0"/>
                <w:sz w:val="20"/>
                <w:szCs w:val="20"/>
              </w:rPr>
              <w:lastRenderedPageBreak/>
              <w:t>记录和住院记录。</w:t>
            </w:r>
          </w:p>
        </w:tc>
        <w:tc>
          <w:tcPr>
            <w:tcW w:w="3118" w:type="dxa"/>
            <w:vMerge/>
            <w:tcBorders>
              <w:top w:val="nil"/>
              <w:left w:val="single" w:sz="4" w:space="0" w:color="auto"/>
              <w:bottom w:val="single" w:sz="4" w:space="0" w:color="auto"/>
              <w:right w:val="single" w:sz="4" w:space="0" w:color="auto"/>
            </w:tcBorders>
            <w:vAlign w:val="center"/>
          </w:tcPr>
          <w:p w14:paraId="3B6CAA4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42D263F" w14:textId="77777777" w:rsidTr="001D538F">
        <w:trPr>
          <w:gridAfter w:val="1"/>
          <w:wAfter w:w="8" w:type="dxa"/>
          <w:trHeight w:val="29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386DD37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lastRenderedPageBreak/>
              <w:t>处方和病历</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685601EC"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编辑病历</w:t>
            </w:r>
          </w:p>
        </w:tc>
        <w:tc>
          <w:tcPr>
            <w:tcW w:w="4530" w:type="dxa"/>
            <w:tcBorders>
              <w:top w:val="nil"/>
              <w:left w:val="nil"/>
              <w:bottom w:val="single" w:sz="4" w:space="0" w:color="auto"/>
              <w:right w:val="single" w:sz="4" w:space="0" w:color="auto"/>
            </w:tcBorders>
            <w:shd w:val="clear" w:color="auto" w:fill="auto"/>
            <w:vAlign w:val="center"/>
          </w:tcPr>
          <w:p w14:paraId="4694B3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支持复诊病历编辑；</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tcPr>
          <w:p w14:paraId="51B4E7C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b/>
                <w:bCs/>
                <w:color w:val="000000"/>
                <w:kern w:val="0"/>
                <w:sz w:val="20"/>
                <w:szCs w:val="20"/>
              </w:rPr>
              <w:t>通过医护app端和HIS工作站，</w:t>
            </w:r>
            <w:r w:rsidRPr="00694546">
              <w:rPr>
                <w:rFonts w:ascii="微软雅黑 Light" w:eastAsia="微软雅黑 Light" w:hAnsi="微软雅黑 Light" w:cs="宋体" w:hint="eastAsia"/>
                <w:color w:val="000000"/>
                <w:kern w:val="0"/>
                <w:sz w:val="20"/>
                <w:szCs w:val="20"/>
              </w:rPr>
              <w:t>实现复诊患者的病历编辑及处方开立功能。（注：app的功能方式是指通过手机app完成病历编辑及处方开立，但相关数据不与his进行对接，互联网医院单独存储，事后导入。HIS工作站的功能方式是指通过医院现有的工作站的功能进行处方开立和病历编写）。</w:t>
            </w:r>
          </w:p>
        </w:tc>
      </w:tr>
      <w:tr w:rsidR="00694546" w:rsidRPr="00694546" w14:paraId="0DFA70AD" w14:textId="77777777" w:rsidTr="001D538F">
        <w:trPr>
          <w:gridAfter w:val="1"/>
          <w:wAfter w:w="8" w:type="dxa"/>
          <w:trHeight w:val="290"/>
        </w:trPr>
        <w:tc>
          <w:tcPr>
            <w:tcW w:w="1413" w:type="dxa"/>
            <w:vMerge/>
            <w:tcBorders>
              <w:top w:val="nil"/>
              <w:left w:val="single" w:sz="4" w:space="0" w:color="auto"/>
              <w:bottom w:val="single" w:sz="4" w:space="0" w:color="auto"/>
              <w:right w:val="single" w:sz="4" w:space="0" w:color="auto"/>
            </w:tcBorders>
            <w:vAlign w:val="center"/>
          </w:tcPr>
          <w:p w14:paraId="73210E0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6235BB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58322A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支持门诊病历导入服务，导入范围包括：历史线上问诊记录、历史线下问诊记录；</w:t>
            </w:r>
          </w:p>
        </w:tc>
        <w:tc>
          <w:tcPr>
            <w:tcW w:w="3118" w:type="dxa"/>
            <w:vMerge/>
            <w:tcBorders>
              <w:top w:val="nil"/>
              <w:left w:val="single" w:sz="4" w:space="0" w:color="auto"/>
              <w:bottom w:val="single" w:sz="4" w:space="0" w:color="000000"/>
              <w:right w:val="single" w:sz="4" w:space="0" w:color="auto"/>
            </w:tcBorders>
            <w:vAlign w:val="center"/>
          </w:tcPr>
          <w:p w14:paraId="32D41A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4BC4C6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BC161C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4D113B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3ED459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支持病历导入按照门诊病历模块导入；</w:t>
            </w:r>
          </w:p>
        </w:tc>
        <w:tc>
          <w:tcPr>
            <w:tcW w:w="3118" w:type="dxa"/>
            <w:vMerge/>
            <w:tcBorders>
              <w:top w:val="nil"/>
              <w:left w:val="single" w:sz="4" w:space="0" w:color="auto"/>
              <w:bottom w:val="single" w:sz="4" w:space="0" w:color="000000"/>
              <w:right w:val="single" w:sz="4" w:space="0" w:color="auto"/>
            </w:tcBorders>
            <w:vAlign w:val="center"/>
          </w:tcPr>
          <w:p w14:paraId="4092A47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311EFF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6CD2B0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7F9345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E59C44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支持病历模板管理，包括：模板创建、模板引用；</w:t>
            </w:r>
          </w:p>
        </w:tc>
        <w:tc>
          <w:tcPr>
            <w:tcW w:w="3118" w:type="dxa"/>
            <w:vMerge/>
            <w:tcBorders>
              <w:top w:val="nil"/>
              <w:left w:val="single" w:sz="4" w:space="0" w:color="auto"/>
              <w:bottom w:val="single" w:sz="4" w:space="0" w:color="000000"/>
              <w:right w:val="single" w:sz="4" w:space="0" w:color="auto"/>
            </w:tcBorders>
            <w:vAlign w:val="center"/>
          </w:tcPr>
          <w:p w14:paraId="64CC778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647591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230085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7BBAB4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75A657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支持病历模板引用按照病历模块（主诉、现病史、既往史、过敏史、诊断等）引用；</w:t>
            </w:r>
          </w:p>
        </w:tc>
        <w:tc>
          <w:tcPr>
            <w:tcW w:w="3118" w:type="dxa"/>
            <w:vMerge/>
            <w:tcBorders>
              <w:top w:val="nil"/>
              <w:left w:val="single" w:sz="4" w:space="0" w:color="auto"/>
              <w:bottom w:val="single" w:sz="4" w:space="0" w:color="000000"/>
              <w:right w:val="single" w:sz="4" w:space="0" w:color="auto"/>
            </w:tcBorders>
            <w:vAlign w:val="center"/>
          </w:tcPr>
          <w:p w14:paraId="09769BE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4D2CF9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A308F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3FD454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657048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支持病历CA签名服务；</w:t>
            </w:r>
          </w:p>
        </w:tc>
        <w:tc>
          <w:tcPr>
            <w:tcW w:w="3118" w:type="dxa"/>
            <w:vMerge/>
            <w:tcBorders>
              <w:top w:val="nil"/>
              <w:left w:val="single" w:sz="4" w:space="0" w:color="auto"/>
              <w:bottom w:val="single" w:sz="4" w:space="0" w:color="000000"/>
              <w:right w:val="single" w:sz="4" w:space="0" w:color="auto"/>
            </w:tcBorders>
            <w:vAlign w:val="center"/>
          </w:tcPr>
          <w:p w14:paraId="4355FCD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3548F56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6722F1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58471E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5124C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支持根据医生维护常用诊断。</w:t>
            </w:r>
          </w:p>
        </w:tc>
        <w:tc>
          <w:tcPr>
            <w:tcW w:w="3118" w:type="dxa"/>
            <w:vMerge/>
            <w:tcBorders>
              <w:top w:val="nil"/>
              <w:left w:val="single" w:sz="4" w:space="0" w:color="auto"/>
              <w:bottom w:val="single" w:sz="4" w:space="0" w:color="000000"/>
              <w:right w:val="single" w:sz="4" w:space="0" w:color="auto"/>
            </w:tcBorders>
            <w:vAlign w:val="center"/>
          </w:tcPr>
          <w:p w14:paraId="3A0A396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060F92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AFBCAE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8A4199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处方（药品）开立</w:t>
            </w:r>
          </w:p>
        </w:tc>
        <w:tc>
          <w:tcPr>
            <w:tcW w:w="4530" w:type="dxa"/>
            <w:tcBorders>
              <w:top w:val="nil"/>
              <w:left w:val="nil"/>
              <w:bottom w:val="single" w:sz="4" w:space="0" w:color="auto"/>
              <w:right w:val="single" w:sz="4" w:space="0" w:color="auto"/>
            </w:tcBorders>
            <w:shd w:val="clear" w:color="auto" w:fill="auto"/>
            <w:vAlign w:val="center"/>
          </w:tcPr>
          <w:p w14:paraId="0A76CAF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支持处方开立服务；</w:t>
            </w:r>
          </w:p>
        </w:tc>
        <w:tc>
          <w:tcPr>
            <w:tcW w:w="3118" w:type="dxa"/>
            <w:vMerge/>
            <w:tcBorders>
              <w:top w:val="nil"/>
              <w:left w:val="single" w:sz="4" w:space="0" w:color="auto"/>
              <w:bottom w:val="single" w:sz="4" w:space="0" w:color="000000"/>
              <w:right w:val="single" w:sz="4" w:space="0" w:color="auto"/>
            </w:tcBorders>
            <w:vAlign w:val="center"/>
          </w:tcPr>
          <w:p w14:paraId="0A552B0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9409E3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342EA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5929B1E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F9A7E2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支持根据维护常用药品；</w:t>
            </w:r>
          </w:p>
        </w:tc>
        <w:tc>
          <w:tcPr>
            <w:tcW w:w="3118" w:type="dxa"/>
            <w:vMerge/>
            <w:tcBorders>
              <w:top w:val="nil"/>
              <w:left w:val="single" w:sz="4" w:space="0" w:color="auto"/>
              <w:bottom w:val="single" w:sz="4" w:space="0" w:color="000000"/>
              <w:right w:val="single" w:sz="4" w:space="0" w:color="auto"/>
            </w:tcBorders>
            <w:vAlign w:val="center"/>
          </w:tcPr>
          <w:p w14:paraId="54E751F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3ABE1C2"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F01846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840817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2DB462B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支持处方模板管理，包括：模板创建、模板引用；</w:t>
            </w:r>
          </w:p>
        </w:tc>
        <w:tc>
          <w:tcPr>
            <w:tcW w:w="3118" w:type="dxa"/>
            <w:vMerge/>
            <w:tcBorders>
              <w:top w:val="nil"/>
              <w:left w:val="single" w:sz="4" w:space="0" w:color="auto"/>
              <w:bottom w:val="single" w:sz="4" w:space="0" w:color="000000"/>
              <w:right w:val="single" w:sz="4" w:space="0" w:color="auto"/>
            </w:tcBorders>
            <w:vAlign w:val="center"/>
          </w:tcPr>
          <w:p w14:paraId="7C3CCDB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7527992"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4009CE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68F2F9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E20A0A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处方CA签名服务；</w:t>
            </w:r>
          </w:p>
        </w:tc>
        <w:tc>
          <w:tcPr>
            <w:tcW w:w="3118" w:type="dxa"/>
            <w:vMerge/>
            <w:tcBorders>
              <w:top w:val="nil"/>
              <w:left w:val="single" w:sz="4" w:space="0" w:color="auto"/>
              <w:bottom w:val="single" w:sz="4" w:space="0" w:color="000000"/>
              <w:right w:val="single" w:sz="4" w:space="0" w:color="auto"/>
            </w:tcBorders>
            <w:vAlign w:val="center"/>
          </w:tcPr>
          <w:p w14:paraId="14BED08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2AD825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320ECE8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D15C78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793EED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支持默认用法、用量。</w:t>
            </w:r>
          </w:p>
        </w:tc>
        <w:tc>
          <w:tcPr>
            <w:tcW w:w="3118" w:type="dxa"/>
            <w:vMerge/>
            <w:tcBorders>
              <w:top w:val="nil"/>
              <w:left w:val="single" w:sz="4" w:space="0" w:color="auto"/>
              <w:bottom w:val="single" w:sz="4" w:space="0" w:color="000000"/>
              <w:right w:val="single" w:sz="4" w:space="0" w:color="auto"/>
            </w:tcBorders>
            <w:vAlign w:val="center"/>
          </w:tcPr>
          <w:p w14:paraId="113D95E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0BD786A"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556CE90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处方审核</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E35046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处方审核</w:t>
            </w:r>
          </w:p>
        </w:tc>
        <w:tc>
          <w:tcPr>
            <w:tcW w:w="4530" w:type="dxa"/>
            <w:tcBorders>
              <w:top w:val="nil"/>
              <w:left w:val="nil"/>
              <w:bottom w:val="single" w:sz="4" w:space="0" w:color="auto"/>
              <w:right w:val="single" w:sz="4" w:space="0" w:color="auto"/>
            </w:tcBorders>
            <w:shd w:val="clear" w:color="auto" w:fill="auto"/>
            <w:vAlign w:val="center"/>
          </w:tcPr>
          <w:p w14:paraId="62F6666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支持与院内审方系统对接，实现院内统一审方；</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21C3D48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药师角色</w:t>
            </w:r>
          </w:p>
        </w:tc>
      </w:tr>
      <w:tr w:rsidR="00694546" w:rsidRPr="00694546" w14:paraId="7EE9802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FC162E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8FB52F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CAB9A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支持采用药师端审方功能进行人工审方及审方签名服务；</w:t>
            </w:r>
          </w:p>
        </w:tc>
        <w:tc>
          <w:tcPr>
            <w:tcW w:w="3118" w:type="dxa"/>
            <w:vMerge/>
            <w:tcBorders>
              <w:top w:val="nil"/>
              <w:left w:val="single" w:sz="4" w:space="0" w:color="auto"/>
              <w:bottom w:val="single" w:sz="4" w:space="0" w:color="auto"/>
              <w:right w:val="single" w:sz="4" w:space="0" w:color="auto"/>
            </w:tcBorders>
            <w:vAlign w:val="center"/>
          </w:tcPr>
          <w:p w14:paraId="6E4F9A9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566865D" w14:textId="77777777" w:rsidTr="001D538F">
        <w:trPr>
          <w:gridAfter w:val="1"/>
          <w:wAfter w:w="8" w:type="dxa"/>
          <w:trHeight w:val="1800"/>
        </w:trPr>
        <w:tc>
          <w:tcPr>
            <w:tcW w:w="1413" w:type="dxa"/>
            <w:vMerge/>
            <w:tcBorders>
              <w:top w:val="nil"/>
              <w:left w:val="single" w:sz="4" w:space="0" w:color="auto"/>
              <w:bottom w:val="single" w:sz="4" w:space="0" w:color="auto"/>
              <w:right w:val="single" w:sz="4" w:space="0" w:color="auto"/>
            </w:tcBorders>
            <w:vAlign w:val="center"/>
          </w:tcPr>
          <w:p w14:paraId="5EE5F29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69975E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84C3AD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支持审方时查看患者信息，包括基本信息、问诊记录、病历信息等。</w:t>
            </w:r>
          </w:p>
        </w:tc>
        <w:tc>
          <w:tcPr>
            <w:tcW w:w="3118" w:type="dxa"/>
            <w:vMerge/>
            <w:tcBorders>
              <w:top w:val="nil"/>
              <w:left w:val="single" w:sz="4" w:space="0" w:color="auto"/>
              <w:bottom w:val="single" w:sz="4" w:space="0" w:color="auto"/>
              <w:right w:val="single" w:sz="4" w:space="0" w:color="auto"/>
            </w:tcBorders>
            <w:vAlign w:val="center"/>
          </w:tcPr>
          <w:p w14:paraId="5F7923F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63CB1B40"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093D756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CA签名</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5CCCAA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CA签名</w:t>
            </w:r>
          </w:p>
        </w:tc>
        <w:tc>
          <w:tcPr>
            <w:tcW w:w="4530" w:type="dxa"/>
            <w:tcBorders>
              <w:top w:val="nil"/>
              <w:left w:val="nil"/>
              <w:bottom w:val="single" w:sz="4" w:space="0" w:color="auto"/>
              <w:right w:val="single" w:sz="4" w:space="0" w:color="auto"/>
            </w:tcBorders>
            <w:shd w:val="clear" w:color="auto" w:fill="auto"/>
            <w:vAlign w:val="center"/>
          </w:tcPr>
          <w:p w14:paraId="6C8830C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支持集成医院现有的CA服务；</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3FC42BA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BB93FD5" w14:textId="77777777" w:rsidTr="001D538F">
        <w:trPr>
          <w:gridAfter w:val="1"/>
          <w:wAfter w:w="8" w:type="dxa"/>
          <w:trHeight w:val="962"/>
        </w:trPr>
        <w:tc>
          <w:tcPr>
            <w:tcW w:w="1413" w:type="dxa"/>
            <w:vMerge/>
            <w:tcBorders>
              <w:top w:val="nil"/>
              <w:left w:val="single" w:sz="4" w:space="0" w:color="auto"/>
              <w:bottom w:val="single" w:sz="4" w:space="0" w:color="auto"/>
              <w:right w:val="single" w:sz="4" w:space="0" w:color="auto"/>
            </w:tcBorders>
            <w:vAlign w:val="center"/>
          </w:tcPr>
          <w:p w14:paraId="01E15CF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DB7323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80F19D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根据院内CA的接口能力，支持免密、批量、自动等签名方式。</w:t>
            </w:r>
          </w:p>
        </w:tc>
        <w:tc>
          <w:tcPr>
            <w:tcW w:w="3118" w:type="dxa"/>
            <w:vMerge/>
            <w:tcBorders>
              <w:top w:val="nil"/>
              <w:left w:val="single" w:sz="4" w:space="0" w:color="auto"/>
              <w:bottom w:val="single" w:sz="4" w:space="0" w:color="auto"/>
              <w:right w:val="single" w:sz="4" w:space="0" w:color="auto"/>
            </w:tcBorders>
            <w:vAlign w:val="center"/>
          </w:tcPr>
          <w:p w14:paraId="365F291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FD63A5B" w14:textId="77777777" w:rsidTr="001D538F">
        <w:trPr>
          <w:gridAfter w:val="1"/>
          <w:wAfter w:w="8" w:type="dxa"/>
          <w:trHeight w:val="296"/>
        </w:trPr>
        <w:tc>
          <w:tcPr>
            <w:tcW w:w="1413" w:type="dxa"/>
            <w:tcBorders>
              <w:top w:val="single" w:sz="4" w:space="0" w:color="auto"/>
              <w:left w:val="single" w:sz="4" w:space="0" w:color="auto"/>
              <w:bottom w:val="single" w:sz="4" w:space="0" w:color="auto"/>
              <w:right w:val="single" w:sz="4" w:space="0" w:color="auto"/>
            </w:tcBorders>
            <w:vAlign w:val="center"/>
          </w:tcPr>
          <w:p w14:paraId="0CD2C9B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医生主页</w:t>
            </w:r>
          </w:p>
        </w:tc>
        <w:tc>
          <w:tcPr>
            <w:tcW w:w="1707" w:type="dxa"/>
            <w:tcBorders>
              <w:top w:val="single" w:sz="4" w:space="0" w:color="auto"/>
              <w:left w:val="single" w:sz="4" w:space="0" w:color="auto"/>
              <w:bottom w:val="single" w:sz="4" w:space="0" w:color="auto"/>
              <w:right w:val="single" w:sz="4" w:space="0" w:color="auto"/>
            </w:tcBorders>
            <w:vAlign w:val="center"/>
          </w:tcPr>
          <w:p w14:paraId="0D91243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医生主页</w:t>
            </w:r>
          </w:p>
        </w:tc>
        <w:tc>
          <w:tcPr>
            <w:tcW w:w="4530" w:type="dxa"/>
            <w:tcBorders>
              <w:top w:val="single" w:sz="4" w:space="0" w:color="auto"/>
              <w:left w:val="nil"/>
              <w:bottom w:val="single" w:sz="4" w:space="0" w:color="auto"/>
              <w:right w:val="single" w:sz="4" w:space="0" w:color="auto"/>
            </w:tcBorders>
            <w:shd w:val="clear" w:color="auto" w:fill="auto"/>
            <w:vAlign w:val="center"/>
          </w:tcPr>
          <w:p w14:paraId="1426DDF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医师可发布出诊信息、科普知识、病例介绍等文字、图片信息，并在医生首页展示标题，患者点击后可打开阅览</w:t>
            </w:r>
          </w:p>
        </w:tc>
        <w:tc>
          <w:tcPr>
            <w:tcW w:w="3118" w:type="dxa"/>
            <w:vMerge/>
            <w:tcBorders>
              <w:left w:val="single" w:sz="4" w:space="0" w:color="auto"/>
              <w:bottom w:val="single" w:sz="4" w:space="0" w:color="auto"/>
              <w:right w:val="single" w:sz="4" w:space="0" w:color="auto"/>
            </w:tcBorders>
            <w:vAlign w:val="center"/>
          </w:tcPr>
          <w:p w14:paraId="321E4F5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E0DC086"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6889A40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在线客服</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3667AC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患者信息</w:t>
            </w:r>
          </w:p>
        </w:tc>
        <w:tc>
          <w:tcPr>
            <w:tcW w:w="4530" w:type="dxa"/>
            <w:tcBorders>
              <w:top w:val="nil"/>
              <w:left w:val="nil"/>
              <w:bottom w:val="single" w:sz="4" w:space="0" w:color="auto"/>
              <w:right w:val="single" w:sz="4" w:space="0" w:color="auto"/>
            </w:tcBorders>
            <w:shd w:val="clear" w:color="auto" w:fill="auto"/>
            <w:vAlign w:val="center"/>
          </w:tcPr>
          <w:p w14:paraId="0D8032A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支持按待接诊、接诊中、已完成等状态分类展示咨询列表；</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0A230F4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AE952F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09FDB8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3FB6884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8965CA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支持按日期、患者姓名等条件搜索定位患者。</w:t>
            </w:r>
          </w:p>
        </w:tc>
        <w:tc>
          <w:tcPr>
            <w:tcW w:w="3118" w:type="dxa"/>
            <w:vMerge/>
            <w:tcBorders>
              <w:top w:val="nil"/>
              <w:left w:val="single" w:sz="4" w:space="0" w:color="auto"/>
              <w:bottom w:val="single" w:sz="4" w:space="0" w:color="auto"/>
              <w:right w:val="single" w:sz="4" w:space="0" w:color="auto"/>
            </w:tcBorders>
            <w:vAlign w:val="center"/>
          </w:tcPr>
          <w:p w14:paraId="1B6DB5E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763F3A5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41F951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AA8176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客服接诊</w:t>
            </w:r>
          </w:p>
        </w:tc>
        <w:tc>
          <w:tcPr>
            <w:tcW w:w="4530" w:type="dxa"/>
            <w:tcBorders>
              <w:top w:val="nil"/>
              <w:left w:val="nil"/>
              <w:bottom w:val="single" w:sz="4" w:space="0" w:color="auto"/>
              <w:right w:val="single" w:sz="4" w:space="0" w:color="auto"/>
            </w:tcBorders>
            <w:shd w:val="clear" w:color="auto" w:fill="auto"/>
            <w:vAlign w:val="center"/>
          </w:tcPr>
          <w:p w14:paraId="6D97C30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支持对咨询申请记录的接诊服务</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7220FAB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2EBE9E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2ADD8D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1263D99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B9E4B1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支持对咨询申请记录医生</w:t>
            </w:r>
            <w:proofErr w:type="gramStart"/>
            <w:r w:rsidRPr="00694546">
              <w:rPr>
                <w:rFonts w:ascii="微软雅黑 Light" w:eastAsia="微软雅黑 Light" w:hAnsi="微软雅黑 Light" w:cs="宋体" w:hint="eastAsia"/>
                <w:color w:val="000000"/>
                <w:kern w:val="0"/>
                <w:sz w:val="20"/>
                <w:szCs w:val="20"/>
              </w:rPr>
              <w:t>主动结束</w:t>
            </w:r>
            <w:proofErr w:type="gramEnd"/>
            <w:r w:rsidRPr="00694546">
              <w:rPr>
                <w:rFonts w:ascii="微软雅黑 Light" w:eastAsia="微软雅黑 Light" w:hAnsi="微软雅黑 Light" w:cs="宋体" w:hint="eastAsia"/>
                <w:color w:val="000000"/>
                <w:kern w:val="0"/>
                <w:sz w:val="20"/>
                <w:szCs w:val="20"/>
              </w:rPr>
              <w:t>服务，结束后患者不能进行消息沟通</w:t>
            </w:r>
          </w:p>
        </w:tc>
        <w:tc>
          <w:tcPr>
            <w:tcW w:w="3118" w:type="dxa"/>
            <w:vMerge/>
            <w:tcBorders>
              <w:top w:val="nil"/>
              <w:left w:val="single" w:sz="4" w:space="0" w:color="auto"/>
              <w:bottom w:val="single" w:sz="4" w:space="0" w:color="auto"/>
              <w:right w:val="single" w:sz="4" w:space="0" w:color="auto"/>
            </w:tcBorders>
            <w:vAlign w:val="center"/>
          </w:tcPr>
          <w:p w14:paraId="22B3B32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5BA2527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F7938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886FFA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客服会话</w:t>
            </w:r>
          </w:p>
        </w:tc>
        <w:tc>
          <w:tcPr>
            <w:tcW w:w="4530" w:type="dxa"/>
            <w:tcBorders>
              <w:top w:val="nil"/>
              <w:left w:val="nil"/>
              <w:bottom w:val="single" w:sz="4" w:space="0" w:color="auto"/>
              <w:right w:val="single" w:sz="4" w:space="0" w:color="auto"/>
            </w:tcBorders>
            <w:shd w:val="clear" w:color="auto" w:fill="auto"/>
            <w:vAlign w:val="center"/>
          </w:tcPr>
          <w:p w14:paraId="2E0A783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支持文字、图片、语音等沟通方式；</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62B1D7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C2315A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D420E8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A33F1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5B5B57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支持语音/视频通话，</w:t>
            </w:r>
            <w:proofErr w:type="gramStart"/>
            <w:r w:rsidRPr="00694546">
              <w:rPr>
                <w:rFonts w:ascii="微软雅黑 Light" w:eastAsia="微软雅黑 Light" w:hAnsi="微软雅黑 Light" w:cs="宋体" w:hint="eastAsia"/>
                <w:color w:val="000000"/>
                <w:kern w:val="0"/>
                <w:sz w:val="20"/>
                <w:szCs w:val="20"/>
              </w:rPr>
              <w:t>由客服人</w:t>
            </w:r>
            <w:proofErr w:type="gramEnd"/>
            <w:r w:rsidRPr="00694546">
              <w:rPr>
                <w:rFonts w:ascii="微软雅黑 Light" w:eastAsia="微软雅黑 Light" w:hAnsi="微软雅黑 Light" w:cs="宋体" w:hint="eastAsia"/>
                <w:color w:val="000000"/>
                <w:kern w:val="0"/>
                <w:sz w:val="20"/>
                <w:szCs w:val="20"/>
              </w:rPr>
              <w:t>员主动发起；</w:t>
            </w:r>
          </w:p>
        </w:tc>
        <w:tc>
          <w:tcPr>
            <w:tcW w:w="3118" w:type="dxa"/>
            <w:vMerge/>
            <w:tcBorders>
              <w:top w:val="nil"/>
              <w:left w:val="single" w:sz="4" w:space="0" w:color="auto"/>
              <w:bottom w:val="single" w:sz="4" w:space="0" w:color="auto"/>
              <w:right w:val="single" w:sz="4" w:space="0" w:color="auto"/>
            </w:tcBorders>
            <w:vAlign w:val="center"/>
          </w:tcPr>
          <w:p w14:paraId="0700289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23D2566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9039DB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7AC61F5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1DAE213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支持常用语管理。</w:t>
            </w:r>
          </w:p>
        </w:tc>
        <w:tc>
          <w:tcPr>
            <w:tcW w:w="3118" w:type="dxa"/>
            <w:vMerge/>
            <w:tcBorders>
              <w:top w:val="nil"/>
              <w:left w:val="single" w:sz="4" w:space="0" w:color="auto"/>
              <w:bottom w:val="single" w:sz="4" w:space="0" w:color="auto"/>
              <w:right w:val="single" w:sz="4" w:space="0" w:color="auto"/>
            </w:tcBorders>
            <w:vAlign w:val="center"/>
          </w:tcPr>
          <w:p w14:paraId="3C3DA43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0F35863"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574AA27C"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工作台</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654857C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互联网医院日报</w:t>
            </w:r>
          </w:p>
        </w:tc>
        <w:tc>
          <w:tcPr>
            <w:tcW w:w="4530" w:type="dxa"/>
            <w:tcBorders>
              <w:top w:val="nil"/>
              <w:left w:val="nil"/>
              <w:bottom w:val="single" w:sz="4" w:space="0" w:color="auto"/>
              <w:right w:val="single" w:sz="4" w:space="0" w:color="auto"/>
            </w:tcBorders>
            <w:shd w:val="clear" w:color="auto" w:fill="auto"/>
            <w:vAlign w:val="center"/>
          </w:tcPr>
          <w:p w14:paraId="235D046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支持按日统计互联网医院数据，包括就诊人次，就诊金额；</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427EAE5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221C4F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2928F7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2B96258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A2AF52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支持按科室及业务类型统计数据；</w:t>
            </w:r>
          </w:p>
        </w:tc>
        <w:tc>
          <w:tcPr>
            <w:tcW w:w="3118" w:type="dxa"/>
            <w:vMerge/>
            <w:tcBorders>
              <w:top w:val="nil"/>
              <w:left w:val="single" w:sz="4" w:space="0" w:color="auto"/>
              <w:bottom w:val="single" w:sz="4" w:space="0" w:color="auto"/>
              <w:right w:val="single" w:sz="4" w:space="0" w:color="auto"/>
            </w:tcBorders>
            <w:vAlign w:val="center"/>
          </w:tcPr>
          <w:p w14:paraId="1D0BA0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BABFDC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48DA61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092AD92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4BD9FB4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支持按科室维度下钻到所属科室医生的相关服务统计。</w:t>
            </w:r>
          </w:p>
        </w:tc>
        <w:tc>
          <w:tcPr>
            <w:tcW w:w="3118" w:type="dxa"/>
            <w:vMerge/>
            <w:tcBorders>
              <w:top w:val="nil"/>
              <w:left w:val="single" w:sz="4" w:space="0" w:color="auto"/>
              <w:bottom w:val="single" w:sz="4" w:space="0" w:color="auto"/>
              <w:right w:val="single" w:sz="4" w:space="0" w:color="auto"/>
            </w:tcBorders>
            <w:vAlign w:val="center"/>
          </w:tcPr>
          <w:p w14:paraId="048A60B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157A373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032A95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5297020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互联网医院月报</w:t>
            </w:r>
          </w:p>
        </w:tc>
        <w:tc>
          <w:tcPr>
            <w:tcW w:w="4530" w:type="dxa"/>
            <w:tcBorders>
              <w:top w:val="nil"/>
              <w:left w:val="nil"/>
              <w:bottom w:val="single" w:sz="4" w:space="0" w:color="auto"/>
              <w:right w:val="single" w:sz="4" w:space="0" w:color="auto"/>
            </w:tcBorders>
            <w:shd w:val="clear" w:color="auto" w:fill="auto"/>
            <w:vAlign w:val="center"/>
          </w:tcPr>
          <w:p w14:paraId="063508A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支持按月统计互联网医院数据，包括就诊人次，就诊金额；</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3B99C72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0CD5BA2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CA582E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49C127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327E2A3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支持按科室及业务类型统计数据；</w:t>
            </w:r>
          </w:p>
        </w:tc>
        <w:tc>
          <w:tcPr>
            <w:tcW w:w="3118" w:type="dxa"/>
            <w:vMerge/>
            <w:tcBorders>
              <w:top w:val="nil"/>
              <w:left w:val="single" w:sz="4" w:space="0" w:color="auto"/>
              <w:bottom w:val="single" w:sz="4" w:space="0" w:color="auto"/>
              <w:right w:val="single" w:sz="4" w:space="0" w:color="auto"/>
            </w:tcBorders>
            <w:vAlign w:val="center"/>
          </w:tcPr>
          <w:p w14:paraId="2D25590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724865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E53957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79965D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02E40BA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支持按科室维度下转到所属科室医生的相关服务统计。</w:t>
            </w:r>
          </w:p>
        </w:tc>
        <w:tc>
          <w:tcPr>
            <w:tcW w:w="3118" w:type="dxa"/>
            <w:vMerge/>
            <w:tcBorders>
              <w:top w:val="nil"/>
              <w:left w:val="single" w:sz="4" w:space="0" w:color="auto"/>
              <w:bottom w:val="single" w:sz="4" w:space="0" w:color="auto"/>
              <w:right w:val="single" w:sz="4" w:space="0" w:color="auto"/>
            </w:tcBorders>
            <w:vAlign w:val="center"/>
          </w:tcPr>
          <w:p w14:paraId="01A08BE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4613208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F41E15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D6F4A8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运营综合查询</w:t>
            </w:r>
          </w:p>
        </w:tc>
        <w:tc>
          <w:tcPr>
            <w:tcW w:w="4530" w:type="dxa"/>
            <w:tcBorders>
              <w:top w:val="nil"/>
              <w:left w:val="nil"/>
              <w:bottom w:val="single" w:sz="4" w:space="0" w:color="auto"/>
              <w:right w:val="single" w:sz="4" w:space="0" w:color="auto"/>
            </w:tcBorders>
            <w:shd w:val="clear" w:color="auto" w:fill="auto"/>
            <w:vAlign w:val="center"/>
          </w:tcPr>
          <w:p w14:paraId="718A699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支持按日期、科室、医生、患者区域等信息进行服务数据统计；</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6600C1A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20A36F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6D3BF9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646A214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568B92A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支持汇总展示各业务类型的汇总数据（同比上个月增减数）。</w:t>
            </w:r>
          </w:p>
        </w:tc>
        <w:tc>
          <w:tcPr>
            <w:tcW w:w="3118" w:type="dxa"/>
            <w:vMerge/>
            <w:tcBorders>
              <w:top w:val="nil"/>
              <w:left w:val="single" w:sz="4" w:space="0" w:color="auto"/>
              <w:bottom w:val="single" w:sz="4" w:space="0" w:color="auto"/>
              <w:right w:val="single" w:sz="4" w:space="0" w:color="auto"/>
            </w:tcBorders>
            <w:vAlign w:val="center"/>
          </w:tcPr>
          <w:p w14:paraId="4387210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B78A868" w14:textId="77777777" w:rsidTr="001D538F">
        <w:trPr>
          <w:trHeight w:val="600"/>
        </w:trPr>
        <w:tc>
          <w:tcPr>
            <w:tcW w:w="10776" w:type="dxa"/>
            <w:gridSpan w:val="5"/>
            <w:tcBorders>
              <w:top w:val="single" w:sz="4" w:space="0" w:color="auto"/>
              <w:left w:val="single" w:sz="4" w:space="0" w:color="auto"/>
              <w:bottom w:val="single" w:sz="4" w:space="0" w:color="auto"/>
              <w:right w:val="nil"/>
            </w:tcBorders>
            <w:shd w:val="clear" w:color="000000" w:fill="2F75B5"/>
            <w:vAlign w:val="center"/>
          </w:tcPr>
          <w:p w14:paraId="4CEBC1DA" w14:textId="77777777" w:rsidR="00694546" w:rsidRPr="00694546" w:rsidRDefault="00694546" w:rsidP="00694546">
            <w:pPr>
              <w:widowControl/>
              <w:jc w:val="left"/>
              <w:rPr>
                <w:rFonts w:ascii="Arial" w:eastAsia="等线" w:hAnsi="Arial" w:cs="Arial"/>
                <w:color w:val="000000"/>
                <w:kern w:val="0"/>
                <w:sz w:val="24"/>
                <w:szCs w:val="24"/>
              </w:rPr>
            </w:pPr>
            <w:r w:rsidRPr="00694546">
              <w:rPr>
                <w:rFonts w:ascii="Arial" w:eastAsia="等线" w:hAnsi="Arial" w:cs="Arial"/>
                <w:color w:val="000000"/>
                <w:kern w:val="0"/>
                <w:sz w:val="24"/>
                <w:szCs w:val="24"/>
              </w:rPr>
              <w:t>四、管理后台（</w:t>
            </w:r>
            <w:r w:rsidRPr="00694546">
              <w:rPr>
                <w:rFonts w:ascii="Arial" w:eastAsia="等线" w:hAnsi="Arial" w:cs="Arial"/>
                <w:color w:val="000000"/>
                <w:kern w:val="0"/>
                <w:sz w:val="24"/>
                <w:szCs w:val="24"/>
              </w:rPr>
              <w:t>web</w:t>
            </w:r>
            <w:r w:rsidRPr="00694546">
              <w:rPr>
                <w:rFonts w:ascii="Arial" w:eastAsia="等线" w:hAnsi="Arial" w:cs="Arial"/>
                <w:color w:val="000000"/>
                <w:kern w:val="0"/>
                <w:sz w:val="24"/>
                <w:szCs w:val="24"/>
              </w:rPr>
              <w:t>端）</w:t>
            </w:r>
          </w:p>
        </w:tc>
      </w:tr>
      <w:tr w:rsidR="00694546" w:rsidRPr="00694546" w14:paraId="081ACA63" w14:textId="77777777" w:rsidTr="001D538F">
        <w:trPr>
          <w:gridAfter w:val="1"/>
          <w:wAfter w:w="8" w:type="dxa"/>
          <w:trHeight w:val="600"/>
        </w:trPr>
        <w:tc>
          <w:tcPr>
            <w:tcW w:w="1413" w:type="dxa"/>
            <w:tcBorders>
              <w:top w:val="single" w:sz="4" w:space="0" w:color="auto"/>
              <w:left w:val="single" w:sz="4" w:space="0" w:color="auto"/>
              <w:bottom w:val="single" w:sz="4" w:space="0" w:color="auto"/>
              <w:right w:val="single" w:sz="4" w:space="0" w:color="auto"/>
            </w:tcBorders>
            <w:shd w:val="clear" w:color="000000" w:fill="BDD7EE"/>
            <w:vAlign w:val="center"/>
          </w:tcPr>
          <w:p w14:paraId="2EE159F3"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一级模块</w:t>
            </w:r>
          </w:p>
        </w:tc>
        <w:tc>
          <w:tcPr>
            <w:tcW w:w="1707" w:type="dxa"/>
            <w:tcBorders>
              <w:top w:val="single" w:sz="4" w:space="0" w:color="auto"/>
              <w:left w:val="nil"/>
              <w:bottom w:val="single" w:sz="4" w:space="0" w:color="auto"/>
              <w:right w:val="single" w:sz="4" w:space="0" w:color="auto"/>
            </w:tcBorders>
            <w:shd w:val="clear" w:color="000000" w:fill="BDD7EE"/>
            <w:noWrap/>
            <w:vAlign w:val="center"/>
          </w:tcPr>
          <w:p w14:paraId="164493A6"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二级模块</w:t>
            </w:r>
          </w:p>
        </w:tc>
        <w:tc>
          <w:tcPr>
            <w:tcW w:w="4530" w:type="dxa"/>
            <w:tcBorders>
              <w:top w:val="single" w:sz="4" w:space="0" w:color="auto"/>
              <w:left w:val="nil"/>
              <w:bottom w:val="single" w:sz="4" w:space="0" w:color="auto"/>
              <w:right w:val="single" w:sz="4" w:space="0" w:color="auto"/>
            </w:tcBorders>
            <w:shd w:val="clear" w:color="000000" w:fill="BDD7EE"/>
            <w:vAlign w:val="center"/>
          </w:tcPr>
          <w:p w14:paraId="5FE10F02"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功能参数</w:t>
            </w:r>
          </w:p>
        </w:tc>
        <w:tc>
          <w:tcPr>
            <w:tcW w:w="3118" w:type="dxa"/>
            <w:tcBorders>
              <w:top w:val="single" w:sz="4" w:space="0" w:color="auto"/>
              <w:left w:val="nil"/>
              <w:bottom w:val="single" w:sz="4" w:space="0" w:color="auto"/>
              <w:right w:val="single" w:sz="4" w:space="0" w:color="auto"/>
            </w:tcBorders>
            <w:shd w:val="clear" w:color="000000" w:fill="BDD7EE"/>
            <w:vAlign w:val="center"/>
          </w:tcPr>
          <w:p w14:paraId="5809B969" w14:textId="77777777" w:rsidR="00694546" w:rsidRPr="00694546" w:rsidRDefault="00694546" w:rsidP="00694546">
            <w:pPr>
              <w:widowControl/>
              <w:jc w:val="center"/>
              <w:rPr>
                <w:rFonts w:ascii="Arial" w:eastAsia="等线" w:hAnsi="Arial" w:cs="Arial"/>
                <w:b/>
                <w:bCs/>
                <w:color w:val="000000"/>
                <w:kern w:val="0"/>
                <w:sz w:val="20"/>
                <w:szCs w:val="20"/>
              </w:rPr>
            </w:pPr>
            <w:r w:rsidRPr="00694546">
              <w:rPr>
                <w:rFonts w:ascii="Arial" w:eastAsia="等线" w:hAnsi="Arial" w:cs="Arial"/>
                <w:b/>
                <w:bCs/>
                <w:color w:val="000000"/>
                <w:kern w:val="0"/>
                <w:sz w:val="20"/>
                <w:szCs w:val="20"/>
              </w:rPr>
              <w:t>备注</w:t>
            </w:r>
          </w:p>
        </w:tc>
      </w:tr>
      <w:tr w:rsidR="00694546" w:rsidRPr="00694546" w14:paraId="3B50D920"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06D2F84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系统登录</w:t>
            </w:r>
          </w:p>
        </w:tc>
        <w:tc>
          <w:tcPr>
            <w:tcW w:w="1707" w:type="dxa"/>
            <w:tcBorders>
              <w:top w:val="nil"/>
              <w:left w:val="nil"/>
              <w:bottom w:val="single" w:sz="4" w:space="0" w:color="auto"/>
              <w:right w:val="single" w:sz="4" w:space="0" w:color="auto"/>
            </w:tcBorders>
            <w:shd w:val="clear" w:color="auto" w:fill="auto"/>
            <w:vAlign w:val="center"/>
          </w:tcPr>
          <w:p w14:paraId="668AA99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登录/退出</w:t>
            </w:r>
          </w:p>
        </w:tc>
        <w:tc>
          <w:tcPr>
            <w:tcW w:w="4530" w:type="dxa"/>
            <w:tcBorders>
              <w:top w:val="nil"/>
              <w:left w:val="nil"/>
              <w:bottom w:val="single" w:sz="4" w:space="0" w:color="auto"/>
              <w:right w:val="single" w:sz="4" w:space="0" w:color="auto"/>
            </w:tcBorders>
            <w:shd w:val="clear" w:color="auto" w:fill="auto"/>
            <w:vAlign w:val="center"/>
          </w:tcPr>
          <w:p w14:paraId="709990E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快速登录记住密码</w:t>
            </w:r>
          </w:p>
        </w:tc>
        <w:tc>
          <w:tcPr>
            <w:tcW w:w="3118" w:type="dxa"/>
            <w:tcBorders>
              <w:top w:val="nil"/>
              <w:left w:val="nil"/>
              <w:bottom w:val="single" w:sz="4" w:space="0" w:color="auto"/>
              <w:right w:val="single" w:sz="4" w:space="0" w:color="auto"/>
            </w:tcBorders>
            <w:shd w:val="clear" w:color="auto" w:fill="auto"/>
            <w:vAlign w:val="center"/>
          </w:tcPr>
          <w:p w14:paraId="4E58AF7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6B93B2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7A6797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388F9A9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重置密码</w:t>
            </w:r>
          </w:p>
        </w:tc>
        <w:tc>
          <w:tcPr>
            <w:tcW w:w="4530" w:type="dxa"/>
            <w:tcBorders>
              <w:top w:val="nil"/>
              <w:left w:val="nil"/>
              <w:bottom w:val="single" w:sz="4" w:space="0" w:color="auto"/>
              <w:right w:val="single" w:sz="4" w:space="0" w:color="auto"/>
            </w:tcBorders>
            <w:shd w:val="clear" w:color="auto" w:fill="auto"/>
            <w:vAlign w:val="center"/>
          </w:tcPr>
          <w:p w14:paraId="782A2E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首次登录系统需重新设置密码</w:t>
            </w:r>
          </w:p>
        </w:tc>
        <w:tc>
          <w:tcPr>
            <w:tcW w:w="3118" w:type="dxa"/>
            <w:tcBorders>
              <w:top w:val="nil"/>
              <w:left w:val="nil"/>
              <w:bottom w:val="single" w:sz="4" w:space="0" w:color="auto"/>
              <w:right w:val="single" w:sz="4" w:space="0" w:color="auto"/>
            </w:tcBorders>
            <w:shd w:val="clear" w:color="auto" w:fill="auto"/>
            <w:vAlign w:val="center"/>
          </w:tcPr>
          <w:p w14:paraId="054F854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4B8A994"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1B1E334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系统设置</w:t>
            </w:r>
          </w:p>
        </w:tc>
        <w:tc>
          <w:tcPr>
            <w:tcW w:w="1707" w:type="dxa"/>
            <w:tcBorders>
              <w:top w:val="nil"/>
              <w:left w:val="nil"/>
              <w:bottom w:val="single" w:sz="4" w:space="0" w:color="auto"/>
              <w:right w:val="single" w:sz="4" w:space="0" w:color="auto"/>
            </w:tcBorders>
            <w:shd w:val="clear" w:color="auto" w:fill="auto"/>
            <w:vAlign w:val="center"/>
          </w:tcPr>
          <w:p w14:paraId="70A155B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菜单管理</w:t>
            </w:r>
          </w:p>
        </w:tc>
        <w:tc>
          <w:tcPr>
            <w:tcW w:w="4530" w:type="dxa"/>
            <w:tcBorders>
              <w:top w:val="nil"/>
              <w:left w:val="nil"/>
              <w:bottom w:val="single" w:sz="4" w:space="0" w:color="auto"/>
              <w:right w:val="single" w:sz="4" w:space="0" w:color="auto"/>
            </w:tcBorders>
            <w:shd w:val="clear" w:color="auto" w:fill="auto"/>
            <w:vAlign w:val="center"/>
          </w:tcPr>
          <w:p w14:paraId="78637A5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对管理后台菜单进行配置管理</w:t>
            </w:r>
          </w:p>
        </w:tc>
        <w:tc>
          <w:tcPr>
            <w:tcW w:w="3118" w:type="dxa"/>
            <w:tcBorders>
              <w:top w:val="nil"/>
              <w:left w:val="nil"/>
              <w:bottom w:val="single" w:sz="4" w:space="0" w:color="auto"/>
              <w:right w:val="single" w:sz="4" w:space="0" w:color="auto"/>
            </w:tcBorders>
            <w:shd w:val="clear" w:color="auto" w:fill="auto"/>
            <w:vAlign w:val="center"/>
          </w:tcPr>
          <w:p w14:paraId="1B5A5D4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9DFEEF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B4E959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0CDA13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角色管理</w:t>
            </w:r>
          </w:p>
        </w:tc>
        <w:tc>
          <w:tcPr>
            <w:tcW w:w="4530" w:type="dxa"/>
            <w:tcBorders>
              <w:top w:val="nil"/>
              <w:left w:val="nil"/>
              <w:bottom w:val="single" w:sz="4" w:space="0" w:color="auto"/>
              <w:right w:val="single" w:sz="4" w:space="0" w:color="auto"/>
            </w:tcBorders>
            <w:shd w:val="clear" w:color="auto" w:fill="auto"/>
            <w:vAlign w:val="center"/>
          </w:tcPr>
          <w:p w14:paraId="2BAF83D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对用户角色进行配置管理</w:t>
            </w:r>
          </w:p>
        </w:tc>
        <w:tc>
          <w:tcPr>
            <w:tcW w:w="3118" w:type="dxa"/>
            <w:tcBorders>
              <w:top w:val="nil"/>
              <w:left w:val="nil"/>
              <w:bottom w:val="single" w:sz="4" w:space="0" w:color="auto"/>
              <w:right w:val="single" w:sz="4" w:space="0" w:color="auto"/>
            </w:tcBorders>
            <w:shd w:val="clear" w:color="auto" w:fill="auto"/>
            <w:vAlign w:val="center"/>
          </w:tcPr>
          <w:p w14:paraId="0761B16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F83F955"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EDF9A8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337FF3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用户管理</w:t>
            </w:r>
          </w:p>
        </w:tc>
        <w:tc>
          <w:tcPr>
            <w:tcW w:w="4530" w:type="dxa"/>
            <w:tcBorders>
              <w:top w:val="nil"/>
              <w:left w:val="nil"/>
              <w:bottom w:val="single" w:sz="4" w:space="0" w:color="auto"/>
              <w:right w:val="single" w:sz="4" w:space="0" w:color="auto"/>
            </w:tcBorders>
            <w:shd w:val="clear" w:color="auto" w:fill="auto"/>
            <w:vAlign w:val="center"/>
          </w:tcPr>
          <w:p w14:paraId="2647AAF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对用户进行注册、编辑、密码重置等管理</w:t>
            </w:r>
          </w:p>
        </w:tc>
        <w:tc>
          <w:tcPr>
            <w:tcW w:w="3118" w:type="dxa"/>
            <w:tcBorders>
              <w:top w:val="nil"/>
              <w:left w:val="nil"/>
              <w:bottom w:val="single" w:sz="4" w:space="0" w:color="auto"/>
              <w:right w:val="single" w:sz="4" w:space="0" w:color="auto"/>
            </w:tcBorders>
            <w:shd w:val="clear" w:color="auto" w:fill="auto"/>
            <w:vAlign w:val="center"/>
          </w:tcPr>
          <w:p w14:paraId="26769D7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7A4392E"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5010B9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425A3C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支付平台配置</w:t>
            </w:r>
          </w:p>
        </w:tc>
        <w:tc>
          <w:tcPr>
            <w:tcW w:w="4530" w:type="dxa"/>
            <w:tcBorders>
              <w:top w:val="nil"/>
              <w:left w:val="nil"/>
              <w:bottom w:val="single" w:sz="4" w:space="0" w:color="auto"/>
              <w:right w:val="single" w:sz="4" w:space="0" w:color="auto"/>
            </w:tcBorders>
            <w:shd w:val="clear" w:color="auto" w:fill="auto"/>
            <w:vAlign w:val="center"/>
          </w:tcPr>
          <w:p w14:paraId="7308C48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配置患者支付商户</w:t>
            </w:r>
          </w:p>
        </w:tc>
        <w:tc>
          <w:tcPr>
            <w:tcW w:w="3118" w:type="dxa"/>
            <w:tcBorders>
              <w:top w:val="nil"/>
              <w:left w:val="nil"/>
              <w:bottom w:val="single" w:sz="4" w:space="0" w:color="auto"/>
              <w:right w:val="single" w:sz="4" w:space="0" w:color="auto"/>
            </w:tcBorders>
            <w:shd w:val="clear" w:color="auto" w:fill="auto"/>
            <w:vAlign w:val="center"/>
          </w:tcPr>
          <w:p w14:paraId="326995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9C6B491"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232688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32E12CE8"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机构支付信息设置</w:t>
            </w:r>
          </w:p>
        </w:tc>
        <w:tc>
          <w:tcPr>
            <w:tcW w:w="4530" w:type="dxa"/>
            <w:tcBorders>
              <w:top w:val="nil"/>
              <w:left w:val="nil"/>
              <w:bottom w:val="single" w:sz="4" w:space="0" w:color="auto"/>
              <w:right w:val="single" w:sz="4" w:space="0" w:color="auto"/>
            </w:tcBorders>
            <w:shd w:val="clear" w:color="auto" w:fill="auto"/>
            <w:vAlign w:val="center"/>
          </w:tcPr>
          <w:p w14:paraId="038491A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配置不同业务收入流向到对应的账户</w:t>
            </w:r>
          </w:p>
        </w:tc>
        <w:tc>
          <w:tcPr>
            <w:tcW w:w="3118" w:type="dxa"/>
            <w:tcBorders>
              <w:top w:val="nil"/>
              <w:left w:val="nil"/>
              <w:bottom w:val="single" w:sz="4" w:space="0" w:color="auto"/>
              <w:right w:val="single" w:sz="4" w:space="0" w:color="auto"/>
            </w:tcBorders>
            <w:shd w:val="clear" w:color="auto" w:fill="auto"/>
            <w:vAlign w:val="center"/>
          </w:tcPr>
          <w:p w14:paraId="0FD4978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3F50EA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70A0F4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7F98A5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问诊设置</w:t>
            </w:r>
          </w:p>
        </w:tc>
        <w:tc>
          <w:tcPr>
            <w:tcW w:w="4530" w:type="dxa"/>
            <w:tcBorders>
              <w:top w:val="nil"/>
              <w:left w:val="nil"/>
              <w:bottom w:val="single" w:sz="4" w:space="0" w:color="auto"/>
              <w:right w:val="single" w:sz="4" w:space="0" w:color="auto"/>
            </w:tcBorders>
            <w:shd w:val="clear" w:color="auto" w:fill="auto"/>
            <w:vAlign w:val="center"/>
          </w:tcPr>
          <w:p w14:paraId="2B3BDF4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问诊提醒、问诊时间次数限制等管理</w:t>
            </w:r>
          </w:p>
        </w:tc>
        <w:tc>
          <w:tcPr>
            <w:tcW w:w="3118" w:type="dxa"/>
            <w:tcBorders>
              <w:top w:val="nil"/>
              <w:left w:val="nil"/>
              <w:bottom w:val="single" w:sz="4" w:space="0" w:color="auto"/>
              <w:right w:val="single" w:sz="4" w:space="0" w:color="auto"/>
            </w:tcBorders>
            <w:shd w:val="clear" w:color="auto" w:fill="auto"/>
            <w:vAlign w:val="center"/>
          </w:tcPr>
          <w:p w14:paraId="32F173D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339DDA8"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1B3F6AC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APP管理</w:t>
            </w:r>
          </w:p>
        </w:tc>
        <w:tc>
          <w:tcPr>
            <w:tcW w:w="1707" w:type="dxa"/>
            <w:tcBorders>
              <w:top w:val="nil"/>
              <w:left w:val="nil"/>
              <w:bottom w:val="single" w:sz="4" w:space="0" w:color="auto"/>
              <w:right w:val="single" w:sz="4" w:space="0" w:color="auto"/>
            </w:tcBorders>
            <w:shd w:val="clear" w:color="auto" w:fill="auto"/>
            <w:vAlign w:val="center"/>
          </w:tcPr>
          <w:p w14:paraId="6AEFBC1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app模块管理</w:t>
            </w:r>
          </w:p>
        </w:tc>
        <w:tc>
          <w:tcPr>
            <w:tcW w:w="4530" w:type="dxa"/>
            <w:tcBorders>
              <w:top w:val="nil"/>
              <w:left w:val="nil"/>
              <w:bottom w:val="single" w:sz="4" w:space="0" w:color="auto"/>
              <w:right w:val="single" w:sz="4" w:space="0" w:color="auto"/>
            </w:tcBorders>
            <w:shd w:val="clear" w:color="auto" w:fill="auto"/>
            <w:vAlign w:val="center"/>
          </w:tcPr>
          <w:p w14:paraId="0A0FA4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对医生app中的模块进行管理</w:t>
            </w:r>
          </w:p>
        </w:tc>
        <w:tc>
          <w:tcPr>
            <w:tcW w:w="3118" w:type="dxa"/>
            <w:tcBorders>
              <w:top w:val="nil"/>
              <w:left w:val="nil"/>
              <w:bottom w:val="single" w:sz="4" w:space="0" w:color="auto"/>
              <w:right w:val="single" w:sz="4" w:space="0" w:color="auto"/>
            </w:tcBorders>
            <w:shd w:val="clear" w:color="auto" w:fill="auto"/>
            <w:vAlign w:val="center"/>
          </w:tcPr>
          <w:p w14:paraId="153451F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5883F8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DF936D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CB9DAE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医院应用</w:t>
            </w:r>
          </w:p>
        </w:tc>
        <w:tc>
          <w:tcPr>
            <w:tcW w:w="4530" w:type="dxa"/>
            <w:tcBorders>
              <w:top w:val="nil"/>
              <w:left w:val="nil"/>
              <w:bottom w:val="single" w:sz="4" w:space="0" w:color="auto"/>
              <w:right w:val="single" w:sz="4" w:space="0" w:color="auto"/>
            </w:tcBorders>
            <w:shd w:val="clear" w:color="auto" w:fill="auto"/>
            <w:vAlign w:val="center"/>
          </w:tcPr>
          <w:p w14:paraId="110EBE7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医院需要的应用进行注册、分配权限</w:t>
            </w:r>
          </w:p>
        </w:tc>
        <w:tc>
          <w:tcPr>
            <w:tcW w:w="3118" w:type="dxa"/>
            <w:tcBorders>
              <w:top w:val="nil"/>
              <w:left w:val="nil"/>
              <w:bottom w:val="single" w:sz="4" w:space="0" w:color="auto"/>
              <w:right w:val="single" w:sz="4" w:space="0" w:color="auto"/>
            </w:tcBorders>
            <w:shd w:val="clear" w:color="auto" w:fill="auto"/>
            <w:vAlign w:val="center"/>
          </w:tcPr>
          <w:p w14:paraId="7DAE5F3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2F7CD25"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76F95FC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基础数据管理</w:t>
            </w:r>
          </w:p>
        </w:tc>
        <w:tc>
          <w:tcPr>
            <w:tcW w:w="1707" w:type="dxa"/>
            <w:tcBorders>
              <w:top w:val="nil"/>
              <w:left w:val="nil"/>
              <w:bottom w:val="single" w:sz="4" w:space="0" w:color="auto"/>
              <w:right w:val="single" w:sz="4" w:space="0" w:color="auto"/>
            </w:tcBorders>
            <w:shd w:val="clear" w:color="auto" w:fill="auto"/>
            <w:vAlign w:val="center"/>
          </w:tcPr>
          <w:p w14:paraId="57DC314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字典管理</w:t>
            </w:r>
          </w:p>
        </w:tc>
        <w:tc>
          <w:tcPr>
            <w:tcW w:w="4530" w:type="dxa"/>
            <w:tcBorders>
              <w:top w:val="nil"/>
              <w:left w:val="nil"/>
              <w:bottom w:val="single" w:sz="4" w:space="0" w:color="auto"/>
              <w:right w:val="single" w:sz="4" w:space="0" w:color="auto"/>
            </w:tcBorders>
            <w:shd w:val="clear" w:color="auto" w:fill="auto"/>
            <w:vAlign w:val="center"/>
          </w:tcPr>
          <w:p w14:paraId="355C594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平台数据字典进行管理</w:t>
            </w:r>
          </w:p>
        </w:tc>
        <w:tc>
          <w:tcPr>
            <w:tcW w:w="3118" w:type="dxa"/>
            <w:tcBorders>
              <w:top w:val="nil"/>
              <w:left w:val="nil"/>
              <w:bottom w:val="single" w:sz="4" w:space="0" w:color="auto"/>
              <w:right w:val="single" w:sz="4" w:space="0" w:color="auto"/>
            </w:tcBorders>
            <w:shd w:val="clear" w:color="auto" w:fill="auto"/>
            <w:vAlign w:val="center"/>
          </w:tcPr>
          <w:p w14:paraId="32D9A76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AA120F2"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785DD2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58223C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科室管理</w:t>
            </w:r>
          </w:p>
        </w:tc>
        <w:tc>
          <w:tcPr>
            <w:tcW w:w="4530" w:type="dxa"/>
            <w:tcBorders>
              <w:top w:val="nil"/>
              <w:left w:val="nil"/>
              <w:bottom w:val="single" w:sz="4" w:space="0" w:color="auto"/>
              <w:right w:val="single" w:sz="4" w:space="0" w:color="auto"/>
            </w:tcBorders>
            <w:shd w:val="clear" w:color="auto" w:fill="auto"/>
            <w:vAlign w:val="center"/>
          </w:tcPr>
          <w:p w14:paraId="2CA3070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对科室信息及科室介绍管理维护</w:t>
            </w:r>
          </w:p>
        </w:tc>
        <w:tc>
          <w:tcPr>
            <w:tcW w:w="3118" w:type="dxa"/>
            <w:tcBorders>
              <w:top w:val="nil"/>
              <w:left w:val="nil"/>
              <w:bottom w:val="single" w:sz="4" w:space="0" w:color="auto"/>
              <w:right w:val="single" w:sz="4" w:space="0" w:color="auto"/>
            </w:tcBorders>
            <w:shd w:val="clear" w:color="auto" w:fill="auto"/>
            <w:vAlign w:val="center"/>
          </w:tcPr>
          <w:p w14:paraId="05521FF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与医院其他平台保持内容一致和同步更新</w:t>
            </w:r>
          </w:p>
        </w:tc>
      </w:tr>
      <w:tr w:rsidR="00694546" w:rsidRPr="00694546" w14:paraId="17ADA2B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279B21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1B0FAF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医院管理</w:t>
            </w:r>
          </w:p>
        </w:tc>
        <w:tc>
          <w:tcPr>
            <w:tcW w:w="4530" w:type="dxa"/>
            <w:tcBorders>
              <w:top w:val="nil"/>
              <w:left w:val="nil"/>
              <w:bottom w:val="single" w:sz="4" w:space="0" w:color="auto"/>
              <w:right w:val="single" w:sz="4" w:space="0" w:color="auto"/>
            </w:tcBorders>
            <w:shd w:val="clear" w:color="auto" w:fill="auto"/>
            <w:vAlign w:val="center"/>
          </w:tcPr>
          <w:p w14:paraId="1D987F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对医院信息进行维护</w:t>
            </w:r>
          </w:p>
        </w:tc>
        <w:tc>
          <w:tcPr>
            <w:tcW w:w="3118" w:type="dxa"/>
            <w:tcBorders>
              <w:top w:val="nil"/>
              <w:left w:val="nil"/>
              <w:bottom w:val="single" w:sz="4" w:space="0" w:color="auto"/>
              <w:right w:val="single" w:sz="4" w:space="0" w:color="auto"/>
            </w:tcBorders>
            <w:shd w:val="clear" w:color="auto" w:fill="auto"/>
            <w:vAlign w:val="center"/>
          </w:tcPr>
          <w:p w14:paraId="7E5ED8B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9F5D11E"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B47975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48627D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proofErr w:type="gramStart"/>
            <w:r w:rsidRPr="00694546">
              <w:rPr>
                <w:rFonts w:ascii="微软雅黑 Light" w:eastAsia="微软雅黑 Light" w:hAnsi="微软雅黑 Light" w:cs="宋体" w:hint="eastAsia"/>
                <w:color w:val="000000"/>
                <w:kern w:val="0"/>
                <w:sz w:val="20"/>
                <w:szCs w:val="20"/>
              </w:rPr>
              <w:t>号别信息</w:t>
            </w:r>
            <w:proofErr w:type="gramEnd"/>
          </w:p>
        </w:tc>
        <w:tc>
          <w:tcPr>
            <w:tcW w:w="4530" w:type="dxa"/>
            <w:tcBorders>
              <w:top w:val="nil"/>
              <w:left w:val="nil"/>
              <w:bottom w:val="single" w:sz="4" w:space="0" w:color="auto"/>
              <w:right w:val="single" w:sz="4" w:space="0" w:color="auto"/>
            </w:tcBorders>
            <w:shd w:val="clear" w:color="auto" w:fill="auto"/>
            <w:vAlign w:val="center"/>
          </w:tcPr>
          <w:p w14:paraId="29B4572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对线上号别、费用信息维护</w:t>
            </w:r>
          </w:p>
        </w:tc>
        <w:tc>
          <w:tcPr>
            <w:tcW w:w="3118" w:type="dxa"/>
            <w:tcBorders>
              <w:top w:val="nil"/>
              <w:left w:val="nil"/>
              <w:bottom w:val="single" w:sz="4" w:space="0" w:color="auto"/>
              <w:right w:val="single" w:sz="4" w:space="0" w:color="auto"/>
            </w:tcBorders>
            <w:shd w:val="clear" w:color="auto" w:fill="auto"/>
            <w:vAlign w:val="center"/>
          </w:tcPr>
          <w:p w14:paraId="067F3A8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090CB7A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66457F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128EB5E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班次信息</w:t>
            </w:r>
          </w:p>
        </w:tc>
        <w:tc>
          <w:tcPr>
            <w:tcW w:w="4530" w:type="dxa"/>
            <w:tcBorders>
              <w:top w:val="nil"/>
              <w:left w:val="nil"/>
              <w:bottom w:val="single" w:sz="4" w:space="0" w:color="auto"/>
              <w:right w:val="single" w:sz="4" w:space="0" w:color="auto"/>
            </w:tcBorders>
            <w:shd w:val="clear" w:color="auto" w:fill="auto"/>
            <w:vAlign w:val="center"/>
          </w:tcPr>
          <w:p w14:paraId="07E55AB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对班次、</w:t>
            </w:r>
            <w:proofErr w:type="gramStart"/>
            <w:r w:rsidRPr="00694546">
              <w:rPr>
                <w:rFonts w:ascii="微软雅黑 Light" w:eastAsia="微软雅黑 Light" w:hAnsi="微软雅黑 Light" w:cs="宋体" w:hint="eastAsia"/>
                <w:color w:val="000000"/>
                <w:kern w:val="0"/>
                <w:sz w:val="20"/>
                <w:szCs w:val="20"/>
              </w:rPr>
              <w:t>午别信息</w:t>
            </w:r>
            <w:proofErr w:type="gramEnd"/>
            <w:r w:rsidRPr="00694546">
              <w:rPr>
                <w:rFonts w:ascii="微软雅黑 Light" w:eastAsia="微软雅黑 Light" w:hAnsi="微软雅黑 Light" w:cs="宋体" w:hint="eastAsia"/>
                <w:color w:val="000000"/>
                <w:kern w:val="0"/>
                <w:sz w:val="20"/>
                <w:szCs w:val="20"/>
              </w:rPr>
              <w:t>进行维护</w:t>
            </w:r>
          </w:p>
        </w:tc>
        <w:tc>
          <w:tcPr>
            <w:tcW w:w="3118" w:type="dxa"/>
            <w:tcBorders>
              <w:top w:val="nil"/>
              <w:left w:val="nil"/>
              <w:bottom w:val="single" w:sz="4" w:space="0" w:color="auto"/>
              <w:right w:val="single" w:sz="4" w:space="0" w:color="auto"/>
            </w:tcBorders>
            <w:shd w:val="clear" w:color="auto" w:fill="auto"/>
            <w:vAlign w:val="center"/>
          </w:tcPr>
          <w:p w14:paraId="04D56191" w14:textId="77777777" w:rsidR="00694546" w:rsidRPr="00694546" w:rsidRDefault="00694546" w:rsidP="00694546">
            <w:pPr>
              <w:widowControl/>
              <w:spacing w:line="360" w:lineRule="auto"/>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r w:rsidRPr="00694546">
              <w:rPr>
                <w:rFonts w:ascii="宋体" w:hAnsi="宋体" w:cs="宋体" w:hint="eastAsia"/>
                <w:kern w:val="0"/>
                <w:sz w:val="24"/>
                <w:szCs w:val="24"/>
              </w:rPr>
              <w:t>互联网医院单独排班</w:t>
            </w:r>
          </w:p>
        </w:tc>
      </w:tr>
      <w:tr w:rsidR="00694546" w:rsidRPr="00694546" w14:paraId="01FEB17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7EED33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302ACD3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医生及通讯录管理</w:t>
            </w:r>
          </w:p>
        </w:tc>
        <w:tc>
          <w:tcPr>
            <w:tcW w:w="4530" w:type="dxa"/>
            <w:tcBorders>
              <w:top w:val="nil"/>
              <w:left w:val="nil"/>
              <w:bottom w:val="single" w:sz="4" w:space="0" w:color="auto"/>
              <w:right w:val="single" w:sz="4" w:space="0" w:color="auto"/>
            </w:tcBorders>
            <w:shd w:val="clear" w:color="auto" w:fill="auto"/>
            <w:vAlign w:val="center"/>
          </w:tcPr>
          <w:p w14:paraId="75105D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对在线上进行互联网诊疗的医生相关信息进行维护；</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14:paraId="0FD5392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A638F4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2EBC8D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vMerge/>
            <w:tcBorders>
              <w:top w:val="nil"/>
              <w:left w:val="single" w:sz="4" w:space="0" w:color="auto"/>
              <w:bottom w:val="single" w:sz="4" w:space="0" w:color="auto"/>
              <w:right w:val="single" w:sz="4" w:space="0" w:color="auto"/>
            </w:tcBorders>
            <w:vAlign w:val="center"/>
          </w:tcPr>
          <w:p w14:paraId="4A850EC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4530" w:type="dxa"/>
            <w:tcBorders>
              <w:top w:val="nil"/>
              <w:left w:val="nil"/>
              <w:bottom w:val="single" w:sz="4" w:space="0" w:color="auto"/>
              <w:right w:val="single" w:sz="4" w:space="0" w:color="auto"/>
            </w:tcBorders>
            <w:shd w:val="clear" w:color="auto" w:fill="auto"/>
            <w:vAlign w:val="center"/>
          </w:tcPr>
          <w:p w14:paraId="6D944F3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对通讯录中的人员以及其对应能提供的业务服务进行维护。</w:t>
            </w:r>
          </w:p>
        </w:tc>
        <w:tc>
          <w:tcPr>
            <w:tcW w:w="3118" w:type="dxa"/>
            <w:vMerge/>
            <w:tcBorders>
              <w:top w:val="nil"/>
              <w:left w:val="single" w:sz="4" w:space="0" w:color="auto"/>
              <w:bottom w:val="single" w:sz="4" w:space="0" w:color="auto"/>
              <w:right w:val="single" w:sz="4" w:space="0" w:color="auto"/>
            </w:tcBorders>
            <w:vAlign w:val="center"/>
          </w:tcPr>
          <w:p w14:paraId="6DAEEA6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r>
      <w:tr w:rsidR="00694546" w:rsidRPr="00694546" w14:paraId="00BF3F87"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087CFF4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对账管理</w:t>
            </w:r>
          </w:p>
        </w:tc>
        <w:tc>
          <w:tcPr>
            <w:tcW w:w="1707" w:type="dxa"/>
            <w:tcBorders>
              <w:top w:val="nil"/>
              <w:left w:val="nil"/>
              <w:bottom w:val="single" w:sz="4" w:space="0" w:color="auto"/>
              <w:right w:val="single" w:sz="4" w:space="0" w:color="auto"/>
            </w:tcBorders>
            <w:shd w:val="clear" w:color="auto" w:fill="auto"/>
            <w:vAlign w:val="center"/>
          </w:tcPr>
          <w:p w14:paraId="3E5AD24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互联网医院平台的相关对账管理</w:t>
            </w:r>
          </w:p>
        </w:tc>
        <w:tc>
          <w:tcPr>
            <w:tcW w:w="4530" w:type="dxa"/>
            <w:tcBorders>
              <w:top w:val="nil"/>
              <w:left w:val="nil"/>
              <w:bottom w:val="single" w:sz="4" w:space="0" w:color="auto"/>
              <w:right w:val="single" w:sz="4" w:space="0" w:color="auto"/>
            </w:tcBorders>
            <w:shd w:val="clear" w:color="auto" w:fill="auto"/>
            <w:vAlign w:val="center"/>
          </w:tcPr>
          <w:p w14:paraId="3D4225E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支持与医院对账平台对接，在订单管理模块中查询订单明细</w:t>
            </w:r>
          </w:p>
        </w:tc>
        <w:tc>
          <w:tcPr>
            <w:tcW w:w="3118" w:type="dxa"/>
            <w:tcBorders>
              <w:top w:val="nil"/>
              <w:left w:val="nil"/>
              <w:bottom w:val="single" w:sz="4" w:space="0" w:color="auto"/>
              <w:right w:val="single" w:sz="4" w:space="0" w:color="auto"/>
            </w:tcBorders>
            <w:shd w:val="clear" w:color="auto" w:fill="auto"/>
            <w:vAlign w:val="center"/>
          </w:tcPr>
          <w:p w14:paraId="2DB480D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30D963B"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43F4D0D8"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健康资讯</w:t>
            </w:r>
          </w:p>
        </w:tc>
        <w:tc>
          <w:tcPr>
            <w:tcW w:w="1707" w:type="dxa"/>
            <w:tcBorders>
              <w:top w:val="nil"/>
              <w:left w:val="nil"/>
              <w:bottom w:val="single" w:sz="4" w:space="0" w:color="auto"/>
              <w:right w:val="single" w:sz="4" w:space="0" w:color="auto"/>
            </w:tcBorders>
            <w:shd w:val="clear" w:color="auto" w:fill="auto"/>
            <w:vAlign w:val="center"/>
          </w:tcPr>
          <w:p w14:paraId="21FCCE28"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科普文章标签维护</w:t>
            </w:r>
          </w:p>
        </w:tc>
        <w:tc>
          <w:tcPr>
            <w:tcW w:w="4530" w:type="dxa"/>
            <w:tcBorders>
              <w:top w:val="nil"/>
              <w:left w:val="nil"/>
              <w:bottom w:val="single" w:sz="4" w:space="0" w:color="auto"/>
              <w:right w:val="single" w:sz="4" w:space="0" w:color="auto"/>
            </w:tcBorders>
            <w:shd w:val="clear" w:color="auto" w:fill="auto"/>
            <w:vAlign w:val="center"/>
          </w:tcPr>
          <w:p w14:paraId="7A7D91B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科普文章标签维护</w:t>
            </w:r>
          </w:p>
        </w:tc>
        <w:tc>
          <w:tcPr>
            <w:tcW w:w="3118" w:type="dxa"/>
            <w:tcBorders>
              <w:top w:val="nil"/>
              <w:left w:val="nil"/>
              <w:bottom w:val="single" w:sz="4" w:space="0" w:color="auto"/>
              <w:right w:val="single" w:sz="4" w:space="0" w:color="auto"/>
            </w:tcBorders>
            <w:shd w:val="clear" w:color="auto" w:fill="auto"/>
            <w:vAlign w:val="center"/>
          </w:tcPr>
          <w:p w14:paraId="3E4D359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42AC39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B492E0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3176844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健康资讯发布</w:t>
            </w:r>
          </w:p>
        </w:tc>
        <w:tc>
          <w:tcPr>
            <w:tcW w:w="4530" w:type="dxa"/>
            <w:tcBorders>
              <w:top w:val="nil"/>
              <w:left w:val="nil"/>
              <w:bottom w:val="single" w:sz="4" w:space="0" w:color="auto"/>
              <w:right w:val="single" w:sz="4" w:space="0" w:color="auto"/>
            </w:tcBorders>
            <w:shd w:val="clear" w:color="auto" w:fill="auto"/>
            <w:vAlign w:val="center"/>
          </w:tcPr>
          <w:p w14:paraId="2ABE50B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健康资讯发布</w:t>
            </w:r>
          </w:p>
        </w:tc>
        <w:tc>
          <w:tcPr>
            <w:tcW w:w="3118" w:type="dxa"/>
            <w:tcBorders>
              <w:top w:val="nil"/>
              <w:left w:val="nil"/>
              <w:bottom w:val="single" w:sz="4" w:space="0" w:color="auto"/>
              <w:right w:val="single" w:sz="4" w:space="0" w:color="auto"/>
            </w:tcBorders>
            <w:shd w:val="clear" w:color="auto" w:fill="auto"/>
            <w:vAlign w:val="center"/>
          </w:tcPr>
          <w:p w14:paraId="622A848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5D565C5"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479DAF6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公告管理</w:t>
            </w:r>
          </w:p>
        </w:tc>
        <w:tc>
          <w:tcPr>
            <w:tcW w:w="1707" w:type="dxa"/>
            <w:tcBorders>
              <w:top w:val="nil"/>
              <w:left w:val="nil"/>
              <w:bottom w:val="single" w:sz="4" w:space="0" w:color="auto"/>
              <w:right w:val="single" w:sz="4" w:space="0" w:color="auto"/>
            </w:tcBorders>
            <w:shd w:val="clear" w:color="auto" w:fill="auto"/>
            <w:vAlign w:val="center"/>
          </w:tcPr>
          <w:p w14:paraId="075EC37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帮助中心</w:t>
            </w:r>
          </w:p>
        </w:tc>
        <w:tc>
          <w:tcPr>
            <w:tcW w:w="4530" w:type="dxa"/>
            <w:tcBorders>
              <w:top w:val="nil"/>
              <w:left w:val="nil"/>
              <w:bottom w:val="single" w:sz="4" w:space="0" w:color="auto"/>
              <w:right w:val="single" w:sz="4" w:space="0" w:color="auto"/>
            </w:tcBorders>
            <w:shd w:val="clear" w:color="auto" w:fill="auto"/>
            <w:vAlign w:val="center"/>
          </w:tcPr>
          <w:p w14:paraId="597D2C7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帮助中心</w:t>
            </w:r>
          </w:p>
        </w:tc>
        <w:tc>
          <w:tcPr>
            <w:tcW w:w="3118" w:type="dxa"/>
            <w:tcBorders>
              <w:top w:val="nil"/>
              <w:left w:val="nil"/>
              <w:bottom w:val="single" w:sz="4" w:space="0" w:color="auto"/>
              <w:right w:val="single" w:sz="4" w:space="0" w:color="auto"/>
            </w:tcBorders>
            <w:shd w:val="clear" w:color="auto" w:fill="auto"/>
            <w:vAlign w:val="center"/>
          </w:tcPr>
          <w:p w14:paraId="321F4CE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B5FDAD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6AE377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3491D41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发布公告</w:t>
            </w:r>
          </w:p>
        </w:tc>
        <w:tc>
          <w:tcPr>
            <w:tcW w:w="4530" w:type="dxa"/>
            <w:tcBorders>
              <w:top w:val="nil"/>
              <w:left w:val="nil"/>
              <w:bottom w:val="single" w:sz="4" w:space="0" w:color="auto"/>
              <w:right w:val="single" w:sz="4" w:space="0" w:color="auto"/>
            </w:tcBorders>
            <w:shd w:val="clear" w:color="auto" w:fill="auto"/>
            <w:vAlign w:val="center"/>
          </w:tcPr>
          <w:p w14:paraId="5981B79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发布公告</w:t>
            </w:r>
          </w:p>
        </w:tc>
        <w:tc>
          <w:tcPr>
            <w:tcW w:w="3118" w:type="dxa"/>
            <w:tcBorders>
              <w:top w:val="nil"/>
              <w:left w:val="nil"/>
              <w:bottom w:val="single" w:sz="4" w:space="0" w:color="auto"/>
              <w:right w:val="single" w:sz="4" w:space="0" w:color="auto"/>
            </w:tcBorders>
            <w:shd w:val="clear" w:color="auto" w:fill="auto"/>
            <w:vAlign w:val="center"/>
          </w:tcPr>
          <w:p w14:paraId="606C074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FA53B25"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175BAF8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评价管理 </w:t>
            </w:r>
          </w:p>
        </w:tc>
        <w:tc>
          <w:tcPr>
            <w:tcW w:w="1707" w:type="dxa"/>
            <w:tcBorders>
              <w:top w:val="nil"/>
              <w:left w:val="nil"/>
              <w:bottom w:val="single" w:sz="4" w:space="0" w:color="auto"/>
              <w:right w:val="single" w:sz="4" w:space="0" w:color="auto"/>
            </w:tcBorders>
            <w:shd w:val="clear" w:color="auto" w:fill="auto"/>
            <w:vAlign w:val="center"/>
          </w:tcPr>
          <w:p w14:paraId="336A32E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评价管理</w:t>
            </w:r>
          </w:p>
        </w:tc>
        <w:tc>
          <w:tcPr>
            <w:tcW w:w="4530" w:type="dxa"/>
            <w:tcBorders>
              <w:top w:val="nil"/>
              <w:left w:val="nil"/>
              <w:bottom w:val="single" w:sz="4" w:space="0" w:color="auto"/>
              <w:right w:val="single" w:sz="4" w:space="0" w:color="auto"/>
            </w:tcBorders>
            <w:shd w:val="clear" w:color="auto" w:fill="auto"/>
            <w:vAlign w:val="center"/>
          </w:tcPr>
          <w:p w14:paraId="0C2E8AE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支持查看患者对医生服务的星级及文字反馈</w:t>
            </w:r>
          </w:p>
        </w:tc>
        <w:tc>
          <w:tcPr>
            <w:tcW w:w="3118" w:type="dxa"/>
            <w:tcBorders>
              <w:top w:val="nil"/>
              <w:left w:val="nil"/>
              <w:bottom w:val="single" w:sz="4" w:space="0" w:color="auto"/>
              <w:right w:val="single" w:sz="4" w:space="0" w:color="auto"/>
            </w:tcBorders>
            <w:shd w:val="clear" w:color="auto" w:fill="auto"/>
            <w:vAlign w:val="center"/>
          </w:tcPr>
          <w:p w14:paraId="7092827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47C03E6"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40DAE1C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互联网医院管理</w:t>
            </w:r>
          </w:p>
        </w:tc>
        <w:tc>
          <w:tcPr>
            <w:tcW w:w="1707" w:type="dxa"/>
            <w:tcBorders>
              <w:top w:val="nil"/>
              <w:left w:val="nil"/>
              <w:bottom w:val="single" w:sz="4" w:space="0" w:color="auto"/>
              <w:right w:val="single" w:sz="4" w:space="0" w:color="auto"/>
            </w:tcBorders>
            <w:shd w:val="clear" w:color="auto" w:fill="auto"/>
            <w:vAlign w:val="center"/>
          </w:tcPr>
          <w:p w14:paraId="2814088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患者管理</w:t>
            </w:r>
          </w:p>
        </w:tc>
        <w:tc>
          <w:tcPr>
            <w:tcW w:w="4530" w:type="dxa"/>
            <w:tcBorders>
              <w:top w:val="nil"/>
              <w:left w:val="nil"/>
              <w:bottom w:val="single" w:sz="4" w:space="0" w:color="auto"/>
              <w:right w:val="single" w:sz="4" w:space="0" w:color="auto"/>
            </w:tcBorders>
            <w:shd w:val="clear" w:color="auto" w:fill="auto"/>
            <w:vAlign w:val="center"/>
          </w:tcPr>
          <w:p w14:paraId="2398D5B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roofErr w:type="gramStart"/>
            <w:r w:rsidRPr="00694546">
              <w:rPr>
                <w:rFonts w:ascii="微软雅黑 Light" w:eastAsia="微软雅黑 Light" w:hAnsi="微软雅黑 Light" w:cs="宋体" w:hint="eastAsia"/>
                <w:color w:val="000000"/>
                <w:kern w:val="0"/>
                <w:sz w:val="20"/>
                <w:szCs w:val="20"/>
              </w:rPr>
              <w:t>查询线</w:t>
            </w:r>
            <w:proofErr w:type="gramEnd"/>
            <w:r w:rsidRPr="00694546">
              <w:rPr>
                <w:rFonts w:ascii="微软雅黑 Light" w:eastAsia="微软雅黑 Light" w:hAnsi="微软雅黑 Light" w:cs="宋体" w:hint="eastAsia"/>
                <w:color w:val="000000"/>
                <w:kern w:val="0"/>
                <w:sz w:val="20"/>
                <w:szCs w:val="20"/>
              </w:rPr>
              <w:t>上患者信息</w:t>
            </w:r>
          </w:p>
        </w:tc>
        <w:tc>
          <w:tcPr>
            <w:tcW w:w="3118" w:type="dxa"/>
            <w:tcBorders>
              <w:top w:val="nil"/>
              <w:left w:val="nil"/>
              <w:bottom w:val="single" w:sz="4" w:space="0" w:color="auto"/>
              <w:right w:val="single" w:sz="4" w:space="0" w:color="auto"/>
            </w:tcBorders>
            <w:shd w:val="clear" w:color="auto" w:fill="auto"/>
            <w:vAlign w:val="center"/>
          </w:tcPr>
          <w:p w14:paraId="394C058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AA69868"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4AE66D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1AB5F1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会话管理</w:t>
            </w:r>
          </w:p>
        </w:tc>
        <w:tc>
          <w:tcPr>
            <w:tcW w:w="4530" w:type="dxa"/>
            <w:tcBorders>
              <w:top w:val="nil"/>
              <w:left w:val="nil"/>
              <w:bottom w:val="single" w:sz="4" w:space="0" w:color="auto"/>
              <w:right w:val="single" w:sz="4" w:space="0" w:color="auto"/>
            </w:tcBorders>
            <w:shd w:val="clear" w:color="auto" w:fill="auto"/>
            <w:vAlign w:val="center"/>
          </w:tcPr>
          <w:p w14:paraId="266B657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查询互联网医院线上会话，会话次数等</w:t>
            </w:r>
          </w:p>
        </w:tc>
        <w:tc>
          <w:tcPr>
            <w:tcW w:w="3118" w:type="dxa"/>
            <w:tcBorders>
              <w:top w:val="nil"/>
              <w:left w:val="nil"/>
              <w:bottom w:val="single" w:sz="4" w:space="0" w:color="auto"/>
              <w:right w:val="single" w:sz="4" w:space="0" w:color="auto"/>
            </w:tcBorders>
            <w:shd w:val="clear" w:color="auto" w:fill="auto"/>
            <w:vAlign w:val="center"/>
          </w:tcPr>
          <w:p w14:paraId="0120995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490AB4E"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431C1C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3E38EC3"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退款申请</w:t>
            </w:r>
          </w:p>
        </w:tc>
        <w:tc>
          <w:tcPr>
            <w:tcW w:w="4530" w:type="dxa"/>
            <w:tcBorders>
              <w:top w:val="nil"/>
              <w:left w:val="nil"/>
              <w:bottom w:val="single" w:sz="4" w:space="0" w:color="auto"/>
              <w:right w:val="single" w:sz="4" w:space="0" w:color="auto"/>
            </w:tcBorders>
            <w:shd w:val="clear" w:color="auto" w:fill="auto"/>
            <w:vAlign w:val="center"/>
          </w:tcPr>
          <w:p w14:paraId="0BE8B3C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患者申请退款的处理</w:t>
            </w:r>
          </w:p>
        </w:tc>
        <w:tc>
          <w:tcPr>
            <w:tcW w:w="3118" w:type="dxa"/>
            <w:tcBorders>
              <w:top w:val="nil"/>
              <w:left w:val="nil"/>
              <w:bottom w:val="single" w:sz="4" w:space="0" w:color="auto"/>
              <w:right w:val="single" w:sz="4" w:space="0" w:color="auto"/>
            </w:tcBorders>
            <w:shd w:val="clear" w:color="auto" w:fill="auto"/>
            <w:vAlign w:val="center"/>
          </w:tcPr>
          <w:p w14:paraId="794559B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2573FC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D08D51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6E36950"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预约记录</w:t>
            </w:r>
          </w:p>
        </w:tc>
        <w:tc>
          <w:tcPr>
            <w:tcW w:w="4530" w:type="dxa"/>
            <w:tcBorders>
              <w:top w:val="nil"/>
              <w:left w:val="nil"/>
              <w:bottom w:val="single" w:sz="4" w:space="0" w:color="auto"/>
              <w:right w:val="single" w:sz="4" w:space="0" w:color="auto"/>
            </w:tcBorders>
            <w:shd w:val="clear" w:color="auto" w:fill="auto"/>
            <w:vAlign w:val="center"/>
          </w:tcPr>
          <w:p w14:paraId="5D4BDE1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线上预约记录查询</w:t>
            </w:r>
          </w:p>
        </w:tc>
        <w:tc>
          <w:tcPr>
            <w:tcW w:w="3118" w:type="dxa"/>
            <w:tcBorders>
              <w:top w:val="nil"/>
              <w:left w:val="nil"/>
              <w:bottom w:val="single" w:sz="4" w:space="0" w:color="auto"/>
              <w:right w:val="single" w:sz="4" w:space="0" w:color="auto"/>
            </w:tcBorders>
            <w:shd w:val="clear" w:color="auto" w:fill="auto"/>
            <w:vAlign w:val="center"/>
          </w:tcPr>
          <w:p w14:paraId="4293921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40948F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835EE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808126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复诊记录</w:t>
            </w:r>
          </w:p>
        </w:tc>
        <w:tc>
          <w:tcPr>
            <w:tcW w:w="4530" w:type="dxa"/>
            <w:tcBorders>
              <w:top w:val="nil"/>
              <w:left w:val="nil"/>
              <w:bottom w:val="single" w:sz="4" w:space="0" w:color="auto"/>
              <w:right w:val="single" w:sz="4" w:space="0" w:color="auto"/>
            </w:tcBorders>
            <w:shd w:val="clear" w:color="auto" w:fill="auto"/>
            <w:vAlign w:val="center"/>
          </w:tcPr>
          <w:p w14:paraId="58B7C91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线上复诊记录查询</w:t>
            </w:r>
          </w:p>
        </w:tc>
        <w:tc>
          <w:tcPr>
            <w:tcW w:w="3118" w:type="dxa"/>
            <w:tcBorders>
              <w:top w:val="nil"/>
              <w:left w:val="nil"/>
              <w:bottom w:val="single" w:sz="4" w:space="0" w:color="auto"/>
              <w:right w:val="single" w:sz="4" w:space="0" w:color="auto"/>
            </w:tcBorders>
            <w:shd w:val="clear" w:color="auto" w:fill="auto"/>
            <w:vAlign w:val="center"/>
          </w:tcPr>
          <w:p w14:paraId="1DAA945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308208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340D52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493E974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处方记录</w:t>
            </w:r>
          </w:p>
        </w:tc>
        <w:tc>
          <w:tcPr>
            <w:tcW w:w="4530" w:type="dxa"/>
            <w:tcBorders>
              <w:top w:val="nil"/>
              <w:left w:val="nil"/>
              <w:bottom w:val="single" w:sz="4" w:space="0" w:color="auto"/>
              <w:right w:val="single" w:sz="4" w:space="0" w:color="auto"/>
            </w:tcBorders>
            <w:shd w:val="clear" w:color="auto" w:fill="auto"/>
            <w:vAlign w:val="center"/>
          </w:tcPr>
          <w:p w14:paraId="013D812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线上处方记录查询</w:t>
            </w:r>
          </w:p>
        </w:tc>
        <w:tc>
          <w:tcPr>
            <w:tcW w:w="3118" w:type="dxa"/>
            <w:tcBorders>
              <w:top w:val="nil"/>
              <w:left w:val="nil"/>
              <w:bottom w:val="single" w:sz="4" w:space="0" w:color="auto"/>
              <w:right w:val="single" w:sz="4" w:space="0" w:color="auto"/>
            </w:tcBorders>
            <w:shd w:val="clear" w:color="auto" w:fill="auto"/>
            <w:vAlign w:val="center"/>
          </w:tcPr>
          <w:p w14:paraId="2F90047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B640D2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9D48B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9E98BE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订单管理</w:t>
            </w:r>
          </w:p>
        </w:tc>
        <w:tc>
          <w:tcPr>
            <w:tcW w:w="4530" w:type="dxa"/>
            <w:tcBorders>
              <w:top w:val="nil"/>
              <w:left w:val="nil"/>
              <w:bottom w:val="single" w:sz="4" w:space="0" w:color="auto"/>
              <w:right w:val="single" w:sz="4" w:space="0" w:color="auto"/>
            </w:tcBorders>
            <w:shd w:val="clear" w:color="auto" w:fill="auto"/>
            <w:vAlign w:val="center"/>
          </w:tcPr>
          <w:p w14:paraId="6FA9423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查询订单记录，支持导出</w:t>
            </w:r>
          </w:p>
        </w:tc>
        <w:tc>
          <w:tcPr>
            <w:tcW w:w="3118" w:type="dxa"/>
            <w:tcBorders>
              <w:top w:val="nil"/>
              <w:left w:val="nil"/>
              <w:bottom w:val="single" w:sz="4" w:space="0" w:color="auto"/>
              <w:right w:val="single" w:sz="4" w:space="0" w:color="auto"/>
            </w:tcBorders>
            <w:shd w:val="clear" w:color="auto" w:fill="auto"/>
            <w:vAlign w:val="center"/>
          </w:tcPr>
          <w:p w14:paraId="4B5DDFE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3482BAF" w14:textId="77777777" w:rsidTr="001D538F">
        <w:trPr>
          <w:gridAfter w:val="1"/>
          <w:wAfter w:w="8" w:type="dxa"/>
          <w:trHeight w:val="600"/>
        </w:trPr>
        <w:tc>
          <w:tcPr>
            <w:tcW w:w="1413" w:type="dxa"/>
            <w:tcBorders>
              <w:top w:val="nil"/>
              <w:left w:val="single" w:sz="4" w:space="0" w:color="auto"/>
              <w:bottom w:val="single" w:sz="4" w:space="0" w:color="auto"/>
              <w:right w:val="single" w:sz="4" w:space="0" w:color="auto"/>
            </w:tcBorders>
            <w:shd w:val="clear" w:color="auto" w:fill="auto"/>
            <w:vAlign w:val="center"/>
          </w:tcPr>
          <w:p w14:paraId="7859F971"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lastRenderedPageBreak/>
              <w:t>药店管理</w:t>
            </w:r>
          </w:p>
        </w:tc>
        <w:tc>
          <w:tcPr>
            <w:tcW w:w="1707" w:type="dxa"/>
            <w:tcBorders>
              <w:top w:val="nil"/>
              <w:left w:val="nil"/>
              <w:bottom w:val="single" w:sz="4" w:space="0" w:color="auto"/>
              <w:right w:val="single" w:sz="4" w:space="0" w:color="auto"/>
            </w:tcBorders>
            <w:shd w:val="clear" w:color="auto" w:fill="auto"/>
            <w:vAlign w:val="center"/>
          </w:tcPr>
          <w:p w14:paraId="2EC3678D"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药店资质管理</w:t>
            </w:r>
          </w:p>
        </w:tc>
        <w:tc>
          <w:tcPr>
            <w:tcW w:w="4530" w:type="dxa"/>
            <w:tcBorders>
              <w:top w:val="nil"/>
              <w:left w:val="nil"/>
              <w:bottom w:val="single" w:sz="4" w:space="0" w:color="auto"/>
              <w:right w:val="single" w:sz="4" w:space="0" w:color="auto"/>
            </w:tcBorders>
            <w:shd w:val="clear" w:color="auto" w:fill="auto"/>
            <w:vAlign w:val="center"/>
          </w:tcPr>
          <w:p w14:paraId="19685DA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对入驻药店信息进行审核</w:t>
            </w:r>
          </w:p>
        </w:tc>
        <w:tc>
          <w:tcPr>
            <w:tcW w:w="3118" w:type="dxa"/>
            <w:tcBorders>
              <w:top w:val="nil"/>
              <w:left w:val="nil"/>
              <w:bottom w:val="single" w:sz="4" w:space="0" w:color="auto"/>
              <w:right w:val="single" w:sz="4" w:space="0" w:color="auto"/>
            </w:tcBorders>
            <w:shd w:val="clear" w:color="auto" w:fill="auto"/>
            <w:vAlign w:val="center"/>
          </w:tcPr>
          <w:p w14:paraId="53DE53F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此次暂不接入外部药店</w:t>
            </w:r>
          </w:p>
        </w:tc>
      </w:tr>
      <w:tr w:rsidR="00694546" w:rsidRPr="00694546" w14:paraId="6823D554"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52C0A33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审方及发药管理</w:t>
            </w:r>
          </w:p>
        </w:tc>
        <w:tc>
          <w:tcPr>
            <w:tcW w:w="1707" w:type="dxa"/>
            <w:tcBorders>
              <w:top w:val="nil"/>
              <w:left w:val="nil"/>
              <w:bottom w:val="single" w:sz="4" w:space="0" w:color="auto"/>
              <w:right w:val="single" w:sz="4" w:space="0" w:color="auto"/>
            </w:tcBorders>
            <w:shd w:val="clear" w:color="auto" w:fill="auto"/>
            <w:vAlign w:val="center"/>
          </w:tcPr>
          <w:p w14:paraId="4341D86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配药审核</w:t>
            </w:r>
          </w:p>
        </w:tc>
        <w:tc>
          <w:tcPr>
            <w:tcW w:w="4530" w:type="dxa"/>
            <w:tcBorders>
              <w:top w:val="nil"/>
              <w:left w:val="nil"/>
              <w:bottom w:val="single" w:sz="4" w:space="0" w:color="auto"/>
              <w:right w:val="single" w:sz="4" w:space="0" w:color="auto"/>
            </w:tcBorders>
            <w:shd w:val="clear" w:color="auto" w:fill="auto"/>
            <w:vAlign w:val="center"/>
          </w:tcPr>
          <w:p w14:paraId="5018EC4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药师配药前审核配药单</w:t>
            </w:r>
          </w:p>
        </w:tc>
        <w:tc>
          <w:tcPr>
            <w:tcW w:w="3118" w:type="dxa"/>
            <w:tcBorders>
              <w:top w:val="nil"/>
              <w:left w:val="nil"/>
              <w:bottom w:val="single" w:sz="4" w:space="0" w:color="auto"/>
              <w:right w:val="single" w:sz="4" w:space="0" w:color="auto"/>
            </w:tcBorders>
            <w:shd w:val="clear" w:color="auto" w:fill="auto"/>
            <w:vAlign w:val="center"/>
          </w:tcPr>
          <w:p w14:paraId="672DEE8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4E73DED"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1BBEB2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6138353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配送单打印</w:t>
            </w:r>
          </w:p>
        </w:tc>
        <w:tc>
          <w:tcPr>
            <w:tcW w:w="4530" w:type="dxa"/>
            <w:tcBorders>
              <w:top w:val="nil"/>
              <w:left w:val="nil"/>
              <w:bottom w:val="single" w:sz="4" w:space="0" w:color="auto"/>
              <w:right w:val="single" w:sz="4" w:space="0" w:color="auto"/>
            </w:tcBorders>
            <w:shd w:val="clear" w:color="auto" w:fill="auto"/>
            <w:vAlign w:val="center"/>
          </w:tcPr>
          <w:p w14:paraId="445F66B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配送单打印</w:t>
            </w:r>
          </w:p>
        </w:tc>
        <w:tc>
          <w:tcPr>
            <w:tcW w:w="3118" w:type="dxa"/>
            <w:tcBorders>
              <w:top w:val="nil"/>
              <w:left w:val="nil"/>
              <w:bottom w:val="single" w:sz="4" w:space="0" w:color="auto"/>
              <w:right w:val="single" w:sz="4" w:space="0" w:color="auto"/>
            </w:tcBorders>
            <w:shd w:val="clear" w:color="auto" w:fill="auto"/>
            <w:vAlign w:val="center"/>
          </w:tcPr>
          <w:p w14:paraId="1AF4302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0A559A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63F821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D6D9F4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处方发药</w:t>
            </w:r>
          </w:p>
        </w:tc>
        <w:tc>
          <w:tcPr>
            <w:tcW w:w="4530" w:type="dxa"/>
            <w:tcBorders>
              <w:top w:val="nil"/>
              <w:left w:val="nil"/>
              <w:bottom w:val="single" w:sz="4" w:space="0" w:color="auto"/>
              <w:right w:val="single" w:sz="4" w:space="0" w:color="auto"/>
            </w:tcBorders>
            <w:shd w:val="clear" w:color="auto" w:fill="auto"/>
            <w:vAlign w:val="center"/>
          </w:tcPr>
          <w:p w14:paraId="5183CC6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对已审核处方进行发药处理等操作</w:t>
            </w:r>
          </w:p>
        </w:tc>
        <w:tc>
          <w:tcPr>
            <w:tcW w:w="3118" w:type="dxa"/>
            <w:tcBorders>
              <w:top w:val="nil"/>
              <w:left w:val="nil"/>
              <w:bottom w:val="single" w:sz="4" w:space="0" w:color="auto"/>
              <w:right w:val="single" w:sz="4" w:space="0" w:color="auto"/>
            </w:tcBorders>
            <w:shd w:val="clear" w:color="auto" w:fill="auto"/>
            <w:vAlign w:val="center"/>
          </w:tcPr>
          <w:p w14:paraId="484601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8C2CCF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26D244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0156BA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处方订单查询</w:t>
            </w:r>
          </w:p>
        </w:tc>
        <w:tc>
          <w:tcPr>
            <w:tcW w:w="4530" w:type="dxa"/>
            <w:tcBorders>
              <w:top w:val="nil"/>
              <w:left w:val="nil"/>
              <w:bottom w:val="single" w:sz="4" w:space="0" w:color="auto"/>
              <w:right w:val="single" w:sz="4" w:space="0" w:color="auto"/>
            </w:tcBorders>
            <w:shd w:val="clear" w:color="auto" w:fill="auto"/>
            <w:vAlign w:val="center"/>
          </w:tcPr>
          <w:p w14:paraId="60CF671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处方订单查询报表</w:t>
            </w:r>
          </w:p>
        </w:tc>
        <w:tc>
          <w:tcPr>
            <w:tcW w:w="3118" w:type="dxa"/>
            <w:tcBorders>
              <w:top w:val="nil"/>
              <w:left w:val="nil"/>
              <w:bottom w:val="single" w:sz="4" w:space="0" w:color="auto"/>
              <w:right w:val="single" w:sz="4" w:space="0" w:color="auto"/>
            </w:tcBorders>
            <w:shd w:val="clear" w:color="auto" w:fill="auto"/>
            <w:vAlign w:val="center"/>
          </w:tcPr>
          <w:p w14:paraId="0FB2C88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DD2EFCF"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43DD9E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13DC3E6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销售汇总表</w:t>
            </w:r>
          </w:p>
        </w:tc>
        <w:tc>
          <w:tcPr>
            <w:tcW w:w="4530" w:type="dxa"/>
            <w:tcBorders>
              <w:top w:val="nil"/>
              <w:left w:val="nil"/>
              <w:bottom w:val="single" w:sz="4" w:space="0" w:color="auto"/>
              <w:right w:val="single" w:sz="4" w:space="0" w:color="auto"/>
            </w:tcBorders>
            <w:shd w:val="clear" w:color="auto" w:fill="auto"/>
            <w:vAlign w:val="center"/>
          </w:tcPr>
          <w:p w14:paraId="035352C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销售汇总报表</w:t>
            </w:r>
          </w:p>
        </w:tc>
        <w:tc>
          <w:tcPr>
            <w:tcW w:w="3118" w:type="dxa"/>
            <w:tcBorders>
              <w:top w:val="nil"/>
              <w:left w:val="nil"/>
              <w:bottom w:val="single" w:sz="4" w:space="0" w:color="auto"/>
              <w:right w:val="single" w:sz="4" w:space="0" w:color="auto"/>
            </w:tcBorders>
            <w:shd w:val="clear" w:color="auto" w:fill="auto"/>
            <w:vAlign w:val="center"/>
          </w:tcPr>
          <w:p w14:paraId="2E9AA5A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8094A39"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2046C2C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5A9FE7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处方订单查询</w:t>
            </w:r>
          </w:p>
        </w:tc>
        <w:tc>
          <w:tcPr>
            <w:tcW w:w="4530" w:type="dxa"/>
            <w:tcBorders>
              <w:top w:val="nil"/>
              <w:left w:val="nil"/>
              <w:bottom w:val="single" w:sz="4" w:space="0" w:color="auto"/>
              <w:right w:val="single" w:sz="4" w:space="0" w:color="auto"/>
            </w:tcBorders>
            <w:shd w:val="clear" w:color="auto" w:fill="auto"/>
            <w:vAlign w:val="center"/>
          </w:tcPr>
          <w:p w14:paraId="7593F65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处方订单查询报表</w:t>
            </w:r>
          </w:p>
        </w:tc>
        <w:tc>
          <w:tcPr>
            <w:tcW w:w="3118" w:type="dxa"/>
            <w:tcBorders>
              <w:top w:val="nil"/>
              <w:left w:val="nil"/>
              <w:bottom w:val="single" w:sz="4" w:space="0" w:color="auto"/>
              <w:right w:val="single" w:sz="4" w:space="0" w:color="auto"/>
            </w:tcBorders>
            <w:shd w:val="clear" w:color="auto" w:fill="auto"/>
            <w:vAlign w:val="center"/>
          </w:tcPr>
          <w:p w14:paraId="485E630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724947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771484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FEE578E"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药品价格查询</w:t>
            </w:r>
          </w:p>
        </w:tc>
        <w:tc>
          <w:tcPr>
            <w:tcW w:w="4530" w:type="dxa"/>
            <w:tcBorders>
              <w:top w:val="nil"/>
              <w:left w:val="nil"/>
              <w:bottom w:val="single" w:sz="4" w:space="0" w:color="auto"/>
              <w:right w:val="single" w:sz="4" w:space="0" w:color="auto"/>
            </w:tcBorders>
            <w:shd w:val="clear" w:color="auto" w:fill="auto"/>
            <w:vAlign w:val="center"/>
          </w:tcPr>
          <w:p w14:paraId="55A1D04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药品价格查询报表</w:t>
            </w:r>
          </w:p>
        </w:tc>
        <w:tc>
          <w:tcPr>
            <w:tcW w:w="3118" w:type="dxa"/>
            <w:tcBorders>
              <w:top w:val="nil"/>
              <w:left w:val="nil"/>
              <w:bottom w:val="single" w:sz="4" w:space="0" w:color="auto"/>
              <w:right w:val="single" w:sz="4" w:space="0" w:color="auto"/>
            </w:tcBorders>
            <w:shd w:val="clear" w:color="auto" w:fill="auto"/>
            <w:vAlign w:val="center"/>
          </w:tcPr>
          <w:p w14:paraId="3BC0310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81725D8"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31611777"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药品管理</w:t>
            </w:r>
          </w:p>
        </w:tc>
        <w:tc>
          <w:tcPr>
            <w:tcW w:w="1707" w:type="dxa"/>
            <w:tcBorders>
              <w:top w:val="nil"/>
              <w:left w:val="nil"/>
              <w:bottom w:val="single" w:sz="4" w:space="0" w:color="auto"/>
              <w:right w:val="single" w:sz="4" w:space="0" w:color="auto"/>
            </w:tcBorders>
            <w:shd w:val="clear" w:color="auto" w:fill="auto"/>
            <w:vAlign w:val="center"/>
          </w:tcPr>
          <w:p w14:paraId="74CDEF78"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药品厂商管理</w:t>
            </w:r>
          </w:p>
        </w:tc>
        <w:tc>
          <w:tcPr>
            <w:tcW w:w="4530" w:type="dxa"/>
            <w:tcBorders>
              <w:top w:val="nil"/>
              <w:left w:val="nil"/>
              <w:bottom w:val="single" w:sz="4" w:space="0" w:color="auto"/>
              <w:right w:val="single" w:sz="4" w:space="0" w:color="auto"/>
            </w:tcBorders>
            <w:shd w:val="clear" w:color="auto" w:fill="auto"/>
            <w:vAlign w:val="center"/>
          </w:tcPr>
          <w:p w14:paraId="1B68B42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对药品的厂商进行管理维护</w:t>
            </w:r>
          </w:p>
        </w:tc>
        <w:tc>
          <w:tcPr>
            <w:tcW w:w="3118" w:type="dxa"/>
            <w:tcBorders>
              <w:top w:val="nil"/>
              <w:left w:val="nil"/>
              <w:bottom w:val="single" w:sz="4" w:space="0" w:color="auto"/>
              <w:right w:val="single" w:sz="4" w:space="0" w:color="auto"/>
            </w:tcBorders>
            <w:shd w:val="clear" w:color="auto" w:fill="auto"/>
            <w:vAlign w:val="center"/>
          </w:tcPr>
          <w:p w14:paraId="1AD2E7E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CA25FAC"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B13874B"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573A081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药品类型管理</w:t>
            </w:r>
          </w:p>
        </w:tc>
        <w:tc>
          <w:tcPr>
            <w:tcW w:w="4530" w:type="dxa"/>
            <w:tcBorders>
              <w:top w:val="nil"/>
              <w:left w:val="nil"/>
              <w:bottom w:val="single" w:sz="4" w:space="0" w:color="auto"/>
              <w:right w:val="single" w:sz="4" w:space="0" w:color="auto"/>
            </w:tcBorders>
            <w:shd w:val="clear" w:color="auto" w:fill="auto"/>
            <w:vAlign w:val="center"/>
          </w:tcPr>
          <w:p w14:paraId="6855048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对药品的类型进行管理维护</w:t>
            </w:r>
          </w:p>
        </w:tc>
        <w:tc>
          <w:tcPr>
            <w:tcW w:w="3118" w:type="dxa"/>
            <w:tcBorders>
              <w:top w:val="nil"/>
              <w:left w:val="nil"/>
              <w:bottom w:val="single" w:sz="4" w:space="0" w:color="auto"/>
              <w:right w:val="single" w:sz="4" w:space="0" w:color="auto"/>
            </w:tcBorders>
            <w:shd w:val="clear" w:color="auto" w:fill="auto"/>
            <w:vAlign w:val="center"/>
          </w:tcPr>
          <w:p w14:paraId="209C0617"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417486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C3D0F9F"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6D8CFAD6"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药品通用名管理</w:t>
            </w:r>
          </w:p>
        </w:tc>
        <w:tc>
          <w:tcPr>
            <w:tcW w:w="4530" w:type="dxa"/>
            <w:tcBorders>
              <w:top w:val="nil"/>
              <w:left w:val="nil"/>
              <w:bottom w:val="single" w:sz="4" w:space="0" w:color="auto"/>
              <w:right w:val="single" w:sz="4" w:space="0" w:color="auto"/>
            </w:tcBorders>
            <w:shd w:val="clear" w:color="auto" w:fill="auto"/>
            <w:vAlign w:val="center"/>
          </w:tcPr>
          <w:p w14:paraId="547FC6C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对药品的通用名进行管理维护</w:t>
            </w:r>
          </w:p>
        </w:tc>
        <w:tc>
          <w:tcPr>
            <w:tcW w:w="3118" w:type="dxa"/>
            <w:tcBorders>
              <w:top w:val="nil"/>
              <w:left w:val="nil"/>
              <w:bottom w:val="single" w:sz="4" w:space="0" w:color="auto"/>
              <w:right w:val="single" w:sz="4" w:space="0" w:color="auto"/>
            </w:tcBorders>
            <w:shd w:val="clear" w:color="auto" w:fill="auto"/>
            <w:vAlign w:val="center"/>
          </w:tcPr>
          <w:p w14:paraId="44FA5EE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6BF3CB2B"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1C41E07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64C82B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药品规格管理</w:t>
            </w:r>
          </w:p>
        </w:tc>
        <w:tc>
          <w:tcPr>
            <w:tcW w:w="4530" w:type="dxa"/>
            <w:tcBorders>
              <w:top w:val="nil"/>
              <w:left w:val="nil"/>
              <w:bottom w:val="single" w:sz="4" w:space="0" w:color="auto"/>
              <w:right w:val="single" w:sz="4" w:space="0" w:color="auto"/>
            </w:tcBorders>
            <w:shd w:val="clear" w:color="auto" w:fill="auto"/>
            <w:vAlign w:val="center"/>
          </w:tcPr>
          <w:p w14:paraId="6040097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对药品的规格进行管理维护</w:t>
            </w:r>
          </w:p>
        </w:tc>
        <w:tc>
          <w:tcPr>
            <w:tcW w:w="3118" w:type="dxa"/>
            <w:tcBorders>
              <w:top w:val="nil"/>
              <w:left w:val="nil"/>
              <w:bottom w:val="single" w:sz="4" w:space="0" w:color="auto"/>
              <w:right w:val="single" w:sz="4" w:space="0" w:color="auto"/>
            </w:tcBorders>
            <w:shd w:val="clear" w:color="auto" w:fill="auto"/>
            <w:vAlign w:val="center"/>
          </w:tcPr>
          <w:p w14:paraId="13B6EEC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83F6DB4"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2C6204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5D09CE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平台药品管理</w:t>
            </w:r>
          </w:p>
        </w:tc>
        <w:tc>
          <w:tcPr>
            <w:tcW w:w="4530" w:type="dxa"/>
            <w:tcBorders>
              <w:top w:val="nil"/>
              <w:left w:val="nil"/>
              <w:bottom w:val="single" w:sz="4" w:space="0" w:color="auto"/>
              <w:right w:val="single" w:sz="4" w:space="0" w:color="auto"/>
            </w:tcBorders>
            <w:shd w:val="clear" w:color="auto" w:fill="auto"/>
            <w:vAlign w:val="center"/>
          </w:tcPr>
          <w:p w14:paraId="2F203FB5"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对平台的药品属性进行管理</w:t>
            </w:r>
          </w:p>
        </w:tc>
        <w:tc>
          <w:tcPr>
            <w:tcW w:w="3118" w:type="dxa"/>
            <w:tcBorders>
              <w:top w:val="nil"/>
              <w:left w:val="nil"/>
              <w:bottom w:val="single" w:sz="4" w:space="0" w:color="auto"/>
              <w:right w:val="single" w:sz="4" w:space="0" w:color="auto"/>
            </w:tcBorders>
            <w:shd w:val="clear" w:color="auto" w:fill="auto"/>
            <w:vAlign w:val="center"/>
          </w:tcPr>
          <w:p w14:paraId="0338E1E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5C9513C0"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746065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3130A71A"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药品审核管理</w:t>
            </w:r>
          </w:p>
        </w:tc>
        <w:tc>
          <w:tcPr>
            <w:tcW w:w="4530" w:type="dxa"/>
            <w:tcBorders>
              <w:top w:val="nil"/>
              <w:left w:val="nil"/>
              <w:bottom w:val="single" w:sz="4" w:space="0" w:color="auto"/>
              <w:right w:val="single" w:sz="4" w:space="0" w:color="auto"/>
            </w:tcBorders>
            <w:shd w:val="clear" w:color="auto" w:fill="auto"/>
            <w:vAlign w:val="center"/>
          </w:tcPr>
          <w:p w14:paraId="328765CA"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对平台维护的药品及药店添加的药品进行审核管理</w:t>
            </w:r>
          </w:p>
        </w:tc>
        <w:tc>
          <w:tcPr>
            <w:tcW w:w="3118" w:type="dxa"/>
            <w:tcBorders>
              <w:top w:val="nil"/>
              <w:left w:val="nil"/>
              <w:bottom w:val="single" w:sz="4" w:space="0" w:color="auto"/>
              <w:right w:val="single" w:sz="4" w:space="0" w:color="auto"/>
            </w:tcBorders>
            <w:shd w:val="clear" w:color="auto" w:fill="auto"/>
            <w:vAlign w:val="center"/>
          </w:tcPr>
          <w:p w14:paraId="0F58CBF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06ABE503"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E238AD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1492F92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医院药品引用</w:t>
            </w:r>
          </w:p>
        </w:tc>
        <w:tc>
          <w:tcPr>
            <w:tcW w:w="4530" w:type="dxa"/>
            <w:tcBorders>
              <w:top w:val="nil"/>
              <w:left w:val="nil"/>
              <w:bottom w:val="single" w:sz="4" w:space="0" w:color="auto"/>
              <w:right w:val="single" w:sz="4" w:space="0" w:color="auto"/>
            </w:tcBorders>
            <w:shd w:val="clear" w:color="auto" w:fill="auto"/>
            <w:vAlign w:val="center"/>
          </w:tcPr>
          <w:p w14:paraId="656D4833"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对医院药品进行管理</w:t>
            </w:r>
          </w:p>
        </w:tc>
        <w:tc>
          <w:tcPr>
            <w:tcW w:w="3118" w:type="dxa"/>
            <w:tcBorders>
              <w:top w:val="nil"/>
              <w:left w:val="nil"/>
              <w:bottom w:val="single" w:sz="4" w:space="0" w:color="auto"/>
              <w:right w:val="single" w:sz="4" w:space="0" w:color="auto"/>
            </w:tcBorders>
            <w:shd w:val="clear" w:color="auto" w:fill="auto"/>
            <w:vAlign w:val="center"/>
          </w:tcPr>
          <w:p w14:paraId="2C77B01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20E3B82" w14:textId="77777777" w:rsidTr="001D538F">
        <w:trPr>
          <w:gridAfter w:val="1"/>
          <w:wAfter w:w="8" w:type="dxa"/>
          <w:trHeight w:val="1070"/>
        </w:trPr>
        <w:tc>
          <w:tcPr>
            <w:tcW w:w="1413" w:type="dxa"/>
            <w:vMerge/>
            <w:tcBorders>
              <w:top w:val="nil"/>
              <w:left w:val="single" w:sz="4" w:space="0" w:color="auto"/>
              <w:bottom w:val="single" w:sz="4" w:space="0" w:color="auto"/>
              <w:right w:val="single" w:sz="4" w:space="0" w:color="auto"/>
            </w:tcBorders>
            <w:vAlign w:val="center"/>
          </w:tcPr>
          <w:p w14:paraId="0B7D587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62B7A5CB"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医院药品查询</w:t>
            </w:r>
          </w:p>
        </w:tc>
        <w:tc>
          <w:tcPr>
            <w:tcW w:w="4530" w:type="dxa"/>
            <w:tcBorders>
              <w:top w:val="nil"/>
              <w:left w:val="nil"/>
              <w:bottom w:val="single" w:sz="4" w:space="0" w:color="auto"/>
              <w:right w:val="single" w:sz="4" w:space="0" w:color="auto"/>
            </w:tcBorders>
            <w:shd w:val="clear" w:color="auto" w:fill="auto"/>
            <w:vAlign w:val="center"/>
          </w:tcPr>
          <w:p w14:paraId="3A60516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对医院，院内院外的药品进行查询管理</w:t>
            </w:r>
          </w:p>
        </w:tc>
        <w:tc>
          <w:tcPr>
            <w:tcW w:w="3118" w:type="dxa"/>
            <w:tcBorders>
              <w:top w:val="nil"/>
              <w:left w:val="nil"/>
              <w:bottom w:val="single" w:sz="4" w:space="0" w:color="auto"/>
              <w:right w:val="single" w:sz="4" w:space="0" w:color="auto"/>
            </w:tcBorders>
            <w:shd w:val="clear" w:color="auto" w:fill="auto"/>
            <w:vAlign w:val="center"/>
          </w:tcPr>
          <w:p w14:paraId="1C1FFBD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1D98C442" w14:textId="77777777" w:rsidTr="001D538F">
        <w:trPr>
          <w:gridAfter w:val="1"/>
          <w:wAfter w:w="8" w:type="dxa"/>
          <w:trHeight w:val="600"/>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14:paraId="470DA51F"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数据统计</w:t>
            </w:r>
          </w:p>
        </w:tc>
        <w:tc>
          <w:tcPr>
            <w:tcW w:w="1707" w:type="dxa"/>
            <w:tcBorders>
              <w:top w:val="nil"/>
              <w:left w:val="nil"/>
              <w:bottom w:val="single" w:sz="4" w:space="0" w:color="auto"/>
              <w:right w:val="single" w:sz="4" w:space="0" w:color="auto"/>
            </w:tcBorders>
            <w:shd w:val="clear" w:color="auto" w:fill="auto"/>
            <w:vAlign w:val="center"/>
          </w:tcPr>
          <w:p w14:paraId="7184674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问诊工作量统计</w:t>
            </w:r>
          </w:p>
        </w:tc>
        <w:tc>
          <w:tcPr>
            <w:tcW w:w="4530" w:type="dxa"/>
            <w:tcBorders>
              <w:top w:val="nil"/>
              <w:left w:val="nil"/>
              <w:bottom w:val="single" w:sz="4" w:space="0" w:color="auto"/>
              <w:right w:val="single" w:sz="4" w:space="0" w:color="auto"/>
            </w:tcBorders>
            <w:shd w:val="clear" w:color="auto" w:fill="auto"/>
            <w:vAlign w:val="center"/>
          </w:tcPr>
          <w:p w14:paraId="7F7A3660"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医生问诊情况统计</w:t>
            </w:r>
          </w:p>
        </w:tc>
        <w:tc>
          <w:tcPr>
            <w:tcW w:w="3118" w:type="dxa"/>
            <w:tcBorders>
              <w:top w:val="nil"/>
              <w:left w:val="nil"/>
              <w:bottom w:val="single" w:sz="4" w:space="0" w:color="auto"/>
              <w:right w:val="single" w:sz="4" w:space="0" w:color="auto"/>
            </w:tcBorders>
            <w:shd w:val="clear" w:color="auto" w:fill="auto"/>
            <w:vAlign w:val="center"/>
          </w:tcPr>
          <w:p w14:paraId="0E84F431"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3D898B8A"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08ADE44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121A6802"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患者信息统计</w:t>
            </w:r>
          </w:p>
        </w:tc>
        <w:tc>
          <w:tcPr>
            <w:tcW w:w="4530" w:type="dxa"/>
            <w:tcBorders>
              <w:top w:val="nil"/>
              <w:left w:val="nil"/>
              <w:bottom w:val="single" w:sz="4" w:space="0" w:color="auto"/>
              <w:right w:val="single" w:sz="4" w:space="0" w:color="auto"/>
            </w:tcBorders>
            <w:shd w:val="clear" w:color="auto" w:fill="auto"/>
            <w:vAlign w:val="center"/>
          </w:tcPr>
          <w:p w14:paraId="1A14D8C4"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患者预约状态查询</w:t>
            </w:r>
          </w:p>
        </w:tc>
        <w:tc>
          <w:tcPr>
            <w:tcW w:w="3118" w:type="dxa"/>
            <w:tcBorders>
              <w:top w:val="nil"/>
              <w:left w:val="nil"/>
              <w:bottom w:val="single" w:sz="4" w:space="0" w:color="auto"/>
              <w:right w:val="single" w:sz="4" w:space="0" w:color="auto"/>
            </w:tcBorders>
            <w:shd w:val="clear" w:color="auto" w:fill="auto"/>
            <w:vAlign w:val="center"/>
          </w:tcPr>
          <w:p w14:paraId="2CCC87F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21F4F92E"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60BB016D"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013299B4"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交易信息查询</w:t>
            </w:r>
          </w:p>
        </w:tc>
        <w:tc>
          <w:tcPr>
            <w:tcW w:w="4530" w:type="dxa"/>
            <w:tcBorders>
              <w:top w:val="nil"/>
              <w:left w:val="nil"/>
              <w:bottom w:val="single" w:sz="4" w:space="0" w:color="auto"/>
              <w:right w:val="single" w:sz="4" w:space="0" w:color="auto"/>
            </w:tcBorders>
            <w:shd w:val="clear" w:color="auto" w:fill="auto"/>
            <w:vAlign w:val="center"/>
          </w:tcPr>
          <w:p w14:paraId="0D3F3F7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交易流水查询</w:t>
            </w:r>
          </w:p>
        </w:tc>
        <w:tc>
          <w:tcPr>
            <w:tcW w:w="3118" w:type="dxa"/>
            <w:tcBorders>
              <w:top w:val="nil"/>
              <w:left w:val="nil"/>
              <w:bottom w:val="single" w:sz="4" w:space="0" w:color="auto"/>
              <w:right w:val="single" w:sz="4" w:space="0" w:color="auto"/>
            </w:tcBorders>
            <w:shd w:val="clear" w:color="auto" w:fill="auto"/>
            <w:vAlign w:val="center"/>
          </w:tcPr>
          <w:p w14:paraId="4E72B776"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7D2002E6"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4E082AA2"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2A586949"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门诊收费日结表</w:t>
            </w:r>
          </w:p>
        </w:tc>
        <w:tc>
          <w:tcPr>
            <w:tcW w:w="4530" w:type="dxa"/>
            <w:tcBorders>
              <w:top w:val="nil"/>
              <w:left w:val="nil"/>
              <w:bottom w:val="single" w:sz="4" w:space="0" w:color="auto"/>
              <w:right w:val="single" w:sz="4" w:space="0" w:color="auto"/>
            </w:tcBorders>
            <w:shd w:val="clear" w:color="auto" w:fill="auto"/>
            <w:vAlign w:val="center"/>
          </w:tcPr>
          <w:p w14:paraId="1CCBE698"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财务日结报表</w:t>
            </w:r>
          </w:p>
        </w:tc>
        <w:tc>
          <w:tcPr>
            <w:tcW w:w="3118" w:type="dxa"/>
            <w:tcBorders>
              <w:top w:val="nil"/>
              <w:left w:val="nil"/>
              <w:bottom w:val="single" w:sz="4" w:space="0" w:color="auto"/>
              <w:right w:val="single" w:sz="4" w:space="0" w:color="auto"/>
            </w:tcBorders>
            <w:shd w:val="clear" w:color="auto" w:fill="auto"/>
            <w:vAlign w:val="center"/>
          </w:tcPr>
          <w:p w14:paraId="555A1D39"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r w:rsidR="00694546" w:rsidRPr="00694546" w14:paraId="44AA7C27" w14:textId="77777777" w:rsidTr="001D538F">
        <w:trPr>
          <w:gridAfter w:val="1"/>
          <w:wAfter w:w="8" w:type="dxa"/>
          <w:trHeight w:val="600"/>
        </w:trPr>
        <w:tc>
          <w:tcPr>
            <w:tcW w:w="1413" w:type="dxa"/>
            <w:vMerge/>
            <w:tcBorders>
              <w:top w:val="nil"/>
              <w:left w:val="single" w:sz="4" w:space="0" w:color="auto"/>
              <w:bottom w:val="single" w:sz="4" w:space="0" w:color="auto"/>
              <w:right w:val="single" w:sz="4" w:space="0" w:color="auto"/>
            </w:tcBorders>
            <w:vAlign w:val="center"/>
          </w:tcPr>
          <w:p w14:paraId="501C20AC"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p>
        </w:tc>
        <w:tc>
          <w:tcPr>
            <w:tcW w:w="1707" w:type="dxa"/>
            <w:tcBorders>
              <w:top w:val="nil"/>
              <w:left w:val="nil"/>
              <w:bottom w:val="single" w:sz="4" w:space="0" w:color="auto"/>
              <w:right w:val="single" w:sz="4" w:space="0" w:color="auto"/>
            </w:tcBorders>
            <w:shd w:val="clear" w:color="auto" w:fill="auto"/>
            <w:vAlign w:val="center"/>
          </w:tcPr>
          <w:p w14:paraId="621E4EB5" w14:textId="77777777" w:rsidR="00694546" w:rsidRPr="00694546" w:rsidRDefault="00694546" w:rsidP="00694546">
            <w:pPr>
              <w:widowControl/>
              <w:jc w:val="center"/>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收费明细项目</w:t>
            </w:r>
          </w:p>
        </w:tc>
        <w:tc>
          <w:tcPr>
            <w:tcW w:w="4530" w:type="dxa"/>
            <w:tcBorders>
              <w:top w:val="nil"/>
              <w:left w:val="nil"/>
              <w:bottom w:val="single" w:sz="4" w:space="0" w:color="auto"/>
              <w:right w:val="single" w:sz="4" w:space="0" w:color="auto"/>
            </w:tcBorders>
            <w:shd w:val="clear" w:color="auto" w:fill="auto"/>
            <w:vAlign w:val="center"/>
          </w:tcPr>
          <w:p w14:paraId="3FBE68F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收费明细项目</w:t>
            </w:r>
          </w:p>
        </w:tc>
        <w:tc>
          <w:tcPr>
            <w:tcW w:w="3118" w:type="dxa"/>
            <w:tcBorders>
              <w:top w:val="nil"/>
              <w:left w:val="nil"/>
              <w:bottom w:val="single" w:sz="4" w:space="0" w:color="auto"/>
              <w:right w:val="single" w:sz="4" w:space="0" w:color="auto"/>
            </w:tcBorders>
            <w:shd w:val="clear" w:color="auto" w:fill="auto"/>
            <w:vAlign w:val="center"/>
          </w:tcPr>
          <w:p w14:paraId="06CEC00E" w14:textId="77777777" w:rsidR="00694546" w:rsidRPr="00694546" w:rsidRDefault="00694546" w:rsidP="00694546">
            <w:pPr>
              <w:widowControl/>
              <w:jc w:val="left"/>
              <w:rPr>
                <w:rFonts w:ascii="微软雅黑 Light" w:eastAsia="微软雅黑 Light" w:hAnsi="微软雅黑 Light" w:cs="宋体"/>
                <w:color w:val="000000"/>
                <w:kern w:val="0"/>
                <w:sz w:val="20"/>
                <w:szCs w:val="20"/>
              </w:rPr>
            </w:pPr>
            <w:r w:rsidRPr="00694546">
              <w:rPr>
                <w:rFonts w:ascii="微软雅黑 Light" w:eastAsia="微软雅黑 Light" w:hAnsi="微软雅黑 Light" w:cs="宋体" w:hint="eastAsia"/>
                <w:color w:val="000000"/>
                <w:kern w:val="0"/>
                <w:sz w:val="20"/>
                <w:szCs w:val="20"/>
              </w:rPr>
              <w:t xml:space="preserve">　</w:t>
            </w:r>
          </w:p>
        </w:tc>
      </w:tr>
    </w:tbl>
    <w:p w14:paraId="5B69BE4E" w14:textId="77777777" w:rsidR="00694546" w:rsidRPr="00694546" w:rsidRDefault="00694546" w:rsidP="00694546">
      <w:pPr>
        <w:widowControl/>
        <w:spacing w:line="360" w:lineRule="auto"/>
        <w:jc w:val="left"/>
        <w:rPr>
          <w:rFonts w:ascii="宋体" w:hAnsi="宋体" w:cs="宋体"/>
          <w:kern w:val="0"/>
          <w:sz w:val="24"/>
          <w:szCs w:val="24"/>
        </w:rPr>
      </w:pPr>
    </w:p>
    <w:p w14:paraId="268149BA" w14:textId="77777777" w:rsidR="008B5132" w:rsidRDefault="008B5132" w:rsidP="0074540B">
      <w:pPr>
        <w:spacing w:line="440" w:lineRule="exact"/>
        <w:rPr>
          <w:rFonts w:ascii="宋体" w:hAnsi="宋体" w:cs="宋体"/>
          <w:b/>
          <w:bCs/>
          <w:kern w:val="44"/>
          <w:sz w:val="24"/>
          <w:szCs w:val="24"/>
          <w:u w:val="single"/>
        </w:rPr>
      </w:pPr>
    </w:p>
    <w:p w14:paraId="3F0FCD77" w14:textId="77777777" w:rsidR="00154CDB" w:rsidRPr="000C4253" w:rsidRDefault="00154CDB" w:rsidP="0074540B">
      <w:pPr>
        <w:spacing w:line="440" w:lineRule="exact"/>
        <w:rPr>
          <w:rFonts w:ascii="宋体" w:hAnsi="宋体" w:cs="宋体"/>
          <w:b/>
          <w:sz w:val="24"/>
          <w:szCs w:val="24"/>
          <w:u w:val="single"/>
        </w:rPr>
      </w:pPr>
    </w:p>
    <w:sectPr w:rsidR="00154CDB" w:rsidRPr="000C4253">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BECFD" w14:textId="77777777" w:rsidR="00D9397C" w:rsidRDefault="00D9397C" w:rsidP="00AA15A8">
      <w:r>
        <w:separator/>
      </w:r>
    </w:p>
  </w:endnote>
  <w:endnote w:type="continuationSeparator" w:id="0">
    <w:p w14:paraId="5798C4B6" w14:textId="77777777" w:rsidR="00D9397C" w:rsidRDefault="00D9397C"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Light">
    <w:altName w:val="微软雅黑"/>
    <w:charset w:val="86"/>
    <w:family w:val="swiss"/>
    <w:pitch w:val="default"/>
    <w:sig w:usb0="00000000" w:usb1="2A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1D538F" w:rsidRDefault="001D538F">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1923C6">
      <w:rPr>
        <w:rStyle w:val="a6"/>
        <w:rFonts w:ascii="宋体" w:hAnsi="宋体"/>
        <w:noProof/>
      </w:rPr>
      <w:t>3</w:t>
    </w:r>
    <w:r>
      <w:rPr>
        <w:rFonts w:ascii="宋体" w:hAnsi="宋体"/>
      </w:rPr>
      <w:fldChar w:fldCharType="end"/>
    </w:r>
  </w:p>
  <w:p w14:paraId="739D3510" w14:textId="77777777" w:rsidR="001D538F" w:rsidRDefault="001D538F">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1D538F" w:rsidRDefault="001D538F">
    <w:pPr>
      <w:pStyle w:val="a5"/>
      <w:jc w:val="center"/>
    </w:pPr>
    <w:r>
      <w:fldChar w:fldCharType="begin"/>
    </w:r>
    <w:r>
      <w:instrText xml:space="preserve"> PAGE   \* MERGEFORMAT </w:instrText>
    </w:r>
    <w:r>
      <w:fldChar w:fldCharType="separate"/>
    </w:r>
    <w:r w:rsidRPr="000B16E7">
      <w:rPr>
        <w:rFonts w:hint="eastAsia"/>
        <w:noProof/>
        <w:lang w:val="zh-CN"/>
      </w:rPr>
      <w:t>３</w:t>
    </w:r>
    <w:r>
      <w:rPr>
        <w:noProof/>
        <w:lang w:val="zh-CN"/>
      </w:rPr>
      <w:fldChar w:fldCharType="end"/>
    </w:r>
  </w:p>
  <w:p w14:paraId="33508797" w14:textId="77777777" w:rsidR="001D538F" w:rsidRDefault="001D53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0CAA6" w14:textId="77777777" w:rsidR="00D9397C" w:rsidRDefault="00D9397C" w:rsidP="00AA15A8">
      <w:r>
        <w:separator/>
      </w:r>
    </w:p>
  </w:footnote>
  <w:footnote w:type="continuationSeparator" w:id="0">
    <w:p w14:paraId="0CF61E45" w14:textId="77777777" w:rsidR="00D9397C" w:rsidRDefault="00D9397C"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1D538F" w:rsidRDefault="001D538F">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033A5"/>
    <w:rsid w:val="00010E6F"/>
    <w:rsid w:val="00015D42"/>
    <w:rsid w:val="00017FE0"/>
    <w:rsid w:val="00024757"/>
    <w:rsid w:val="00042AC1"/>
    <w:rsid w:val="00047CE4"/>
    <w:rsid w:val="00052DC8"/>
    <w:rsid w:val="00055D7B"/>
    <w:rsid w:val="00056237"/>
    <w:rsid w:val="00075231"/>
    <w:rsid w:val="00084197"/>
    <w:rsid w:val="00094D92"/>
    <w:rsid w:val="000A0C17"/>
    <w:rsid w:val="000B16E7"/>
    <w:rsid w:val="000C4253"/>
    <w:rsid w:val="000D53CD"/>
    <w:rsid w:val="00100FE6"/>
    <w:rsid w:val="001044FC"/>
    <w:rsid w:val="001226DB"/>
    <w:rsid w:val="00126248"/>
    <w:rsid w:val="001326B1"/>
    <w:rsid w:val="001332CF"/>
    <w:rsid w:val="00135BB3"/>
    <w:rsid w:val="001413A4"/>
    <w:rsid w:val="00143BA0"/>
    <w:rsid w:val="00144B46"/>
    <w:rsid w:val="00154CDB"/>
    <w:rsid w:val="00154D5F"/>
    <w:rsid w:val="001630B9"/>
    <w:rsid w:val="0017273D"/>
    <w:rsid w:val="001923C6"/>
    <w:rsid w:val="001A1673"/>
    <w:rsid w:val="001B19F6"/>
    <w:rsid w:val="001D2058"/>
    <w:rsid w:val="001D3043"/>
    <w:rsid w:val="001D3511"/>
    <w:rsid w:val="001D538F"/>
    <w:rsid w:val="001F2296"/>
    <w:rsid w:val="002108F1"/>
    <w:rsid w:val="00211E9C"/>
    <w:rsid w:val="00237AD7"/>
    <w:rsid w:val="00266A73"/>
    <w:rsid w:val="00273C0B"/>
    <w:rsid w:val="00281834"/>
    <w:rsid w:val="002912CE"/>
    <w:rsid w:val="00296C62"/>
    <w:rsid w:val="002B21CC"/>
    <w:rsid w:val="002C4E45"/>
    <w:rsid w:val="002C739E"/>
    <w:rsid w:val="002D7584"/>
    <w:rsid w:val="002E2BA3"/>
    <w:rsid w:val="002F3587"/>
    <w:rsid w:val="002F4618"/>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2C5D"/>
    <w:rsid w:val="003D7DFB"/>
    <w:rsid w:val="00405438"/>
    <w:rsid w:val="004238C7"/>
    <w:rsid w:val="00425408"/>
    <w:rsid w:val="004369F5"/>
    <w:rsid w:val="00447019"/>
    <w:rsid w:val="00450AC5"/>
    <w:rsid w:val="00457C2A"/>
    <w:rsid w:val="004621E1"/>
    <w:rsid w:val="00470E09"/>
    <w:rsid w:val="00480CB3"/>
    <w:rsid w:val="00484ABE"/>
    <w:rsid w:val="004C4AB5"/>
    <w:rsid w:val="004D57EE"/>
    <w:rsid w:val="004E0A22"/>
    <w:rsid w:val="004E78C2"/>
    <w:rsid w:val="004F0949"/>
    <w:rsid w:val="004F36FF"/>
    <w:rsid w:val="00505BF2"/>
    <w:rsid w:val="005155A0"/>
    <w:rsid w:val="00520936"/>
    <w:rsid w:val="0053187E"/>
    <w:rsid w:val="0053287D"/>
    <w:rsid w:val="00543DF5"/>
    <w:rsid w:val="0054577D"/>
    <w:rsid w:val="005552A4"/>
    <w:rsid w:val="00560EE1"/>
    <w:rsid w:val="005C46ED"/>
    <w:rsid w:val="005D1DEE"/>
    <w:rsid w:val="005E0780"/>
    <w:rsid w:val="005E7642"/>
    <w:rsid w:val="005F18B4"/>
    <w:rsid w:val="005F51B7"/>
    <w:rsid w:val="005F5479"/>
    <w:rsid w:val="00615A4B"/>
    <w:rsid w:val="00617837"/>
    <w:rsid w:val="00636C53"/>
    <w:rsid w:val="00637225"/>
    <w:rsid w:val="00640B75"/>
    <w:rsid w:val="00653F9A"/>
    <w:rsid w:val="0065414C"/>
    <w:rsid w:val="00660DBB"/>
    <w:rsid w:val="006839D5"/>
    <w:rsid w:val="00691997"/>
    <w:rsid w:val="00694546"/>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61B77"/>
    <w:rsid w:val="00864632"/>
    <w:rsid w:val="00867588"/>
    <w:rsid w:val="008756DE"/>
    <w:rsid w:val="00895E7B"/>
    <w:rsid w:val="00896B70"/>
    <w:rsid w:val="008A0C71"/>
    <w:rsid w:val="008A262A"/>
    <w:rsid w:val="008B0558"/>
    <w:rsid w:val="008B5132"/>
    <w:rsid w:val="008C0586"/>
    <w:rsid w:val="008D23D6"/>
    <w:rsid w:val="008E1DCB"/>
    <w:rsid w:val="008F19D8"/>
    <w:rsid w:val="008F4701"/>
    <w:rsid w:val="008F6723"/>
    <w:rsid w:val="0090257C"/>
    <w:rsid w:val="00920E46"/>
    <w:rsid w:val="00924E66"/>
    <w:rsid w:val="009438DE"/>
    <w:rsid w:val="009454B1"/>
    <w:rsid w:val="00946442"/>
    <w:rsid w:val="00946462"/>
    <w:rsid w:val="00951D63"/>
    <w:rsid w:val="009768D1"/>
    <w:rsid w:val="00982BC0"/>
    <w:rsid w:val="00986B24"/>
    <w:rsid w:val="009B324C"/>
    <w:rsid w:val="009C35A9"/>
    <w:rsid w:val="009F66F3"/>
    <w:rsid w:val="009F72EB"/>
    <w:rsid w:val="00A20058"/>
    <w:rsid w:val="00A25BAB"/>
    <w:rsid w:val="00A44CB6"/>
    <w:rsid w:val="00A46607"/>
    <w:rsid w:val="00A47352"/>
    <w:rsid w:val="00A611AE"/>
    <w:rsid w:val="00A70D45"/>
    <w:rsid w:val="00A80161"/>
    <w:rsid w:val="00A962A6"/>
    <w:rsid w:val="00A96997"/>
    <w:rsid w:val="00AA15A8"/>
    <w:rsid w:val="00AB7656"/>
    <w:rsid w:val="00AC69DA"/>
    <w:rsid w:val="00AD4781"/>
    <w:rsid w:val="00AD6E8F"/>
    <w:rsid w:val="00AF7AEF"/>
    <w:rsid w:val="00B0505F"/>
    <w:rsid w:val="00B05117"/>
    <w:rsid w:val="00B2013E"/>
    <w:rsid w:val="00B601CD"/>
    <w:rsid w:val="00B72110"/>
    <w:rsid w:val="00BB160A"/>
    <w:rsid w:val="00BB3A51"/>
    <w:rsid w:val="00BB3F0A"/>
    <w:rsid w:val="00BB5CFA"/>
    <w:rsid w:val="00BE37E6"/>
    <w:rsid w:val="00BE4448"/>
    <w:rsid w:val="00C20524"/>
    <w:rsid w:val="00C41902"/>
    <w:rsid w:val="00C41F22"/>
    <w:rsid w:val="00C45730"/>
    <w:rsid w:val="00C502E6"/>
    <w:rsid w:val="00C54CAE"/>
    <w:rsid w:val="00C55C92"/>
    <w:rsid w:val="00C720F0"/>
    <w:rsid w:val="00C841EC"/>
    <w:rsid w:val="00C85BF8"/>
    <w:rsid w:val="00C93DF2"/>
    <w:rsid w:val="00CA0C2A"/>
    <w:rsid w:val="00CA42E9"/>
    <w:rsid w:val="00CA5F76"/>
    <w:rsid w:val="00CB4C4F"/>
    <w:rsid w:val="00CF1A30"/>
    <w:rsid w:val="00CF73C7"/>
    <w:rsid w:val="00D116A8"/>
    <w:rsid w:val="00D1603A"/>
    <w:rsid w:val="00D24EA6"/>
    <w:rsid w:val="00D30E5D"/>
    <w:rsid w:val="00D36415"/>
    <w:rsid w:val="00D77E3A"/>
    <w:rsid w:val="00D818BC"/>
    <w:rsid w:val="00D82B1A"/>
    <w:rsid w:val="00D9397C"/>
    <w:rsid w:val="00DA03B5"/>
    <w:rsid w:val="00DA7D23"/>
    <w:rsid w:val="00DD0371"/>
    <w:rsid w:val="00DE2CF4"/>
    <w:rsid w:val="00E01DF6"/>
    <w:rsid w:val="00E0363B"/>
    <w:rsid w:val="00E114C1"/>
    <w:rsid w:val="00E12EA4"/>
    <w:rsid w:val="00E16E73"/>
    <w:rsid w:val="00E3191C"/>
    <w:rsid w:val="00E709BE"/>
    <w:rsid w:val="00E82615"/>
    <w:rsid w:val="00E920A5"/>
    <w:rsid w:val="00EA7C71"/>
    <w:rsid w:val="00EB0A51"/>
    <w:rsid w:val="00EC6FB7"/>
    <w:rsid w:val="00ED0D5C"/>
    <w:rsid w:val="00EE2EA6"/>
    <w:rsid w:val="00EF310E"/>
    <w:rsid w:val="00F065C4"/>
    <w:rsid w:val="00F147F0"/>
    <w:rsid w:val="00F25F53"/>
    <w:rsid w:val="00F32565"/>
    <w:rsid w:val="00F608DA"/>
    <w:rsid w:val="00F64315"/>
    <w:rsid w:val="00F645F9"/>
    <w:rsid w:val="00F84AA5"/>
    <w:rsid w:val="00FB26EB"/>
    <w:rsid w:val="00FB40FD"/>
    <w:rsid w:val="00FD015A"/>
    <w:rsid w:val="00FD2A8F"/>
    <w:rsid w:val="00FE0DA2"/>
    <w:rsid w:val="00FF5B7C"/>
    <w:rsid w:val="00FF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16</Pages>
  <Words>1037</Words>
  <Characters>5911</Characters>
  <Application>Microsoft Office Word</Application>
  <DocSecurity>0</DocSecurity>
  <Lines>49</Lines>
  <Paragraphs>13</Paragraphs>
  <ScaleCrop>false</ScaleCrop>
  <Company>P R C</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249</cp:revision>
  <dcterms:created xsi:type="dcterms:W3CDTF">2019-04-28T09:32:00Z</dcterms:created>
  <dcterms:modified xsi:type="dcterms:W3CDTF">2023-09-07T02:39:00Z</dcterms:modified>
</cp:coreProperties>
</file>