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05B" w:rsidRDefault="00EC605B">
      <w:pPr>
        <w:adjustRightInd w:val="0"/>
        <w:spacing w:before="120" w:after="120" w:line="360" w:lineRule="auto"/>
        <w:jc w:val="center"/>
        <w:textAlignment w:val="baseline"/>
        <w:rPr>
          <w:rFonts w:ascii="宋体" w:eastAsia="宋体" w:hAnsi="宋体" w:cs="Times New Roman"/>
          <w:color w:val="FF0000"/>
          <w:kern w:val="0"/>
          <w:sz w:val="24"/>
          <w:szCs w:val="24"/>
        </w:rPr>
      </w:pPr>
    </w:p>
    <w:p w:rsidR="00EC605B" w:rsidRDefault="00EC605B">
      <w:pPr>
        <w:adjustRightInd w:val="0"/>
        <w:spacing w:before="120" w:after="120" w:line="360" w:lineRule="auto"/>
        <w:jc w:val="center"/>
        <w:textAlignment w:val="baseline"/>
        <w:rPr>
          <w:rFonts w:ascii="宋体" w:eastAsia="宋体" w:hAnsi="宋体" w:cs="Times New Roman"/>
          <w:color w:val="FF0000"/>
          <w:kern w:val="0"/>
          <w:sz w:val="24"/>
          <w:szCs w:val="24"/>
        </w:rPr>
      </w:pPr>
    </w:p>
    <w:p w:rsidR="00EC605B" w:rsidRDefault="00283934">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EC605B" w:rsidRDefault="00283934">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EC605B" w:rsidRDefault="00283934">
      <w:pPr>
        <w:jc w:val="center"/>
        <w:rPr>
          <w:rFonts w:ascii="宋体" w:eastAsia="宋体" w:hAnsi="宋体" w:cs="Times New Roman"/>
          <w:b/>
          <w:bCs/>
          <w:sz w:val="32"/>
          <w:szCs w:val="32"/>
        </w:rPr>
      </w:pPr>
      <w:r>
        <w:rPr>
          <w:rFonts w:ascii="宋体" w:eastAsia="宋体" w:hAnsi="宋体" w:cs="Times New Roman" w:hint="eastAsia"/>
          <w:bCs/>
          <w:sz w:val="24"/>
          <w:szCs w:val="24"/>
        </w:rPr>
        <w:t xml:space="preserve">          </w:t>
      </w:r>
      <w:r>
        <w:rPr>
          <w:rFonts w:ascii="Times New Roman" w:eastAsia="宋体" w:hAnsi="Times New Roman" w:cs="Times New Roman" w:hint="eastAsia"/>
          <w:b/>
          <w:bCs/>
          <w:sz w:val="32"/>
          <w:szCs w:val="21"/>
        </w:rPr>
        <w:t>一次性使用医用检查手套</w:t>
      </w:r>
      <w:r>
        <w:rPr>
          <w:rFonts w:ascii="Times New Roman" w:eastAsia="宋体" w:hAnsi="Times New Roman" w:cs="Times New Roman" w:hint="eastAsia"/>
          <w:b/>
          <w:bCs/>
          <w:sz w:val="32"/>
          <w:szCs w:val="21"/>
        </w:rPr>
        <w:t xml:space="preserve"> </w:t>
      </w:r>
      <w:r>
        <w:rPr>
          <w:rFonts w:ascii="宋体" w:eastAsia="宋体" w:hAnsi="宋体" w:cs="Times New Roman" w:hint="eastAsia"/>
          <w:b/>
          <w:bCs/>
          <w:sz w:val="32"/>
          <w:szCs w:val="32"/>
        </w:rPr>
        <w:t xml:space="preserve">          </w:t>
      </w:r>
    </w:p>
    <w:p w:rsidR="00EC605B" w:rsidRDefault="00EC605B">
      <w:pPr>
        <w:adjustRightInd w:val="0"/>
        <w:spacing w:before="120" w:after="120" w:line="360" w:lineRule="auto"/>
        <w:jc w:val="center"/>
        <w:textAlignment w:val="baseline"/>
        <w:rPr>
          <w:rFonts w:ascii="Arial" w:eastAsia="宋体" w:hAnsi="Arial" w:cs="Times New Roman"/>
          <w:b/>
          <w:bCs/>
          <w:kern w:val="0"/>
          <w:sz w:val="32"/>
          <w:szCs w:val="24"/>
        </w:rPr>
      </w:pPr>
    </w:p>
    <w:p w:rsidR="00EC605B" w:rsidRDefault="00283934">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CG202322</w:t>
      </w: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EC605B">
      <w:pPr>
        <w:adjustRightInd w:val="0"/>
        <w:spacing w:line="360" w:lineRule="auto"/>
        <w:jc w:val="left"/>
        <w:textAlignment w:val="baseline"/>
        <w:rPr>
          <w:rFonts w:ascii="宋体" w:eastAsia="宋体" w:hAnsi="宋体" w:cs="Times New Roman"/>
          <w:kern w:val="0"/>
          <w:sz w:val="24"/>
          <w:szCs w:val="24"/>
        </w:rPr>
      </w:pPr>
    </w:p>
    <w:p w:rsidR="00EC605B" w:rsidRDefault="00283934">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EC605B" w:rsidRDefault="00283934">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二〇二三年九月</w:t>
      </w:r>
    </w:p>
    <w:p w:rsidR="00EC605B" w:rsidRDefault="00EC605B">
      <w:pPr>
        <w:adjustRightInd w:val="0"/>
        <w:spacing w:before="120" w:after="120" w:line="360" w:lineRule="auto"/>
        <w:jc w:val="center"/>
        <w:textAlignment w:val="baseline"/>
        <w:rPr>
          <w:rFonts w:ascii="Arial" w:eastAsia="宋体" w:hAnsi="Arial" w:cs="Times New Roman"/>
          <w:kern w:val="0"/>
          <w:sz w:val="24"/>
          <w:szCs w:val="24"/>
        </w:rPr>
      </w:pPr>
    </w:p>
    <w:p w:rsidR="00EC605B" w:rsidRDefault="00283934">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20823272"/>
      <w:bookmarkStart w:id="2" w:name="_Toc479757206"/>
      <w:bookmarkStart w:id="3" w:name="_Toc16938516"/>
      <w:bookmarkStart w:id="4" w:name="_Toc513029200"/>
      <w:bookmarkStart w:id="5" w:name="_Toc523127445"/>
      <w:r>
        <w:rPr>
          <w:rFonts w:ascii="黑体" w:eastAsia="黑体" w:hAnsi="Arial" w:cs="Times New Roman" w:hint="eastAsia"/>
          <w:b/>
          <w:sz w:val="44"/>
          <w:szCs w:val="21"/>
        </w:rPr>
        <w:lastRenderedPageBreak/>
        <w:t>目  录</w:t>
      </w:r>
    </w:p>
    <w:p w:rsidR="00EC605B" w:rsidRDefault="00EC605B">
      <w:pPr>
        <w:spacing w:line="480" w:lineRule="auto"/>
        <w:rPr>
          <w:rFonts w:ascii="仿宋_GB2312" w:eastAsia="仿宋_GB2312" w:hAnsi="Arial" w:cs="Times New Roman"/>
          <w:b/>
          <w:sz w:val="28"/>
          <w:szCs w:val="21"/>
        </w:rPr>
      </w:pPr>
    </w:p>
    <w:p w:rsidR="00EC605B" w:rsidRDefault="00283934">
      <w:pPr>
        <w:numPr>
          <w:ilvl w:val="0"/>
          <w:numId w:val="1"/>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3</w:t>
      </w:r>
    </w:p>
    <w:p w:rsidR="00EC605B" w:rsidRDefault="00283934">
      <w:pPr>
        <w:numPr>
          <w:ilvl w:val="0"/>
          <w:numId w:val="1"/>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13</w:t>
      </w:r>
    </w:p>
    <w:p w:rsidR="00EC605B" w:rsidRDefault="00283934">
      <w:pPr>
        <w:numPr>
          <w:ilvl w:val="0"/>
          <w:numId w:val="1"/>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响应文件格式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17</w:t>
      </w: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EC605B">
      <w:pPr>
        <w:rPr>
          <w:rFonts w:ascii="Times New Roman" w:eastAsia="宋体" w:hAnsi="Times New Roman" w:cs="Times New Roman"/>
          <w:szCs w:val="21"/>
        </w:rPr>
      </w:pPr>
    </w:p>
    <w:p w:rsidR="00EC605B" w:rsidRDefault="00283934">
      <w:pPr>
        <w:rPr>
          <w:rFonts w:ascii="Times New Roman" w:eastAsia="宋体" w:hAnsi="Times New Roman" w:cs="Times New Roman"/>
          <w:szCs w:val="21"/>
        </w:rPr>
      </w:pPr>
      <w:r>
        <w:rPr>
          <w:rFonts w:ascii="Times New Roman" w:eastAsia="宋体" w:hAnsi="Times New Roman" w:cs="Times New Roman"/>
          <w:szCs w:val="21"/>
        </w:rPr>
        <w:br w:type="page"/>
      </w:r>
    </w:p>
    <w:p w:rsidR="00EC605B" w:rsidRDefault="00283934">
      <w:pPr>
        <w:keepNext/>
        <w:jc w:val="center"/>
        <w:outlineLvl w:val="0"/>
        <w:rPr>
          <w:rFonts w:ascii="黑体" w:eastAsia="黑体" w:hAnsi="Times New Roman" w:cs="Times New Roman"/>
          <w:bCs/>
          <w:sz w:val="44"/>
          <w:szCs w:val="44"/>
          <w:lang w:val="zh-CN"/>
        </w:rPr>
      </w:pPr>
      <w:r>
        <w:rPr>
          <w:rFonts w:ascii="黑体" w:eastAsia="黑体" w:hAnsi="Times New Roman" w:cs="Times New Roman" w:hint="eastAsia"/>
          <w:sz w:val="44"/>
          <w:szCs w:val="44"/>
          <w:lang w:val="zh-CN"/>
        </w:rPr>
        <w:lastRenderedPageBreak/>
        <w:t xml:space="preserve">第一章  </w:t>
      </w:r>
      <w:bookmarkEnd w:id="0"/>
      <w:r>
        <w:rPr>
          <w:rFonts w:ascii="黑体" w:eastAsia="黑体" w:hAnsi="Times New Roman" w:cs="Times New Roman" w:hint="eastAsia"/>
          <w:sz w:val="44"/>
          <w:szCs w:val="44"/>
          <w:lang w:val="zh-CN"/>
        </w:rPr>
        <w:t>采购邀请</w:t>
      </w:r>
    </w:p>
    <w:p w:rsidR="00EC605B" w:rsidRDefault="00283934" w:rsidP="00D93945">
      <w:pPr>
        <w:snapToGrid w:val="0"/>
        <w:spacing w:beforeLines="50" w:before="120" w:line="360" w:lineRule="auto"/>
        <w:ind w:leftChars="228" w:left="479"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w:t>
      </w:r>
      <w:r>
        <w:rPr>
          <w:rFonts w:ascii="宋体" w:eastAsia="宋体" w:hAnsi="宋体" w:cs="Times New Roman" w:hint="eastAsia"/>
          <w:bCs/>
          <w:sz w:val="24"/>
          <w:szCs w:val="24"/>
        </w:rPr>
        <w:t>一次性使用医用检查手套进行公开采购</w:t>
      </w:r>
      <w:r>
        <w:rPr>
          <w:rFonts w:ascii="宋体" w:eastAsia="宋体" w:hAnsi="宋体" w:cs="Times New Roman" w:hint="eastAsia"/>
          <w:bCs/>
          <w:sz w:val="24"/>
          <w:szCs w:val="21"/>
        </w:rPr>
        <w:t>，现欢迎符合条件的合格供应商参与。</w:t>
      </w:r>
    </w:p>
    <w:p w:rsidR="00EC605B" w:rsidRDefault="00283934">
      <w:pPr>
        <w:snapToGrid w:val="0"/>
        <w:spacing w:beforeLines="50" w:before="120" w:line="360" w:lineRule="auto"/>
        <w:ind w:firstLineChars="176" w:firstLine="424"/>
        <w:rPr>
          <w:rFonts w:ascii="宋体" w:eastAsia="宋体" w:hAnsi="宋体" w:cs="Times New Roman"/>
          <w:szCs w:val="21"/>
        </w:rPr>
      </w:pPr>
      <w:r>
        <w:rPr>
          <w:rFonts w:ascii="宋体" w:eastAsia="宋体" w:hAnsi="宋体" w:cs="Times New Roman" w:hint="eastAsia"/>
          <w:b/>
          <w:bCs/>
          <w:sz w:val="24"/>
          <w:szCs w:val="21"/>
        </w:rPr>
        <w:t>一、项目名称及编号</w:t>
      </w:r>
    </w:p>
    <w:p w:rsidR="00EC605B" w:rsidRDefault="00283934">
      <w:pPr>
        <w:tabs>
          <w:tab w:val="left" w:pos="900"/>
        </w:tabs>
        <w:snapToGrid w:val="0"/>
        <w:spacing w:line="360" w:lineRule="auto"/>
        <w:ind w:left="420"/>
        <w:rPr>
          <w:rFonts w:ascii="宋体" w:eastAsia="宋体" w:hAnsi="宋体" w:cs="Times New Roman"/>
          <w:b/>
          <w:bCs/>
          <w:sz w:val="24"/>
          <w:szCs w:val="21"/>
        </w:rPr>
      </w:pPr>
      <w:r>
        <w:rPr>
          <w:rFonts w:ascii="Times New Roman" w:eastAsia="宋体" w:hAnsi="宋体" w:cs="Times New Roman" w:hint="eastAsia"/>
          <w:sz w:val="24"/>
          <w:szCs w:val="24"/>
        </w:rPr>
        <w:t>项目名称：</w:t>
      </w:r>
      <w:r>
        <w:rPr>
          <w:rFonts w:ascii="宋体" w:eastAsia="宋体" w:hAnsi="宋体" w:cs="Times New Roman" w:hint="eastAsia"/>
          <w:bCs/>
          <w:sz w:val="24"/>
          <w:szCs w:val="24"/>
        </w:rPr>
        <w:t>一次性使用医用检查手套进行公开采购</w:t>
      </w:r>
    </w:p>
    <w:p w:rsidR="00EC605B" w:rsidRDefault="00283934">
      <w:pPr>
        <w:tabs>
          <w:tab w:val="left" w:pos="900"/>
        </w:tabs>
        <w:snapToGrid w:val="0"/>
        <w:spacing w:line="360" w:lineRule="auto"/>
        <w:ind w:left="420"/>
        <w:rPr>
          <w:rFonts w:ascii="宋体" w:eastAsia="宋体" w:hAnsi="宋体" w:cs="Times New Roman"/>
          <w:sz w:val="24"/>
          <w:szCs w:val="21"/>
        </w:rPr>
      </w:pPr>
      <w:r>
        <w:rPr>
          <w:rFonts w:ascii="宋体" w:eastAsia="宋体" w:hAnsi="宋体" w:cs="Times New Roman" w:hint="eastAsia"/>
          <w:sz w:val="24"/>
          <w:szCs w:val="21"/>
        </w:rPr>
        <w:t>标书编号：CG202322</w:t>
      </w:r>
    </w:p>
    <w:p w:rsidR="00EC605B" w:rsidRDefault="00283934">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二、供应商资格要求</w:t>
      </w:r>
    </w:p>
    <w:p w:rsidR="00EC605B" w:rsidRDefault="00283934">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参加采购活动前3年内在经营活动中没有重大违法记录的书面声明</w:t>
      </w:r>
      <w:r>
        <w:rPr>
          <w:rFonts w:ascii="宋体" w:eastAsia="宋体" w:hAnsi="宋体" w:cs="Times New Roman" w:hint="eastAsia"/>
          <w:sz w:val="24"/>
          <w:szCs w:val="24"/>
        </w:rPr>
        <w:t>。</w:t>
      </w:r>
    </w:p>
    <w:p w:rsidR="00EC605B" w:rsidRDefault="00283934">
      <w:pPr>
        <w:snapToGrid w:val="0"/>
        <w:spacing w:line="360" w:lineRule="auto"/>
        <w:ind w:leftChars="456" w:left="1438" w:hangingChars="200" w:hanging="480"/>
        <w:rPr>
          <w:rFonts w:ascii="宋体" w:eastAsia="宋体" w:hAnsi="宋体" w:cs="Times New Roman"/>
          <w:sz w:val="24"/>
          <w:szCs w:val="24"/>
        </w:rPr>
      </w:pPr>
      <w:r>
        <w:rPr>
          <w:rFonts w:ascii="宋体" w:eastAsia="宋体" w:hAnsi="宋体" w:cs="Times New Roman" w:hint="eastAsia"/>
          <w:sz w:val="24"/>
          <w:szCs w:val="24"/>
        </w:rPr>
        <w:t>2、生产企业的《企业法人营业执照》、《医疗器械生产企业许可证》、《医疗器械生产备案凭证》。</w:t>
      </w:r>
    </w:p>
    <w:p w:rsidR="00EC605B" w:rsidRDefault="00283934">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3、经营企业的《企业法人营业执照》、《医疗器械经营企业许可证》、《医疗器械经营备案凭证》。</w:t>
      </w:r>
    </w:p>
    <w:p w:rsidR="00EC605B" w:rsidRDefault="00283934">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4、产品的《医疗器械产品注册证》或《第一类医疗器械备案凭证》。</w:t>
      </w:r>
    </w:p>
    <w:p w:rsidR="00EC605B" w:rsidRDefault="00283934">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5、生产企业的委托授权书。</w:t>
      </w:r>
    </w:p>
    <w:p w:rsidR="00EC605B" w:rsidRDefault="00283934">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6、经营企业的企业法人代表印章或签字的企业法定代表人的委托授权书原件，授权委托书应明确授权范围。</w:t>
      </w:r>
    </w:p>
    <w:p w:rsidR="00EC605B" w:rsidRPr="0051093D" w:rsidRDefault="00283934" w:rsidP="0051093D">
      <w:pPr>
        <w:snapToGrid w:val="0"/>
        <w:spacing w:line="360" w:lineRule="auto"/>
        <w:ind w:leftChars="456" w:left="1198" w:hangingChars="100" w:hanging="240"/>
        <w:rPr>
          <w:rFonts w:ascii="宋体" w:eastAsia="宋体" w:hAnsi="宋体" w:cs="Times New Roman"/>
          <w:bCs/>
          <w:sz w:val="24"/>
          <w:szCs w:val="24"/>
        </w:rPr>
      </w:pPr>
      <w:r>
        <w:rPr>
          <w:rFonts w:ascii="宋体" w:eastAsia="宋体" w:hAnsi="宋体" w:cs="Times New Roman" w:hint="eastAsia"/>
          <w:sz w:val="24"/>
          <w:szCs w:val="24"/>
        </w:rPr>
        <w:t>7、销售人员的身份证复印件。</w:t>
      </w:r>
    </w:p>
    <w:p w:rsidR="00EC605B" w:rsidRDefault="00283934">
      <w:pPr>
        <w:spacing w:line="460" w:lineRule="exact"/>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注：以上资质材料均提供加盖公章的复印件。</w:t>
      </w:r>
    </w:p>
    <w:p w:rsidR="00EC605B" w:rsidRDefault="00283934">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三、</w:t>
      </w:r>
      <w:r>
        <w:rPr>
          <w:rFonts w:ascii="宋体" w:eastAsia="宋体" w:hAnsi="宋体" w:cs="Times New Roman" w:hint="eastAsia"/>
          <w:b/>
          <w:bCs/>
          <w:sz w:val="24"/>
          <w:szCs w:val="24"/>
        </w:rPr>
        <w:t>采购文件提供信息</w:t>
      </w:r>
    </w:p>
    <w:p w:rsidR="00EC605B" w:rsidRDefault="00283934">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sz w:val="24"/>
          <w:szCs w:val="24"/>
        </w:rPr>
        <w:t>采购文件</w:t>
      </w:r>
      <w:r>
        <w:rPr>
          <w:rFonts w:ascii="宋体" w:eastAsia="宋体" w:hAnsi="宋体" w:cs="Arial" w:hint="eastAsia"/>
          <w:sz w:val="24"/>
          <w:szCs w:val="24"/>
        </w:rPr>
        <w:t>提供及公告期限</w:t>
      </w:r>
      <w:r>
        <w:rPr>
          <w:rFonts w:ascii="宋体" w:eastAsia="宋体" w:hAnsi="宋体" w:cs="Arial"/>
          <w:sz w:val="24"/>
          <w:szCs w:val="24"/>
        </w:rPr>
        <w:t>：</w:t>
      </w:r>
      <w:r>
        <w:rPr>
          <w:rFonts w:ascii="宋体" w:eastAsia="宋体" w:hAnsi="宋体" w:cs="Arial" w:hint="eastAsia"/>
          <w:sz w:val="24"/>
          <w:szCs w:val="24"/>
        </w:rPr>
        <w:t>自采购公告在“南京医科大学附属口腔医院</w:t>
      </w:r>
      <w:r>
        <w:rPr>
          <w:rFonts w:ascii="宋体" w:eastAsia="宋体" w:hAnsi="宋体" w:cs="Arial"/>
          <w:sz w:val="24"/>
          <w:szCs w:val="24"/>
        </w:rPr>
        <w:t>”</w:t>
      </w:r>
      <w:r>
        <w:rPr>
          <w:rFonts w:ascii="宋体" w:eastAsia="宋体" w:hAnsi="宋体" w:cs="Arial" w:hint="eastAsia"/>
          <w:sz w:val="24"/>
          <w:szCs w:val="24"/>
        </w:rPr>
        <w:t xml:space="preserve"> 网站发布之日</w:t>
      </w:r>
      <w:r>
        <w:rPr>
          <w:rFonts w:ascii="宋体" w:eastAsia="宋体" w:hAnsi="宋体" w:cs="Arial"/>
          <w:sz w:val="24"/>
          <w:szCs w:val="24"/>
        </w:rPr>
        <w:t>起</w:t>
      </w:r>
      <w:r>
        <w:rPr>
          <w:rFonts w:ascii="宋体" w:eastAsia="宋体" w:hAnsi="宋体" w:cs="Arial" w:hint="eastAsia"/>
          <w:sz w:val="24"/>
          <w:szCs w:val="24"/>
        </w:rPr>
        <w:t>5个工作日。采购文件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EC605B" w:rsidRDefault="00283934">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四、响应文件接收信息</w:t>
      </w:r>
    </w:p>
    <w:p w:rsidR="00EC605B" w:rsidRDefault="00283934" w:rsidP="00D9394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响应文件接收时间：10月</w:t>
      </w:r>
      <w:r w:rsidR="00B00BD2">
        <w:rPr>
          <w:rFonts w:ascii="宋体" w:eastAsia="宋体" w:hAnsi="宋体" w:cs="Times New Roman" w:hint="eastAsia"/>
          <w:sz w:val="24"/>
        </w:rPr>
        <w:t>16</w:t>
      </w:r>
      <w:r>
        <w:rPr>
          <w:rFonts w:ascii="宋体" w:eastAsia="宋体" w:hAnsi="宋体" w:cs="Times New Roman" w:hint="eastAsia"/>
          <w:sz w:val="24"/>
        </w:rPr>
        <w:t>日  14:30—17:30</w:t>
      </w:r>
    </w:p>
    <w:p w:rsidR="00EC605B" w:rsidRDefault="00283934" w:rsidP="000B7688">
      <w:pPr>
        <w:spacing w:line="360" w:lineRule="auto"/>
        <w:ind w:firstLineChars="1100" w:firstLine="2640"/>
        <w:rPr>
          <w:rFonts w:ascii="宋体" w:eastAsia="宋体" w:hAnsi="宋体" w:cs="Times New Roman"/>
          <w:sz w:val="24"/>
        </w:rPr>
      </w:pPr>
      <w:r>
        <w:rPr>
          <w:rFonts w:ascii="宋体" w:eastAsia="宋体" w:hAnsi="宋体" w:cs="Times New Roman" w:hint="eastAsia"/>
          <w:sz w:val="24"/>
        </w:rPr>
        <w:t>10月</w:t>
      </w:r>
      <w:r w:rsidR="00B00BD2">
        <w:rPr>
          <w:rFonts w:ascii="宋体" w:eastAsia="宋体" w:hAnsi="宋体" w:cs="Times New Roman" w:hint="eastAsia"/>
          <w:sz w:val="24"/>
        </w:rPr>
        <w:t>17</w:t>
      </w:r>
      <w:r>
        <w:rPr>
          <w:rFonts w:ascii="宋体" w:eastAsia="宋体" w:hAnsi="宋体" w:cs="Times New Roman" w:hint="eastAsia"/>
          <w:sz w:val="24"/>
        </w:rPr>
        <w:t>日  8:30—11:30，14:30—17:30</w:t>
      </w:r>
    </w:p>
    <w:p w:rsidR="00EC605B" w:rsidRDefault="00283934" w:rsidP="000B7688">
      <w:pPr>
        <w:spacing w:line="360" w:lineRule="auto"/>
        <w:ind w:firstLineChars="1100" w:firstLine="2640"/>
        <w:rPr>
          <w:rFonts w:ascii="宋体" w:eastAsia="宋体" w:hAnsi="宋体" w:cs="Times New Roman"/>
          <w:sz w:val="24"/>
        </w:rPr>
      </w:pPr>
      <w:r>
        <w:rPr>
          <w:rFonts w:ascii="宋体" w:eastAsia="宋体" w:hAnsi="宋体" w:cs="Times New Roman" w:hint="eastAsia"/>
          <w:sz w:val="24"/>
        </w:rPr>
        <w:t>10月</w:t>
      </w:r>
      <w:r w:rsidR="00B00BD2">
        <w:rPr>
          <w:rFonts w:ascii="宋体" w:eastAsia="宋体" w:hAnsi="宋体" w:cs="Times New Roman" w:hint="eastAsia"/>
          <w:sz w:val="24"/>
        </w:rPr>
        <w:t>18</w:t>
      </w:r>
      <w:bookmarkStart w:id="6" w:name="_GoBack"/>
      <w:bookmarkEnd w:id="6"/>
      <w:r>
        <w:rPr>
          <w:rFonts w:ascii="宋体" w:eastAsia="宋体" w:hAnsi="宋体" w:cs="Times New Roman" w:hint="eastAsia"/>
          <w:sz w:val="24"/>
        </w:rPr>
        <w:t>日  8:30—11:30</w:t>
      </w:r>
    </w:p>
    <w:p w:rsidR="00EC605B" w:rsidRDefault="00283934">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响应文件接收地点：</w:t>
      </w:r>
      <w:r>
        <w:rPr>
          <w:rFonts w:ascii="宋体" w:eastAsia="宋体" w:hAnsi="宋体" w:cs="Times New Roman"/>
          <w:sz w:val="24"/>
          <w:szCs w:val="21"/>
        </w:rPr>
        <w:t>南京市汉中</w:t>
      </w:r>
      <w:r>
        <w:rPr>
          <w:rFonts w:ascii="宋体" w:eastAsia="宋体" w:hAnsi="宋体" w:cs="Times New Roman" w:hint="eastAsia"/>
          <w:sz w:val="24"/>
          <w:szCs w:val="21"/>
        </w:rPr>
        <w:t>路136号 南京医科大学附属口腔医院老楼 十五楼库房</w:t>
      </w:r>
    </w:p>
    <w:p w:rsidR="00EC605B" w:rsidRDefault="00283934">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响应文件接收人：</w:t>
      </w:r>
      <w:r>
        <w:rPr>
          <w:rFonts w:ascii="Times New Roman" w:eastAsia="宋体" w:hAnsi="宋体" w:cs="Times New Roman" w:hint="eastAsia"/>
          <w:sz w:val="24"/>
          <w:szCs w:val="24"/>
        </w:rPr>
        <w:t>赵秋枫</w:t>
      </w:r>
    </w:p>
    <w:p w:rsidR="00EC605B" w:rsidRDefault="00283934">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宋体" w:eastAsia="宋体" w:hAnsi="宋体" w:cs="Times New Roman" w:hint="eastAsia"/>
          <w:b/>
          <w:bCs/>
          <w:sz w:val="24"/>
          <w:szCs w:val="21"/>
        </w:rPr>
        <w:t>七、本次采购联系事项</w:t>
      </w:r>
    </w:p>
    <w:p w:rsidR="00EC605B" w:rsidRDefault="00283934">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lastRenderedPageBreak/>
        <w:t>南京医科大学附属口腔医院采购中心</w:t>
      </w:r>
    </w:p>
    <w:p w:rsidR="00EC605B" w:rsidRDefault="00283934">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赵秋枫</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025-69593451</w:t>
      </w:r>
    </w:p>
    <w:p w:rsidR="00EC605B" w:rsidRDefault="00283934">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EC605B" w:rsidRDefault="00283934">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1</w:t>
      </w:r>
      <w:r>
        <w:rPr>
          <w:rFonts w:ascii="宋体" w:eastAsia="宋体" w:hAnsi="宋体" w:cs="Times New Roman" w:hint="eastAsia"/>
          <w:sz w:val="24"/>
          <w:szCs w:val="21"/>
        </w:rPr>
        <w:t>份，</w:t>
      </w:r>
      <w:r>
        <w:rPr>
          <w:rFonts w:ascii="宋体" w:eastAsia="宋体" w:hAnsi="宋体" w:cs="Times New Roman" w:hint="eastAsia"/>
          <w:b/>
          <w:bCs/>
          <w:sz w:val="24"/>
          <w:szCs w:val="24"/>
        </w:rPr>
        <w:t>密封存放（分项</w:t>
      </w:r>
      <w:proofErr w:type="gramStart"/>
      <w:r>
        <w:rPr>
          <w:rFonts w:ascii="宋体" w:eastAsia="宋体" w:hAnsi="宋体" w:cs="Times New Roman" w:hint="eastAsia"/>
          <w:b/>
          <w:bCs/>
          <w:sz w:val="24"/>
          <w:szCs w:val="24"/>
        </w:rPr>
        <w:t>报价表需同时</w:t>
      </w:r>
      <w:proofErr w:type="gramEnd"/>
      <w:r>
        <w:rPr>
          <w:rFonts w:ascii="宋体" w:eastAsia="宋体" w:hAnsi="宋体" w:cs="Times New Roman" w:hint="eastAsia"/>
          <w:b/>
          <w:bCs/>
          <w:sz w:val="24"/>
          <w:szCs w:val="24"/>
        </w:rPr>
        <w:t>提交电子版）。</w:t>
      </w:r>
    </w:p>
    <w:p w:rsidR="00EC605B" w:rsidRDefault="00283934">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w:t>
      </w:r>
      <w:r w:rsidR="0051093D">
        <w:rPr>
          <w:rFonts w:ascii="宋体" w:eastAsia="宋体" w:hAnsi="宋体" w:cs="Times New Roman" w:hint="eastAsia"/>
          <w:b/>
          <w:bCs/>
          <w:color w:val="000000"/>
          <w:sz w:val="24"/>
          <w:szCs w:val="21"/>
        </w:rPr>
        <w:t>产品需求</w:t>
      </w:r>
    </w:p>
    <w:p w:rsidR="0051093D" w:rsidRDefault="0051093D">
      <w:pPr>
        <w:adjustRightInd w:val="0"/>
        <w:snapToGrid w:val="0"/>
        <w:spacing w:line="360" w:lineRule="auto"/>
        <w:ind w:firstLineChars="200" w:firstLine="480"/>
        <w:rPr>
          <w:rFonts w:ascii="宋体" w:eastAsia="宋体" w:hAnsi="宋体" w:cs="Times New Roman"/>
          <w:sz w:val="24"/>
          <w:szCs w:val="21"/>
        </w:rPr>
      </w:pPr>
      <w:bookmarkStart w:id="7" w:name="_Toc444669970"/>
      <w:bookmarkStart w:id="8" w:name="_Toc513029242"/>
      <w:bookmarkStart w:id="9" w:name="_Toc16938558"/>
      <w:bookmarkStart w:id="10" w:name="_Toc120614221"/>
      <w:bookmarkStart w:id="11" w:name="_Toc20823314"/>
      <w:bookmarkStart w:id="12" w:name="_Toc120614211"/>
      <w:bookmarkStart w:id="13" w:name="_Toc479757207"/>
      <w:bookmarkStart w:id="14" w:name="_Toc120614244"/>
      <w:bookmarkStart w:id="15" w:name="_Toc16938590"/>
      <w:bookmarkStart w:id="16" w:name="_Hlt16619350"/>
      <w:bookmarkStart w:id="17" w:name="_Toc20823346"/>
      <w:bookmarkStart w:id="18" w:name="_Toc462564139"/>
      <w:bookmarkStart w:id="19" w:name="_Toc479757211"/>
      <w:bookmarkEnd w:id="1"/>
      <w:bookmarkEnd w:id="2"/>
      <w:bookmarkEnd w:id="3"/>
      <w:bookmarkEnd w:id="4"/>
      <w:bookmarkEnd w:id="5"/>
      <w:r>
        <w:rPr>
          <w:rFonts w:ascii="宋体" w:eastAsia="宋体" w:hAnsi="宋体" w:cs="Times New Roman" w:hint="eastAsia"/>
          <w:sz w:val="24"/>
          <w:szCs w:val="21"/>
        </w:rPr>
        <w:t>9.1无粉</w:t>
      </w:r>
    </w:p>
    <w:p w:rsidR="0051093D" w:rsidRDefault="0051093D">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9.2所投产品须为南京阳光招采集中结算系统或者江苏省药品（医用耗材）阳光采购和综合监管平台中标产品</w:t>
      </w:r>
      <w:r w:rsidRPr="0051093D">
        <w:rPr>
          <w:rFonts w:ascii="宋体" w:eastAsia="宋体" w:hAnsi="宋体" w:cs="Times New Roman" w:hint="eastAsia"/>
          <w:b/>
          <w:bCs/>
          <w:sz w:val="24"/>
          <w:szCs w:val="24"/>
        </w:rPr>
        <w:t>（提供市标、省标电脑截屏</w:t>
      </w:r>
      <w:proofErr w:type="gramStart"/>
      <w:r w:rsidRPr="0051093D">
        <w:rPr>
          <w:rFonts w:ascii="宋体" w:eastAsia="宋体" w:hAnsi="宋体" w:cs="Times New Roman" w:hint="eastAsia"/>
          <w:b/>
          <w:bCs/>
          <w:sz w:val="24"/>
          <w:szCs w:val="24"/>
        </w:rPr>
        <w:t>打印件并加盖</w:t>
      </w:r>
      <w:proofErr w:type="gramEnd"/>
      <w:r w:rsidRPr="0051093D">
        <w:rPr>
          <w:rFonts w:ascii="宋体" w:eastAsia="宋体" w:hAnsi="宋体" w:cs="Times New Roman" w:hint="eastAsia"/>
          <w:b/>
          <w:bCs/>
          <w:sz w:val="24"/>
          <w:szCs w:val="24"/>
        </w:rPr>
        <w:t>公章）</w:t>
      </w:r>
      <w:r>
        <w:rPr>
          <w:rFonts w:ascii="宋体" w:eastAsia="宋体" w:hAnsi="宋体" w:cs="Times New Roman" w:hint="eastAsia"/>
          <w:bCs/>
          <w:sz w:val="24"/>
          <w:szCs w:val="24"/>
        </w:rPr>
        <w:t>。</w:t>
      </w:r>
    </w:p>
    <w:p w:rsidR="00EC605B" w:rsidRDefault="0051093D">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bCs/>
          <w:sz w:val="24"/>
          <w:szCs w:val="24"/>
        </w:rPr>
        <w:t>9.3</w:t>
      </w:r>
      <w:r>
        <w:rPr>
          <w:rFonts w:ascii="宋体" w:eastAsia="宋体" w:hAnsi="宋体" w:cs="Times New Roman" w:hint="eastAsia"/>
          <w:sz w:val="24"/>
          <w:szCs w:val="21"/>
        </w:rPr>
        <w:t>响应文件</w:t>
      </w:r>
      <w:r w:rsidR="00283934">
        <w:rPr>
          <w:rFonts w:ascii="宋体" w:eastAsia="宋体" w:hAnsi="宋体" w:cs="Times New Roman" w:hint="eastAsia"/>
          <w:sz w:val="24"/>
          <w:szCs w:val="21"/>
        </w:rPr>
        <w:t>送达同时，附带样品每个</w:t>
      </w:r>
      <w:r>
        <w:rPr>
          <w:rFonts w:ascii="宋体" w:eastAsia="宋体" w:hAnsi="宋体" w:cs="Times New Roman" w:hint="eastAsia"/>
          <w:sz w:val="24"/>
          <w:szCs w:val="21"/>
        </w:rPr>
        <w:t>品牌、</w:t>
      </w:r>
      <w:r w:rsidR="00283934">
        <w:rPr>
          <w:rFonts w:ascii="宋体" w:eastAsia="宋体" w:hAnsi="宋体" w:cs="Times New Roman" w:hint="eastAsia"/>
          <w:sz w:val="24"/>
          <w:szCs w:val="21"/>
        </w:rPr>
        <w:t>型号各一盒</w:t>
      </w:r>
      <w:r>
        <w:rPr>
          <w:rFonts w:ascii="宋体" w:eastAsia="宋体" w:hAnsi="宋体" w:cs="Times New Roman" w:hint="eastAsia"/>
          <w:sz w:val="24"/>
          <w:szCs w:val="21"/>
        </w:rPr>
        <w:t>。</w:t>
      </w:r>
    </w:p>
    <w:p w:rsidR="00EC605B" w:rsidRDefault="00EC605B">
      <w:pPr>
        <w:spacing w:line="400" w:lineRule="exact"/>
        <w:ind w:firstLineChars="200" w:firstLine="560"/>
        <w:jc w:val="left"/>
        <w:rPr>
          <w:rFonts w:ascii="宋体" w:eastAsia="宋体" w:hAnsi="宋体" w:cs="Times New Roman"/>
          <w:bCs/>
          <w:sz w:val="28"/>
          <w:szCs w:val="28"/>
        </w:rPr>
      </w:pPr>
    </w:p>
    <w:p w:rsidR="00EC605B" w:rsidRDefault="00EC605B">
      <w:pPr>
        <w:spacing w:line="400" w:lineRule="exact"/>
        <w:ind w:firstLineChars="200" w:firstLine="560"/>
        <w:jc w:val="left"/>
        <w:rPr>
          <w:rFonts w:ascii="宋体" w:eastAsia="宋体" w:hAnsi="宋体" w:cs="Times New Roman"/>
          <w:bCs/>
          <w:sz w:val="28"/>
          <w:szCs w:val="28"/>
        </w:rPr>
      </w:pPr>
    </w:p>
    <w:bookmarkEnd w:id="7"/>
    <w:bookmarkEnd w:id="8"/>
    <w:bookmarkEnd w:id="9"/>
    <w:bookmarkEnd w:id="10"/>
    <w:bookmarkEnd w:id="11"/>
    <w:bookmarkEnd w:id="12"/>
    <w:bookmarkEnd w:id="13"/>
    <w:p w:rsidR="00EC605B" w:rsidRDefault="00283934">
      <w:pPr>
        <w:keepNext/>
        <w:jc w:val="center"/>
        <w:outlineLvl w:val="0"/>
        <w:rPr>
          <w:rFonts w:ascii="黑体" w:eastAsia="黑体" w:hAnsi="Times New Roman" w:cs="Times New Roman"/>
          <w:bCs/>
          <w:sz w:val="44"/>
          <w:szCs w:val="28"/>
          <w:lang w:val="zh-CN"/>
        </w:rPr>
      </w:pPr>
      <w:r>
        <w:rPr>
          <w:rFonts w:ascii="黑体" w:eastAsia="黑体" w:hAnsi="Times New Roman" w:cs="Times New Roman"/>
          <w:bCs/>
          <w:sz w:val="44"/>
          <w:szCs w:val="28"/>
          <w:lang w:val="zh-CN"/>
        </w:rPr>
        <w:br w:type="page"/>
      </w:r>
      <w:r>
        <w:rPr>
          <w:rFonts w:ascii="黑体" w:eastAsia="黑体" w:hAnsi="Times New Roman" w:cs="Times New Roman" w:hint="eastAsia"/>
          <w:bCs/>
          <w:sz w:val="44"/>
          <w:szCs w:val="28"/>
          <w:lang w:val="zh-CN"/>
        </w:rPr>
        <w:lastRenderedPageBreak/>
        <w:t>第二章  合同条款及格式</w:t>
      </w:r>
    </w:p>
    <w:p w:rsidR="00EC605B" w:rsidRDefault="00283934">
      <w:pPr>
        <w:spacing w:line="500" w:lineRule="exact"/>
        <w:ind w:firstLineChars="200" w:firstLine="480"/>
        <w:rPr>
          <w:rFonts w:ascii="宋体" w:eastAsia="宋体" w:hAnsi="宋体" w:cs="Times New Roman"/>
          <w:bCs/>
          <w:sz w:val="24"/>
          <w:szCs w:val="21"/>
        </w:rPr>
      </w:pPr>
      <w:bookmarkStart w:id="20" w:name="_Toc16938559"/>
      <w:bookmarkStart w:id="21" w:name="_Toc513029243"/>
      <w:bookmarkStart w:id="22" w:name="_Toc20823315"/>
      <w:r>
        <w:rPr>
          <w:rFonts w:ascii="宋体" w:eastAsia="宋体" w:hAnsi="宋体" w:cs="Times New Roman" w:hint="eastAsia"/>
          <w:bCs/>
          <w:sz w:val="24"/>
          <w:szCs w:val="21"/>
        </w:rPr>
        <w:t>以下为中标后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本项目合同的通用条款，中标人不得提出实质性的修改，关于专用条款将由采购人与中标人结合本项目具体情况协商后签订。</w:t>
      </w:r>
    </w:p>
    <w:p w:rsidR="00EC605B" w:rsidRDefault="00283934">
      <w:pPr>
        <w:snapToGrid w:val="0"/>
        <w:spacing w:beforeLines="50" w:before="120" w:afterLines="50" w:after="120" w:line="480" w:lineRule="auto"/>
        <w:jc w:val="center"/>
        <w:outlineLvl w:val="0"/>
        <w:rPr>
          <w:rFonts w:ascii="Times New Roman" w:eastAsia="黑体" w:hAnsi="Times New Roman" w:cs="Times New Roman"/>
          <w:b/>
          <w:bCs/>
          <w:sz w:val="32"/>
          <w:szCs w:val="32"/>
        </w:rPr>
      </w:pPr>
      <w:r>
        <w:rPr>
          <w:rFonts w:ascii="宋体" w:eastAsia="宋体" w:hAnsi="宋体" w:cs="Times New Roman" w:hint="eastAsia"/>
          <w:b/>
          <w:sz w:val="30"/>
          <w:szCs w:val="21"/>
        </w:rPr>
        <w:t>南京医科大学附属口腔医院采购合同（材料）</w:t>
      </w:r>
    </w:p>
    <w:p w:rsidR="00EC605B" w:rsidRDefault="00EC605B">
      <w:pPr>
        <w:rPr>
          <w:rFonts w:ascii="Times New Roman" w:eastAsia="宋体" w:hAnsi="Times New Roman" w:cs="Times New Roman"/>
          <w:szCs w:val="21"/>
        </w:rPr>
      </w:pPr>
    </w:p>
    <w:bookmarkEnd w:id="14"/>
    <w:bookmarkEnd w:id="15"/>
    <w:bookmarkEnd w:id="16"/>
    <w:bookmarkEnd w:id="17"/>
    <w:bookmarkEnd w:id="20"/>
    <w:bookmarkEnd w:id="21"/>
    <w:bookmarkEnd w:id="22"/>
    <w:p w:rsidR="00EC605B" w:rsidRDefault="00283934">
      <w:pPr>
        <w:spacing w:line="480" w:lineRule="auto"/>
        <w:rPr>
          <w:b/>
          <w:bCs/>
          <w:sz w:val="24"/>
          <w:szCs w:val="24"/>
        </w:rPr>
      </w:pPr>
      <w:r>
        <w:rPr>
          <w:rFonts w:hint="eastAsia"/>
          <w:b/>
          <w:bCs/>
          <w:sz w:val="24"/>
          <w:szCs w:val="24"/>
        </w:rPr>
        <w:t>甲</w:t>
      </w:r>
      <w:r>
        <w:rPr>
          <w:rFonts w:hint="eastAsia"/>
          <w:b/>
          <w:bCs/>
          <w:sz w:val="24"/>
          <w:szCs w:val="24"/>
        </w:rPr>
        <w:t xml:space="preserve"> </w:t>
      </w:r>
      <w:r>
        <w:rPr>
          <w:rFonts w:hint="eastAsia"/>
          <w:b/>
          <w:bCs/>
          <w:sz w:val="24"/>
          <w:szCs w:val="24"/>
        </w:rPr>
        <w:t>方：</w:t>
      </w:r>
      <w:r>
        <w:rPr>
          <w:rFonts w:hint="eastAsia"/>
          <w:sz w:val="24"/>
          <w:szCs w:val="24"/>
        </w:rPr>
        <w:t>南京医科大学附属口腔医院</w:t>
      </w:r>
    </w:p>
    <w:p w:rsidR="00EC605B" w:rsidRDefault="00283934">
      <w:pPr>
        <w:spacing w:line="480" w:lineRule="auto"/>
        <w:rPr>
          <w:b/>
          <w:bCs/>
          <w:sz w:val="24"/>
          <w:szCs w:val="24"/>
        </w:rPr>
      </w:pPr>
      <w:r>
        <w:rPr>
          <w:rFonts w:hint="eastAsia"/>
          <w:b/>
          <w:bCs/>
          <w:sz w:val="24"/>
          <w:szCs w:val="24"/>
        </w:rPr>
        <w:t>乙</w:t>
      </w:r>
      <w:r>
        <w:rPr>
          <w:rFonts w:hint="eastAsia"/>
          <w:b/>
          <w:bCs/>
          <w:sz w:val="24"/>
          <w:szCs w:val="24"/>
        </w:rPr>
        <w:t xml:space="preserve"> </w:t>
      </w:r>
      <w:r>
        <w:rPr>
          <w:rFonts w:hint="eastAsia"/>
          <w:b/>
          <w:bCs/>
          <w:sz w:val="24"/>
          <w:szCs w:val="24"/>
        </w:rPr>
        <w:t>方：</w:t>
      </w:r>
    </w:p>
    <w:p w:rsidR="00EC605B" w:rsidRDefault="00283934">
      <w:pPr>
        <w:spacing w:line="480" w:lineRule="auto"/>
        <w:ind w:firstLine="570"/>
        <w:rPr>
          <w:sz w:val="24"/>
          <w:szCs w:val="24"/>
        </w:rPr>
      </w:pPr>
      <w:r>
        <w:rPr>
          <w:rFonts w:hint="eastAsia"/>
          <w:sz w:val="24"/>
          <w:szCs w:val="24"/>
        </w:rPr>
        <w:t>为保障甲方采购以满足临床工作需求，经甲乙双方友好协商，就乙方向甲方供应约定产品签订本合同，供双方共同遵守。</w:t>
      </w:r>
    </w:p>
    <w:p w:rsidR="00EC605B" w:rsidRDefault="00283934">
      <w:pPr>
        <w:spacing w:line="480" w:lineRule="auto"/>
        <w:rPr>
          <w:sz w:val="24"/>
          <w:szCs w:val="24"/>
          <w:u w:val="single"/>
        </w:rPr>
      </w:pPr>
      <w:r>
        <w:rPr>
          <w:b/>
          <w:bCs/>
          <w:sz w:val="24"/>
          <w:szCs w:val="24"/>
        </w:rPr>
        <w:t>1.</w:t>
      </w:r>
      <w:r>
        <w:rPr>
          <w:rFonts w:hint="eastAsia"/>
          <w:b/>
          <w:bCs/>
          <w:sz w:val="24"/>
          <w:szCs w:val="24"/>
        </w:rPr>
        <w:t>【采购供应标的】</w:t>
      </w:r>
      <w:r>
        <w:rPr>
          <w:rFonts w:hint="eastAsia"/>
          <w:sz w:val="24"/>
          <w:szCs w:val="24"/>
        </w:rPr>
        <w:t>乙方向甲方供应约定产品（具体产品名称、规格、型号、生产厂家、价格见</w:t>
      </w:r>
      <w:r>
        <w:rPr>
          <w:rFonts w:hint="eastAsia"/>
          <w:b/>
          <w:bCs/>
          <w:sz w:val="24"/>
          <w:szCs w:val="24"/>
        </w:rPr>
        <w:t>附件</w:t>
      </w:r>
      <w:r>
        <w:rPr>
          <w:rFonts w:hint="eastAsia"/>
          <w:sz w:val="24"/>
          <w:szCs w:val="24"/>
        </w:rPr>
        <w:t>）；本合同有效期内，价格不变。</w:t>
      </w:r>
    </w:p>
    <w:p w:rsidR="00EC605B" w:rsidRDefault="00283934">
      <w:pPr>
        <w:spacing w:line="480" w:lineRule="auto"/>
        <w:rPr>
          <w:sz w:val="24"/>
          <w:szCs w:val="24"/>
        </w:rPr>
      </w:pPr>
      <w:r>
        <w:rPr>
          <w:b/>
          <w:bCs/>
          <w:sz w:val="24"/>
          <w:szCs w:val="24"/>
        </w:rPr>
        <w:t>2.</w:t>
      </w:r>
      <w:r>
        <w:rPr>
          <w:rFonts w:hint="eastAsia"/>
          <w:b/>
          <w:bCs/>
          <w:sz w:val="24"/>
          <w:szCs w:val="24"/>
        </w:rPr>
        <w:t>【质量要求、技术标准】</w:t>
      </w:r>
      <w:r>
        <w:rPr>
          <w:rFonts w:hint="eastAsia"/>
          <w:sz w:val="24"/>
          <w:szCs w:val="24"/>
        </w:rPr>
        <w:t>所供应产品应符合相关国家标准要求，产品必须有相应标识；行业标准或企业标准高于国家标准的，适用该行业标准或企业标准。</w:t>
      </w:r>
    </w:p>
    <w:p w:rsidR="00EC605B" w:rsidRDefault="00283934">
      <w:pPr>
        <w:spacing w:line="480" w:lineRule="auto"/>
        <w:rPr>
          <w:sz w:val="24"/>
          <w:szCs w:val="24"/>
        </w:rPr>
      </w:pPr>
      <w:r>
        <w:rPr>
          <w:b/>
          <w:bCs/>
          <w:sz w:val="24"/>
          <w:szCs w:val="24"/>
        </w:rPr>
        <w:t>3.</w:t>
      </w:r>
      <w:r>
        <w:rPr>
          <w:rFonts w:hint="eastAsia"/>
          <w:b/>
          <w:bCs/>
          <w:sz w:val="24"/>
          <w:szCs w:val="24"/>
        </w:rPr>
        <w:t>【产品质量责任】</w:t>
      </w:r>
      <w:r>
        <w:rPr>
          <w:rFonts w:hint="eastAsia"/>
          <w:sz w:val="24"/>
          <w:szCs w:val="24"/>
        </w:rPr>
        <w:t>乙方所供应产品出现质量问题（包括运输、安装等使用前的质量瑕疵）的，乙方负责退</w:t>
      </w:r>
      <w:r>
        <w:rPr>
          <w:rFonts w:hint="eastAsia"/>
          <w:sz w:val="24"/>
          <w:szCs w:val="24"/>
        </w:rPr>
        <w:t>/</w:t>
      </w:r>
      <w:r>
        <w:rPr>
          <w:rFonts w:hint="eastAsia"/>
          <w:sz w:val="24"/>
          <w:szCs w:val="24"/>
        </w:rPr>
        <w:t>换货，因退</w:t>
      </w:r>
      <w:r>
        <w:rPr>
          <w:rFonts w:hint="eastAsia"/>
          <w:sz w:val="24"/>
          <w:szCs w:val="24"/>
        </w:rPr>
        <w:t>/</w:t>
      </w:r>
      <w:r>
        <w:rPr>
          <w:rFonts w:hint="eastAsia"/>
          <w:sz w:val="24"/>
          <w:szCs w:val="24"/>
        </w:rPr>
        <w:t>换货发生的费用，由乙方承担；因产品质量导致医疗质量安全事件（无论是否造成患者医疗损害）的，应每次承担单个产品金额</w:t>
      </w:r>
      <w:r>
        <w:rPr>
          <w:rFonts w:hint="eastAsia"/>
          <w:sz w:val="24"/>
          <w:szCs w:val="24"/>
        </w:rPr>
        <w:t>3</w:t>
      </w:r>
      <w:r>
        <w:rPr>
          <w:rFonts w:hint="eastAsia"/>
          <w:sz w:val="24"/>
          <w:szCs w:val="24"/>
        </w:rPr>
        <w:t>倍的违约金责任；造成甲方损失（包括但不限于甲方及员工的损失、医疗损害赔偿）的，并应承担该等损失赔偿责任。</w:t>
      </w:r>
    </w:p>
    <w:p w:rsidR="00EC605B" w:rsidRDefault="00283934">
      <w:pPr>
        <w:spacing w:line="480" w:lineRule="auto"/>
        <w:rPr>
          <w:sz w:val="24"/>
          <w:szCs w:val="24"/>
        </w:rPr>
      </w:pPr>
      <w:r>
        <w:rPr>
          <w:b/>
          <w:bCs/>
          <w:sz w:val="24"/>
          <w:szCs w:val="24"/>
        </w:rPr>
        <w:t>4.</w:t>
      </w:r>
      <w:r>
        <w:rPr>
          <w:rFonts w:hint="eastAsia"/>
          <w:b/>
          <w:bCs/>
          <w:sz w:val="24"/>
          <w:szCs w:val="24"/>
        </w:rPr>
        <w:t>【供货和验收方式】</w:t>
      </w:r>
      <w:r>
        <w:rPr>
          <w:rFonts w:hint="eastAsia"/>
          <w:sz w:val="24"/>
          <w:szCs w:val="24"/>
        </w:rPr>
        <w:t>按甲方需求供货；乙方根据甲方采购中心通知供货，乙方须按时送货到甲方指定部门（器械盒类大件物资，负责运送到相应临床医技科室）。双方确认：产品验收期同质量保证期；没有质量保证期的，验收期为</w:t>
      </w:r>
      <w:r>
        <w:rPr>
          <w:rFonts w:hint="eastAsia"/>
          <w:sz w:val="24"/>
          <w:szCs w:val="24"/>
        </w:rPr>
        <w:t>2</w:t>
      </w:r>
      <w:r>
        <w:rPr>
          <w:rFonts w:hint="eastAsia"/>
          <w:sz w:val="24"/>
          <w:szCs w:val="24"/>
        </w:rPr>
        <w:t>年。</w:t>
      </w:r>
    </w:p>
    <w:p w:rsidR="00EC605B" w:rsidRDefault="00283934">
      <w:pPr>
        <w:spacing w:line="480" w:lineRule="auto"/>
        <w:rPr>
          <w:sz w:val="24"/>
          <w:szCs w:val="24"/>
        </w:rPr>
      </w:pPr>
      <w:r>
        <w:rPr>
          <w:b/>
          <w:bCs/>
          <w:sz w:val="24"/>
          <w:szCs w:val="24"/>
        </w:rPr>
        <w:t>5.</w:t>
      </w:r>
      <w:r>
        <w:rPr>
          <w:rFonts w:hint="eastAsia"/>
          <w:b/>
          <w:bCs/>
          <w:sz w:val="24"/>
          <w:szCs w:val="24"/>
        </w:rPr>
        <w:t>【付款方式】</w:t>
      </w:r>
      <w:r>
        <w:rPr>
          <w:rFonts w:hint="eastAsia"/>
          <w:sz w:val="24"/>
          <w:szCs w:val="24"/>
        </w:rPr>
        <w:t>采取“用后按实每季度结算”；需要在南京医用耗材（药品）</w:t>
      </w:r>
      <w:proofErr w:type="gramStart"/>
      <w:r>
        <w:rPr>
          <w:rFonts w:hint="eastAsia"/>
          <w:sz w:val="24"/>
          <w:szCs w:val="24"/>
        </w:rPr>
        <w:t>招采结算</w:t>
      </w:r>
      <w:proofErr w:type="gramEnd"/>
      <w:r>
        <w:rPr>
          <w:rFonts w:hint="eastAsia"/>
          <w:sz w:val="24"/>
          <w:szCs w:val="24"/>
        </w:rPr>
        <w:t>系统支付的货款，按照南京市医疗保障局的要求进行货款支付。</w:t>
      </w:r>
    </w:p>
    <w:p w:rsidR="00EC605B" w:rsidRDefault="00283934">
      <w:pPr>
        <w:spacing w:line="480" w:lineRule="auto"/>
        <w:ind w:left="361" w:hangingChars="150" w:hanging="361"/>
        <w:rPr>
          <w:b/>
          <w:bCs/>
          <w:sz w:val="24"/>
          <w:szCs w:val="24"/>
        </w:rPr>
      </w:pPr>
      <w:r>
        <w:rPr>
          <w:b/>
          <w:bCs/>
          <w:sz w:val="24"/>
          <w:szCs w:val="24"/>
        </w:rPr>
        <w:lastRenderedPageBreak/>
        <w:t>6.</w:t>
      </w:r>
      <w:r>
        <w:rPr>
          <w:rFonts w:hint="eastAsia"/>
          <w:b/>
          <w:bCs/>
          <w:sz w:val="24"/>
          <w:szCs w:val="24"/>
        </w:rPr>
        <w:t>【不规范行为的处理】</w:t>
      </w:r>
      <w:r>
        <w:rPr>
          <w:rFonts w:hint="eastAsia"/>
          <w:sz w:val="24"/>
          <w:szCs w:val="24"/>
        </w:rPr>
        <w:t>本条所称不规范行为是指：</w:t>
      </w:r>
    </w:p>
    <w:p w:rsidR="00EC605B" w:rsidRDefault="00283934">
      <w:pPr>
        <w:spacing w:line="480" w:lineRule="auto"/>
        <w:rPr>
          <w:sz w:val="24"/>
          <w:szCs w:val="24"/>
        </w:rPr>
      </w:pPr>
      <w:r>
        <w:rPr>
          <w:rFonts w:hint="eastAsia"/>
          <w:sz w:val="24"/>
          <w:szCs w:val="24"/>
        </w:rPr>
        <w:t>（</w:t>
      </w:r>
      <w:r>
        <w:rPr>
          <w:rFonts w:hint="eastAsia"/>
          <w:sz w:val="24"/>
          <w:szCs w:val="24"/>
        </w:rPr>
        <w:t>1</w:t>
      </w:r>
      <w:r>
        <w:rPr>
          <w:rFonts w:hint="eastAsia"/>
          <w:sz w:val="24"/>
          <w:szCs w:val="24"/>
        </w:rPr>
        <w:t>）向医院工作人员给予回扣或其他不正当利益；</w:t>
      </w:r>
    </w:p>
    <w:p w:rsidR="00EC605B" w:rsidRDefault="00283934">
      <w:pPr>
        <w:spacing w:line="480" w:lineRule="auto"/>
        <w:rPr>
          <w:sz w:val="24"/>
          <w:szCs w:val="24"/>
        </w:rPr>
      </w:pPr>
      <w:r>
        <w:rPr>
          <w:rFonts w:hint="eastAsia"/>
          <w:sz w:val="24"/>
          <w:szCs w:val="24"/>
        </w:rPr>
        <w:t>（</w:t>
      </w:r>
      <w:r>
        <w:rPr>
          <w:rFonts w:hint="eastAsia"/>
          <w:sz w:val="24"/>
          <w:szCs w:val="24"/>
        </w:rPr>
        <w:t>2</w:t>
      </w:r>
      <w:r>
        <w:rPr>
          <w:rFonts w:hint="eastAsia"/>
          <w:sz w:val="24"/>
          <w:szCs w:val="24"/>
        </w:rPr>
        <w:t>）违反医药采购领域法律法规、规章或其他规范，在医院进行销售；</w:t>
      </w:r>
    </w:p>
    <w:p w:rsidR="00EC605B" w:rsidRDefault="00283934">
      <w:pPr>
        <w:spacing w:line="480" w:lineRule="auto"/>
        <w:rPr>
          <w:sz w:val="24"/>
          <w:szCs w:val="24"/>
        </w:rPr>
      </w:pPr>
      <w:r>
        <w:rPr>
          <w:rFonts w:hint="eastAsia"/>
          <w:sz w:val="24"/>
          <w:szCs w:val="24"/>
        </w:rPr>
        <w:t>（</w:t>
      </w:r>
      <w:r>
        <w:rPr>
          <w:rFonts w:hint="eastAsia"/>
          <w:sz w:val="24"/>
          <w:szCs w:val="24"/>
        </w:rPr>
        <w:t>3</w:t>
      </w:r>
      <w:r>
        <w:rPr>
          <w:rFonts w:hint="eastAsia"/>
          <w:sz w:val="24"/>
          <w:szCs w:val="24"/>
        </w:rPr>
        <w:t>）通过不正当途径采集供需数量信息；</w:t>
      </w:r>
    </w:p>
    <w:p w:rsidR="00EC605B" w:rsidRDefault="00283934">
      <w:pPr>
        <w:spacing w:line="480" w:lineRule="auto"/>
        <w:rPr>
          <w:sz w:val="24"/>
          <w:szCs w:val="24"/>
        </w:rPr>
      </w:pPr>
      <w:r>
        <w:rPr>
          <w:rFonts w:hint="eastAsia"/>
          <w:sz w:val="24"/>
          <w:szCs w:val="24"/>
        </w:rPr>
        <w:t>（</w:t>
      </w:r>
      <w:r>
        <w:rPr>
          <w:rFonts w:hint="eastAsia"/>
          <w:sz w:val="24"/>
          <w:szCs w:val="24"/>
        </w:rPr>
        <w:t>4</w:t>
      </w:r>
      <w:r>
        <w:rPr>
          <w:rFonts w:hint="eastAsia"/>
          <w:sz w:val="24"/>
          <w:szCs w:val="24"/>
        </w:rPr>
        <w:t>）所供产品注册证有效期、产品有效期失效的；</w:t>
      </w:r>
    </w:p>
    <w:p w:rsidR="00EC605B" w:rsidRDefault="00283934">
      <w:pPr>
        <w:spacing w:line="480" w:lineRule="auto"/>
        <w:rPr>
          <w:sz w:val="24"/>
          <w:szCs w:val="24"/>
        </w:rPr>
      </w:pPr>
      <w:r>
        <w:rPr>
          <w:rFonts w:hint="eastAsia"/>
          <w:sz w:val="24"/>
          <w:szCs w:val="24"/>
        </w:rPr>
        <w:t>（</w:t>
      </w:r>
      <w:r>
        <w:rPr>
          <w:sz w:val="24"/>
          <w:szCs w:val="24"/>
        </w:rPr>
        <w:t>5</w:t>
      </w:r>
      <w:r>
        <w:rPr>
          <w:rFonts w:hint="eastAsia"/>
          <w:sz w:val="24"/>
          <w:szCs w:val="24"/>
        </w:rPr>
        <w:t>）每年有</w:t>
      </w:r>
      <w:r>
        <w:rPr>
          <w:rFonts w:hint="eastAsia"/>
          <w:sz w:val="24"/>
          <w:szCs w:val="24"/>
        </w:rPr>
        <w:t>3</w:t>
      </w:r>
      <w:r>
        <w:rPr>
          <w:rFonts w:hint="eastAsia"/>
          <w:sz w:val="24"/>
          <w:szCs w:val="24"/>
        </w:rPr>
        <w:t>次（含）以上产品质量问题；</w:t>
      </w:r>
    </w:p>
    <w:p w:rsidR="00EC605B" w:rsidRDefault="00283934">
      <w:pPr>
        <w:spacing w:line="480" w:lineRule="auto"/>
        <w:rPr>
          <w:sz w:val="24"/>
          <w:szCs w:val="24"/>
        </w:rPr>
      </w:pPr>
      <w:r>
        <w:rPr>
          <w:rFonts w:hint="eastAsia"/>
          <w:sz w:val="24"/>
          <w:szCs w:val="24"/>
        </w:rPr>
        <w:t>（</w:t>
      </w:r>
      <w:r>
        <w:rPr>
          <w:sz w:val="24"/>
          <w:szCs w:val="24"/>
        </w:rPr>
        <w:t>6</w:t>
      </w:r>
      <w:r>
        <w:rPr>
          <w:rFonts w:hint="eastAsia"/>
          <w:sz w:val="24"/>
          <w:szCs w:val="24"/>
        </w:rPr>
        <w:t>）每年</w:t>
      </w:r>
      <w:r>
        <w:rPr>
          <w:rFonts w:hint="eastAsia"/>
          <w:sz w:val="24"/>
          <w:szCs w:val="24"/>
        </w:rPr>
        <w:t>3</w:t>
      </w:r>
      <w:r>
        <w:rPr>
          <w:rFonts w:hint="eastAsia"/>
          <w:sz w:val="24"/>
          <w:szCs w:val="24"/>
        </w:rPr>
        <w:t>次（含）以上供应不及时、运输不规范行为；</w:t>
      </w:r>
    </w:p>
    <w:p w:rsidR="00EC605B" w:rsidRDefault="00283934">
      <w:pPr>
        <w:spacing w:line="480" w:lineRule="auto"/>
        <w:rPr>
          <w:sz w:val="24"/>
          <w:szCs w:val="24"/>
        </w:rPr>
      </w:pPr>
      <w:r>
        <w:rPr>
          <w:rFonts w:hint="eastAsia"/>
          <w:sz w:val="24"/>
          <w:szCs w:val="24"/>
        </w:rPr>
        <w:t>（</w:t>
      </w:r>
      <w:r>
        <w:rPr>
          <w:rFonts w:hint="eastAsia"/>
          <w:sz w:val="24"/>
          <w:szCs w:val="24"/>
        </w:rPr>
        <w:t>7</w:t>
      </w:r>
      <w:r>
        <w:rPr>
          <w:rFonts w:hint="eastAsia"/>
          <w:sz w:val="24"/>
          <w:szCs w:val="24"/>
        </w:rPr>
        <w:t>）其他违反</w:t>
      </w:r>
      <w:proofErr w:type="gramStart"/>
      <w:r>
        <w:rPr>
          <w:rFonts w:hint="eastAsia"/>
          <w:sz w:val="24"/>
          <w:szCs w:val="24"/>
        </w:rPr>
        <w:t>反</w:t>
      </w:r>
      <w:proofErr w:type="gramEnd"/>
      <w:r>
        <w:rPr>
          <w:rFonts w:hint="eastAsia"/>
          <w:sz w:val="24"/>
          <w:szCs w:val="24"/>
        </w:rPr>
        <w:t>商业贿赂、反不正当竞争法规，严重影响医疗安全的行为。</w:t>
      </w:r>
    </w:p>
    <w:p w:rsidR="00EC605B" w:rsidRDefault="00283934">
      <w:pPr>
        <w:spacing w:line="480" w:lineRule="auto"/>
        <w:rPr>
          <w:sz w:val="24"/>
          <w:szCs w:val="24"/>
        </w:rPr>
      </w:pPr>
      <w:r>
        <w:rPr>
          <w:rFonts w:hint="eastAsia"/>
          <w:sz w:val="24"/>
          <w:szCs w:val="24"/>
        </w:rPr>
        <w:t>产品生产厂家及其工作人员、乙方工作人员的该等行为，视为乙方行为。</w:t>
      </w:r>
    </w:p>
    <w:p w:rsidR="00EC605B" w:rsidRDefault="00283934">
      <w:pPr>
        <w:spacing w:line="480" w:lineRule="auto"/>
        <w:rPr>
          <w:sz w:val="24"/>
          <w:szCs w:val="24"/>
        </w:rPr>
      </w:pPr>
      <w:r>
        <w:rPr>
          <w:rFonts w:hint="eastAsia"/>
          <w:sz w:val="24"/>
          <w:szCs w:val="24"/>
        </w:rPr>
        <w:t>对乙方不规范行为，甲方可以单方</w:t>
      </w:r>
      <w:proofErr w:type="gramStart"/>
      <w:r>
        <w:rPr>
          <w:rFonts w:hint="eastAsia"/>
          <w:sz w:val="24"/>
          <w:szCs w:val="24"/>
        </w:rPr>
        <w:t>作出</w:t>
      </w:r>
      <w:proofErr w:type="gramEnd"/>
      <w:r>
        <w:rPr>
          <w:rFonts w:hint="eastAsia"/>
          <w:sz w:val="24"/>
          <w:szCs w:val="24"/>
        </w:rPr>
        <w:t>如下处理决定：</w:t>
      </w:r>
    </w:p>
    <w:p w:rsidR="00EC605B" w:rsidRDefault="00283934">
      <w:pPr>
        <w:spacing w:line="480" w:lineRule="auto"/>
        <w:rPr>
          <w:sz w:val="24"/>
          <w:szCs w:val="24"/>
        </w:rPr>
      </w:pPr>
      <w:r>
        <w:rPr>
          <w:rFonts w:hint="eastAsia"/>
          <w:sz w:val="24"/>
          <w:szCs w:val="24"/>
        </w:rPr>
        <w:t>（</w:t>
      </w:r>
      <w:r>
        <w:rPr>
          <w:rFonts w:hint="eastAsia"/>
          <w:sz w:val="24"/>
          <w:szCs w:val="24"/>
        </w:rPr>
        <w:t>1</w:t>
      </w:r>
      <w:r>
        <w:rPr>
          <w:rFonts w:hint="eastAsia"/>
          <w:sz w:val="24"/>
          <w:szCs w:val="24"/>
        </w:rPr>
        <w:t>）扣除乙方在</w:t>
      </w:r>
      <w:proofErr w:type="gramStart"/>
      <w:r>
        <w:rPr>
          <w:rFonts w:hint="eastAsia"/>
          <w:sz w:val="24"/>
          <w:szCs w:val="24"/>
        </w:rPr>
        <w:t>甲方处半年</w:t>
      </w:r>
      <w:proofErr w:type="gramEnd"/>
      <w:r>
        <w:rPr>
          <w:rFonts w:hint="eastAsia"/>
          <w:sz w:val="24"/>
          <w:szCs w:val="24"/>
        </w:rPr>
        <w:t>销售额的</w:t>
      </w:r>
      <w:r>
        <w:rPr>
          <w:sz w:val="24"/>
          <w:szCs w:val="24"/>
        </w:rPr>
        <w:t>20%</w:t>
      </w:r>
      <w:r>
        <w:rPr>
          <w:rFonts w:hint="eastAsia"/>
          <w:sz w:val="24"/>
          <w:szCs w:val="24"/>
        </w:rPr>
        <w:t>；</w:t>
      </w:r>
    </w:p>
    <w:p w:rsidR="00EC605B" w:rsidRDefault="00283934">
      <w:pPr>
        <w:spacing w:line="480" w:lineRule="auto"/>
        <w:rPr>
          <w:sz w:val="24"/>
          <w:szCs w:val="24"/>
        </w:rPr>
      </w:pPr>
      <w:r>
        <w:rPr>
          <w:rFonts w:hint="eastAsia"/>
          <w:sz w:val="24"/>
          <w:szCs w:val="24"/>
        </w:rPr>
        <w:t>（</w:t>
      </w:r>
      <w:r>
        <w:rPr>
          <w:rFonts w:hint="eastAsia"/>
          <w:sz w:val="24"/>
          <w:szCs w:val="24"/>
        </w:rPr>
        <w:t>2</w:t>
      </w:r>
      <w:r>
        <w:rPr>
          <w:rFonts w:hint="eastAsia"/>
          <w:sz w:val="24"/>
          <w:szCs w:val="24"/>
        </w:rPr>
        <w:t>）限制乙方产品供应，直至减少至本年度供应额的三分之一，并挂网公示；</w:t>
      </w:r>
    </w:p>
    <w:p w:rsidR="00EC605B" w:rsidRDefault="00283934">
      <w:pPr>
        <w:spacing w:line="480" w:lineRule="auto"/>
        <w:rPr>
          <w:sz w:val="24"/>
          <w:szCs w:val="24"/>
        </w:rPr>
      </w:pPr>
      <w:r>
        <w:rPr>
          <w:rFonts w:hint="eastAsia"/>
          <w:sz w:val="24"/>
          <w:szCs w:val="24"/>
        </w:rPr>
        <w:t>（</w:t>
      </w:r>
      <w:r>
        <w:rPr>
          <w:rFonts w:hint="eastAsia"/>
          <w:sz w:val="24"/>
          <w:szCs w:val="24"/>
        </w:rPr>
        <w:t>3</w:t>
      </w:r>
      <w:r>
        <w:rPr>
          <w:rFonts w:hint="eastAsia"/>
          <w:sz w:val="24"/>
          <w:szCs w:val="24"/>
        </w:rPr>
        <w:t>）停止与乙方的所有合作</w:t>
      </w:r>
      <w:r>
        <w:rPr>
          <w:sz w:val="24"/>
          <w:szCs w:val="24"/>
        </w:rPr>
        <w:t>1-3</w:t>
      </w:r>
      <w:r>
        <w:rPr>
          <w:rFonts w:hint="eastAsia"/>
          <w:sz w:val="24"/>
          <w:szCs w:val="24"/>
        </w:rPr>
        <w:t>年，并挂网公示。</w:t>
      </w:r>
    </w:p>
    <w:p w:rsidR="00EC605B" w:rsidRDefault="00283934">
      <w:pPr>
        <w:spacing w:line="480" w:lineRule="auto"/>
        <w:rPr>
          <w:sz w:val="24"/>
          <w:szCs w:val="24"/>
        </w:rPr>
      </w:pPr>
      <w:r>
        <w:rPr>
          <w:rFonts w:hint="eastAsia"/>
          <w:sz w:val="24"/>
          <w:szCs w:val="24"/>
        </w:rPr>
        <w:t>因乙方不规范行为导致甲方名誉权损害的，乙方自愿承担乙方在</w:t>
      </w:r>
      <w:proofErr w:type="gramStart"/>
      <w:r>
        <w:rPr>
          <w:rFonts w:hint="eastAsia"/>
          <w:sz w:val="24"/>
          <w:szCs w:val="24"/>
        </w:rPr>
        <w:t>甲方处半年</w:t>
      </w:r>
      <w:proofErr w:type="gramEnd"/>
      <w:r>
        <w:rPr>
          <w:rFonts w:hint="eastAsia"/>
          <w:sz w:val="24"/>
          <w:szCs w:val="24"/>
        </w:rPr>
        <w:t>销售额的</w:t>
      </w:r>
      <w:r>
        <w:rPr>
          <w:sz w:val="24"/>
          <w:szCs w:val="24"/>
        </w:rPr>
        <w:t>20%</w:t>
      </w:r>
      <w:r>
        <w:rPr>
          <w:rFonts w:hint="eastAsia"/>
          <w:sz w:val="24"/>
          <w:szCs w:val="24"/>
        </w:rPr>
        <w:t>作为赔偿。</w:t>
      </w:r>
    </w:p>
    <w:p w:rsidR="00EC605B" w:rsidRDefault="00283934">
      <w:pPr>
        <w:spacing w:line="480" w:lineRule="auto"/>
        <w:rPr>
          <w:sz w:val="24"/>
          <w:szCs w:val="24"/>
        </w:rPr>
      </w:pPr>
      <w:r>
        <w:rPr>
          <w:rFonts w:hint="eastAsia"/>
          <w:b/>
          <w:bCs/>
          <w:sz w:val="24"/>
          <w:szCs w:val="24"/>
        </w:rPr>
        <w:t>7</w:t>
      </w:r>
      <w:r>
        <w:rPr>
          <w:b/>
          <w:bCs/>
          <w:sz w:val="24"/>
          <w:szCs w:val="24"/>
        </w:rPr>
        <w:t>.</w:t>
      </w:r>
      <w:r>
        <w:rPr>
          <w:rFonts w:hint="eastAsia"/>
          <w:b/>
          <w:bCs/>
          <w:sz w:val="24"/>
          <w:szCs w:val="24"/>
        </w:rPr>
        <w:t>【合同解除】</w:t>
      </w:r>
      <w:r>
        <w:rPr>
          <w:rFonts w:hint="eastAsia"/>
          <w:sz w:val="24"/>
          <w:szCs w:val="24"/>
        </w:rPr>
        <w:t>有下列情形之一的，甲方可单方解除本合同：</w:t>
      </w:r>
    </w:p>
    <w:p w:rsidR="00EC605B" w:rsidRDefault="00283934">
      <w:pPr>
        <w:spacing w:line="480" w:lineRule="auto"/>
        <w:rPr>
          <w:sz w:val="24"/>
          <w:szCs w:val="24"/>
        </w:rPr>
      </w:pPr>
      <w:r>
        <w:rPr>
          <w:rFonts w:hint="eastAsia"/>
          <w:sz w:val="24"/>
          <w:szCs w:val="24"/>
        </w:rPr>
        <w:t>（</w:t>
      </w:r>
      <w:r>
        <w:rPr>
          <w:rFonts w:hint="eastAsia"/>
          <w:sz w:val="24"/>
          <w:szCs w:val="24"/>
        </w:rPr>
        <w:t>1</w:t>
      </w:r>
      <w:r>
        <w:rPr>
          <w:rFonts w:hint="eastAsia"/>
          <w:sz w:val="24"/>
          <w:szCs w:val="24"/>
        </w:rPr>
        <w:t>）乙方产品低于一般质量标准的；</w:t>
      </w:r>
    </w:p>
    <w:p w:rsidR="00EC605B" w:rsidRDefault="00283934">
      <w:pPr>
        <w:spacing w:line="480" w:lineRule="auto"/>
        <w:rPr>
          <w:sz w:val="24"/>
          <w:szCs w:val="24"/>
        </w:rPr>
      </w:pPr>
      <w:r>
        <w:rPr>
          <w:rFonts w:hint="eastAsia"/>
          <w:sz w:val="24"/>
          <w:szCs w:val="24"/>
        </w:rPr>
        <w:t>（</w:t>
      </w:r>
      <w:r>
        <w:rPr>
          <w:rFonts w:hint="eastAsia"/>
          <w:sz w:val="24"/>
          <w:szCs w:val="24"/>
        </w:rPr>
        <w:t>2</w:t>
      </w:r>
      <w:r>
        <w:rPr>
          <w:rFonts w:hint="eastAsia"/>
          <w:sz w:val="24"/>
          <w:szCs w:val="24"/>
        </w:rPr>
        <w:t>）有不规范行为的（</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r>
        <w:rPr>
          <w:rFonts w:hint="eastAsia"/>
          <w:sz w:val="24"/>
          <w:szCs w:val="24"/>
        </w:rPr>
        <w:t>）情形之一的；</w:t>
      </w:r>
    </w:p>
    <w:p w:rsidR="00EC605B" w:rsidRDefault="00283934">
      <w:pPr>
        <w:spacing w:line="480" w:lineRule="auto"/>
        <w:rPr>
          <w:sz w:val="24"/>
          <w:szCs w:val="24"/>
        </w:rPr>
      </w:pPr>
      <w:r>
        <w:rPr>
          <w:rFonts w:hint="eastAsia"/>
          <w:sz w:val="24"/>
          <w:szCs w:val="24"/>
        </w:rPr>
        <w:t>（</w:t>
      </w:r>
      <w:r>
        <w:rPr>
          <w:rFonts w:hint="eastAsia"/>
          <w:sz w:val="24"/>
          <w:szCs w:val="24"/>
        </w:rPr>
        <w:t>3</w:t>
      </w:r>
      <w:r>
        <w:rPr>
          <w:rFonts w:hint="eastAsia"/>
          <w:sz w:val="24"/>
          <w:szCs w:val="24"/>
        </w:rPr>
        <w:t>）乙方迟延供应超过</w:t>
      </w:r>
      <w:r>
        <w:rPr>
          <w:rFonts w:hint="eastAsia"/>
          <w:sz w:val="24"/>
          <w:szCs w:val="24"/>
        </w:rPr>
        <w:t>7</w:t>
      </w:r>
      <w:r>
        <w:rPr>
          <w:rFonts w:hint="eastAsia"/>
          <w:sz w:val="24"/>
          <w:szCs w:val="24"/>
        </w:rPr>
        <w:t>日的；</w:t>
      </w:r>
    </w:p>
    <w:p w:rsidR="00EC605B" w:rsidRDefault="00283934">
      <w:pPr>
        <w:spacing w:line="480" w:lineRule="auto"/>
        <w:rPr>
          <w:sz w:val="24"/>
          <w:szCs w:val="24"/>
        </w:rPr>
      </w:pPr>
      <w:r>
        <w:rPr>
          <w:rFonts w:hint="eastAsia"/>
          <w:sz w:val="24"/>
          <w:szCs w:val="24"/>
        </w:rPr>
        <w:t>（</w:t>
      </w:r>
      <w:r>
        <w:rPr>
          <w:rFonts w:hint="eastAsia"/>
          <w:sz w:val="24"/>
          <w:szCs w:val="24"/>
        </w:rPr>
        <w:t>4</w:t>
      </w:r>
      <w:r>
        <w:rPr>
          <w:rFonts w:hint="eastAsia"/>
          <w:sz w:val="24"/>
          <w:szCs w:val="24"/>
        </w:rPr>
        <w:t>）乙方产品存在严重质量缺陷可能影响医疗安全的。</w:t>
      </w:r>
    </w:p>
    <w:p w:rsidR="00EC605B" w:rsidRDefault="00283934">
      <w:pPr>
        <w:spacing w:line="480" w:lineRule="auto"/>
        <w:rPr>
          <w:sz w:val="24"/>
          <w:szCs w:val="24"/>
        </w:rPr>
      </w:pPr>
      <w:r>
        <w:rPr>
          <w:rFonts w:hint="eastAsia"/>
          <w:b/>
          <w:bCs/>
          <w:sz w:val="24"/>
          <w:szCs w:val="24"/>
        </w:rPr>
        <w:t>8</w:t>
      </w:r>
      <w:r>
        <w:rPr>
          <w:b/>
          <w:bCs/>
          <w:sz w:val="24"/>
          <w:szCs w:val="24"/>
        </w:rPr>
        <w:t>.</w:t>
      </w:r>
      <w:r>
        <w:rPr>
          <w:rFonts w:hint="eastAsia"/>
          <w:b/>
          <w:bCs/>
          <w:sz w:val="24"/>
          <w:szCs w:val="24"/>
        </w:rPr>
        <w:t>【乙方指定收款账户】</w:t>
      </w:r>
      <w:r>
        <w:rPr>
          <w:rFonts w:hint="eastAsia"/>
          <w:sz w:val="24"/>
          <w:szCs w:val="24"/>
        </w:rPr>
        <w:t>：</w:t>
      </w:r>
    </w:p>
    <w:p w:rsidR="00EC605B" w:rsidRDefault="00283934">
      <w:pPr>
        <w:spacing w:line="480" w:lineRule="auto"/>
        <w:rPr>
          <w:rFonts w:eastAsia="宋体"/>
          <w:sz w:val="24"/>
          <w:szCs w:val="24"/>
        </w:rPr>
      </w:pPr>
      <w:r>
        <w:rPr>
          <w:rFonts w:hint="eastAsia"/>
          <w:sz w:val="24"/>
          <w:szCs w:val="24"/>
        </w:rPr>
        <w:t>开户名（乙方名称）：</w:t>
      </w:r>
      <w:r>
        <w:rPr>
          <w:rFonts w:hint="eastAsia"/>
          <w:sz w:val="24"/>
          <w:szCs w:val="24"/>
        </w:rPr>
        <w:t xml:space="preserve"> </w:t>
      </w:r>
      <w:r>
        <w:rPr>
          <w:sz w:val="24"/>
          <w:szCs w:val="24"/>
        </w:rPr>
        <w:t xml:space="preserve">      </w:t>
      </w:r>
      <w:r>
        <w:rPr>
          <w:rFonts w:hint="eastAsia"/>
          <w:sz w:val="24"/>
          <w:szCs w:val="24"/>
        </w:rPr>
        <w:t>开户行：</w:t>
      </w:r>
      <w:r>
        <w:rPr>
          <w:rFonts w:hint="eastAsia"/>
          <w:sz w:val="24"/>
          <w:szCs w:val="24"/>
        </w:rPr>
        <w:t xml:space="preserve"> </w:t>
      </w:r>
      <w:r>
        <w:rPr>
          <w:sz w:val="24"/>
          <w:szCs w:val="24"/>
        </w:rPr>
        <w:t xml:space="preserve">         </w:t>
      </w:r>
      <w:r>
        <w:rPr>
          <w:rFonts w:hint="eastAsia"/>
          <w:sz w:val="24"/>
          <w:szCs w:val="24"/>
        </w:rPr>
        <w:t>账号：</w:t>
      </w:r>
      <w:r>
        <w:rPr>
          <w:rFonts w:hint="eastAsia"/>
          <w:sz w:val="24"/>
          <w:szCs w:val="24"/>
        </w:rPr>
        <w:t xml:space="preserve">        </w:t>
      </w:r>
      <w:r>
        <w:rPr>
          <w:rFonts w:hint="eastAsia"/>
          <w:sz w:val="24"/>
          <w:szCs w:val="24"/>
        </w:rPr>
        <w:t>纳税人识别号：</w:t>
      </w:r>
    </w:p>
    <w:p w:rsidR="00EC605B" w:rsidRDefault="00283934">
      <w:pPr>
        <w:spacing w:line="480" w:lineRule="auto"/>
        <w:rPr>
          <w:rFonts w:ascii="宋体" w:hAnsi="宋体"/>
          <w:sz w:val="24"/>
          <w:szCs w:val="24"/>
        </w:rPr>
      </w:pPr>
      <w:r>
        <w:rPr>
          <w:b/>
          <w:bCs/>
          <w:sz w:val="24"/>
          <w:szCs w:val="24"/>
        </w:rPr>
        <w:t>9.</w:t>
      </w:r>
      <w:r>
        <w:rPr>
          <w:rFonts w:hint="eastAsia"/>
          <w:b/>
          <w:bCs/>
          <w:sz w:val="24"/>
          <w:szCs w:val="24"/>
        </w:rPr>
        <w:t>【生效及其他】</w:t>
      </w:r>
      <w:r>
        <w:rPr>
          <w:rFonts w:hint="eastAsia"/>
          <w:sz w:val="24"/>
          <w:szCs w:val="24"/>
        </w:rPr>
        <w:t>本合同自双方签字盖章后生效</w:t>
      </w:r>
      <w:r>
        <w:rPr>
          <w:rFonts w:ascii="宋体" w:hAnsi="宋体" w:hint="eastAsia"/>
          <w:sz w:val="24"/>
          <w:szCs w:val="24"/>
        </w:rPr>
        <w:t>；</w:t>
      </w:r>
      <w:r>
        <w:rPr>
          <w:rFonts w:hint="eastAsia"/>
          <w:sz w:val="24"/>
          <w:szCs w:val="24"/>
        </w:rPr>
        <w:t>壹式肆份，甲方持叁份，乙方持壹份；文</w:t>
      </w:r>
      <w:r>
        <w:rPr>
          <w:rFonts w:hint="eastAsia"/>
          <w:sz w:val="24"/>
          <w:szCs w:val="24"/>
        </w:rPr>
        <w:lastRenderedPageBreak/>
        <w:t>书送达采取邮件或</w:t>
      </w:r>
      <w:r>
        <w:rPr>
          <w:sz w:val="24"/>
          <w:szCs w:val="24"/>
        </w:rPr>
        <w:t>E-</w:t>
      </w:r>
      <w:r>
        <w:rPr>
          <w:rFonts w:hint="eastAsia"/>
          <w:sz w:val="24"/>
          <w:szCs w:val="24"/>
        </w:rPr>
        <w:t>mail</w:t>
      </w:r>
      <w:r>
        <w:rPr>
          <w:rFonts w:hint="eastAsia"/>
          <w:sz w:val="24"/>
          <w:szCs w:val="24"/>
        </w:rPr>
        <w:t>方式；未尽事宜，另行协商解决</w:t>
      </w:r>
      <w:r>
        <w:rPr>
          <w:rFonts w:ascii="宋体" w:hAnsi="宋体" w:hint="eastAsia"/>
          <w:sz w:val="24"/>
          <w:szCs w:val="24"/>
        </w:rPr>
        <w:t>；引发诉讼的，由甲方所在地法院管辖。</w:t>
      </w:r>
    </w:p>
    <w:p w:rsidR="00EC605B" w:rsidRDefault="00283934">
      <w:pPr>
        <w:spacing w:line="480" w:lineRule="auto"/>
        <w:rPr>
          <w:rFonts w:ascii="宋体" w:hAnsi="宋体"/>
          <w:sz w:val="24"/>
          <w:szCs w:val="24"/>
        </w:rPr>
      </w:pPr>
      <w:r>
        <w:rPr>
          <w:rFonts w:hint="eastAsia"/>
          <w:b/>
          <w:bCs/>
          <w:sz w:val="24"/>
          <w:szCs w:val="24"/>
        </w:rPr>
        <w:t>甲方：</w:t>
      </w:r>
      <w:r>
        <w:rPr>
          <w:rFonts w:hint="eastAsia"/>
          <w:sz w:val="24"/>
          <w:szCs w:val="24"/>
        </w:rPr>
        <w:t xml:space="preserve">南京医科大学附属口腔医院　</w:t>
      </w:r>
      <w:r>
        <w:rPr>
          <w:sz w:val="24"/>
          <w:szCs w:val="24"/>
        </w:rPr>
        <w:t xml:space="preserve"> </w:t>
      </w:r>
      <w:r>
        <w:rPr>
          <w:rFonts w:hint="eastAsia"/>
          <w:sz w:val="24"/>
          <w:szCs w:val="24"/>
        </w:rPr>
        <w:t xml:space="preserve">            </w:t>
      </w:r>
      <w:r>
        <w:rPr>
          <w:rFonts w:hint="eastAsia"/>
          <w:sz w:val="24"/>
          <w:szCs w:val="24"/>
        </w:rPr>
        <w:t>乙方：</w:t>
      </w:r>
      <w:r>
        <w:rPr>
          <w:sz w:val="24"/>
          <w:szCs w:val="24"/>
        </w:rPr>
        <w:t xml:space="preserve"> </w:t>
      </w:r>
      <w:r>
        <w:rPr>
          <w:rFonts w:hint="eastAsia"/>
          <w:sz w:val="24"/>
          <w:szCs w:val="24"/>
        </w:rPr>
        <w:t xml:space="preserve">           </w:t>
      </w:r>
    </w:p>
    <w:p w:rsidR="00EC605B" w:rsidRDefault="00283934">
      <w:pPr>
        <w:spacing w:line="480" w:lineRule="auto"/>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法定代表人：</w:t>
      </w:r>
      <w:r>
        <w:rPr>
          <w:rFonts w:hint="eastAsia"/>
          <w:sz w:val="24"/>
          <w:szCs w:val="24"/>
        </w:rPr>
        <w:t xml:space="preserve">       </w:t>
      </w:r>
    </w:p>
    <w:p w:rsidR="00EC605B" w:rsidRDefault="00283934">
      <w:pPr>
        <w:spacing w:line="480" w:lineRule="auto"/>
        <w:rPr>
          <w:sz w:val="24"/>
          <w:szCs w:val="24"/>
        </w:rPr>
      </w:pPr>
      <w:r>
        <w:rPr>
          <w:rFonts w:hint="eastAsia"/>
          <w:sz w:val="24"/>
          <w:szCs w:val="24"/>
        </w:rPr>
        <w:t>委托代理人：</w:t>
      </w:r>
      <w:r>
        <w:rPr>
          <w:sz w:val="24"/>
          <w:szCs w:val="24"/>
        </w:rPr>
        <w:t xml:space="preserve">                    </w:t>
      </w:r>
      <w:r>
        <w:rPr>
          <w:rFonts w:hint="eastAsia"/>
          <w:sz w:val="24"/>
          <w:szCs w:val="24"/>
        </w:rPr>
        <w:t xml:space="preserve">             </w:t>
      </w:r>
      <w:r>
        <w:rPr>
          <w:rFonts w:hint="eastAsia"/>
          <w:sz w:val="24"/>
          <w:szCs w:val="24"/>
        </w:rPr>
        <w:t>委托代理人：</w:t>
      </w:r>
    </w:p>
    <w:p w:rsidR="00EC605B" w:rsidRDefault="00283934">
      <w:pPr>
        <w:numPr>
          <w:ilvl w:val="0"/>
          <w:numId w:val="2"/>
        </w:numPr>
        <w:spacing w:line="360" w:lineRule="auto"/>
        <w:rPr>
          <w:sz w:val="24"/>
          <w:szCs w:val="24"/>
        </w:rPr>
      </w:pPr>
      <w:r>
        <w:rPr>
          <w:rFonts w:hint="eastAsia"/>
          <w:sz w:val="24"/>
          <w:szCs w:val="24"/>
        </w:rPr>
        <w:t>mail</w:t>
      </w:r>
      <w:r>
        <w:rPr>
          <w:sz w:val="24"/>
          <w:szCs w:val="24"/>
        </w:rPr>
        <w:t xml:space="preserve">                                        E-</w:t>
      </w:r>
      <w:r>
        <w:rPr>
          <w:rFonts w:hint="eastAsia"/>
          <w:sz w:val="24"/>
          <w:szCs w:val="24"/>
        </w:rPr>
        <w:t>mail</w:t>
      </w:r>
    </w:p>
    <w:p w:rsidR="00EC605B" w:rsidRDefault="00EC605B">
      <w:pPr>
        <w:spacing w:line="360" w:lineRule="auto"/>
        <w:rPr>
          <w:sz w:val="24"/>
          <w:szCs w:val="24"/>
        </w:rPr>
      </w:pPr>
    </w:p>
    <w:p w:rsidR="00D93945" w:rsidRDefault="00D93945">
      <w:pPr>
        <w:widowControl/>
        <w:jc w:val="left"/>
        <w:rPr>
          <w:rFonts w:ascii="Cambria" w:hAnsi="Cambria"/>
          <w:b/>
          <w:bCs/>
          <w:sz w:val="24"/>
          <w:szCs w:val="24"/>
        </w:rPr>
      </w:pPr>
      <w:r>
        <w:rPr>
          <w:sz w:val="24"/>
          <w:szCs w:val="24"/>
        </w:rPr>
        <w:br w:type="page"/>
      </w:r>
    </w:p>
    <w:p w:rsidR="00EC605B" w:rsidRDefault="00283934">
      <w:pPr>
        <w:pStyle w:val="a7"/>
        <w:rPr>
          <w:sz w:val="24"/>
          <w:szCs w:val="24"/>
        </w:rPr>
      </w:pPr>
      <w:r>
        <w:rPr>
          <w:rFonts w:hint="eastAsia"/>
          <w:sz w:val="24"/>
          <w:szCs w:val="24"/>
        </w:rPr>
        <w:lastRenderedPageBreak/>
        <w:t xml:space="preserve"> </w:t>
      </w:r>
      <w:r>
        <w:rPr>
          <w:rFonts w:hint="eastAsia"/>
          <w:sz w:val="24"/>
          <w:szCs w:val="24"/>
        </w:rPr>
        <w:t>南京医科大学附属口腔医院</w:t>
      </w:r>
    </w:p>
    <w:p w:rsidR="00EC605B" w:rsidRDefault="00283934">
      <w:pPr>
        <w:rPr>
          <w:sz w:val="24"/>
        </w:rPr>
      </w:pPr>
      <w:r>
        <w:rPr>
          <w:rFonts w:hint="eastAsia"/>
          <w:sz w:val="24"/>
        </w:rPr>
        <w:t xml:space="preserve">                      </w:t>
      </w:r>
      <w:r w:rsidR="00D93945">
        <w:rPr>
          <w:rFonts w:hint="eastAsia"/>
          <w:sz w:val="24"/>
        </w:rPr>
        <w:t xml:space="preserve">     </w:t>
      </w:r>
      <w:r>
        <w:rPr>
          <w:rFonts w:hint="eastAsia"/>
          <w:sz w:val="24"/>
        </w:rPr>
        <w:t xml:space="preserve"> </w:t>
      </w:r>
      <w:r>
        <w:rPr>
          <w:rFonts w:ascii="Cambria" w:hAnsi="Cambria" w:hint="eastAsia"/>
          <w:b/>
          <w:bCs/>
          <w:sz w:val="24"/>
        </w:rPr>
        <w:t>江</w:t>
      </w:r>
      <w:r>
        <w:rPr>
          <w:rFonts w:ascii="Cambria" w:hAnsi="Cambria" w:hint="eastAsia"/>
          <w:b/>
          <w:bCs/>
          <w:sz w:val="24"/>
        </w:rPr>
        <w:t xml:space="preserve">   </w:t>
      </w:r>
      <w:r>
        <w:rPr>
          <w:rFonts w:ascii="Cambria" w:hAnsi="Cambria" w:hint="eastAsia"/>
          <w:b/>
          <w:bCs/>
          <w:sz w:val="24"/>
        </w:rPr>
        <w:t>苏</w:t>
      </w:r>
      <w:r>
        <w:rPr>
          <w:rFonts w:ascii="Cambria" w:hAnsi="Cambria" w:hint="eastAsia"/>
          <w:b/>
          <w:bCs/>
          <w:sz w:val="24"/>
        </w:rPr>
        <w:t xml:space="preserve">   </w:t>
      </w:r>
      <w:r>
        <w:rPr>
          <w:rFonts w:ascii="Cambria" w:hAnsi="Cambria" w:hint="eastAsia"/>
          <w:b/>
          <w:bCs/>
          <w:sz w:val="24"/>
        </w:rPr>
        <w:t>省</w:t>
      </w:r>
      <w:r>
        <w:rPr>
          <w:rFonts w:ascii="Cambria" w:hAnsi="Cambria" w:hint="eastAsia"/>
          <w:b/>
          <w:bCs/>
          <w:sz w:val="24"/>
        </w:rPr>
        <w:t xml:space="preserve">    </w:t>
      </w:r>
      <w:r>
        <w:rPr>
          <w:rFonts w:ascii="Cambria" w:hAnsi="Cambria" w:hint="eastAsia"/>
          <w:b/>
          <w:bCs/>
          <w:sz w:val="24"/>
        </w:rPr>
        <w:t>口腔医院</w:t>
      </w:r>
    </w:p>
    <w:p w:rsidR="00EC605B" w:rsidRDefault="00283934">
      <w:pPr>
        <w:pStyle w:val="a7"/>
        <w:spacing w:line="360" w:lineRule="auto"/>
      </w:pPr>
      <w:r>
        <w:rPr>
          <w:rFonts w:hint="eastAsia"/>
          <w:sz w:val="36"/>
          <w:szCs w:val="36"/>
        </w:rPr>
        <w:t>药品、耗材、设备销售廉洁诚信承诺书</w:t>
      </w:r>
    </w:p>
    <w:p w:rsidR="00EC605B" w:rsidRDefault="00283934">
      <w:pPr>
        <w:spacing w:line="480" w:lineRule="auto"/>
        <w:ind w:firstLineChars="200" w:firstLine="420"/>
        <w:rPr>
          <w:szCs w:val="21"/>
        </w:rPr>
      </w:pPr>
      <w:r>
        <w:rPr>
          <w:rFonts w:hint="eastAsia"/>
          <w:szCs w:val="21"/>
        </w:rPr>
        <w:t>为响应国家卫生健康委关于规范药品、耗材购销行为的要求，配合医院行风廉政建设工作，做到廉洁销售，药品、耗材、设备销售代表应了解和遵守以下条款：</w:t>
      </w:r>
    </w:p>
    <w:p w:rsidR="00EC605B" w:rsidRDefault="00283934">
      <w:pPr>
        <w:pStyle w:val="ab"/>
        <w:spacing w:line="480" w:lineRule="auto"/>
        <w:rPr>
          <w:szCs w:val="21"/>
        </w:rPr>
      </w:pPr>
      <w:r>
        <w:rPr>
          <w:rFonts w:hint="eastAsia"/>
          <w:szCs w:val="21"/>
        </w:rPr>
        <w:t>一、在销售、介绍药品、耗材、设备过程中，不以任何名义给予医务工作人员回扣，提成，不采取任何不正当手段获取商业机会或商业利益。</w:t>
      </w:r>
    </w:p>
    <w:p w:rsidR="00EC605B" w:rsidRDefault="00283934">
      <w:pPr>
        <w:pStyle w:val="ab"/>
        <w:spacing w:line="480" w:lineRule="auto"/>
        <w:rPr>
          <w:szCs w:val="21"/>
        </w:rPr>
      </w:pPr>
      <w:r>
        <w:rPr>
          <w:rFonts w:hint="eastAsia"/>
          <w:szCs w:val="21"/>
        </w:rPr>
        <w:t>二、不向医院各科室及相关工作人员赠与或提供现金、消费卡、购物卡、股权、有价证券、其他金融产品、宴请、免费旅游等、不报销院方个人费用。</w:t>
      </w:r>
    </w:p>
    <w:p w:rsidR="00EC605B" w:rsidRDefault="00283934">
      <w:pPr>
        <w:pStyle w:val="ab"/>
        <w:spacing w:line="480" w:lineRule="auto"/>
        <w:rPr>
          <w:szCs w:val="21"/>
        </w:rPr>
      </w:pPr>
      <w:r>
        <w:rPr>
          <w:rFonts w:hint="eastAsia"/>
          <w:szCs w:val="21"/>
        </w:rPr>
        <w:t>三、如院方有关人员或科室主动索要提成、现金、购物卡时，及时向院方纪检监察部门反映。</w:t>
      </w:r>
    </w:p>
    <w:p w:rsidR="00EC605B" w:rsidRDefault="00283934">
      <w:pPr>
        <w:pStyle w:val="ab"/>
        <w:spacing w:line="480" w:lineRule="auto"/>
        <w:rPr>
          <w:szCs w:val="21"/>
        </w:rPr>
      </w:pPr>
      <w:r>
        <w:rPr>
          <w:rFonts w:hint="eastAsia"/>
          <w:szCs w:val="21"/>
        </w:rPr>
        <w:t>四、</w:t>
      </w:r>
      <w:proofErr w:type="gramStart"/>
      <w:r>
        <w:rPr>
          <w:rFonts w:hint="eastAsia"/>
          <w:szCs w:val="21"/>
        </w:rPr>
        <w:t>不</w:t>
      </w:r>
      <w:proofErr w:type="gramEnd"/>
      <w:r>
        <w:rPr>
          <w:rFonts w:hint="eastAsia"/>
          <w:szCs w:val="21"/>
        </w:rPr>
        <w:t>借故到院方主管领导，部门负责人及相关工作人员家中探访或向介绍人提供任何好处费。</w:t>
      </w:r>
    </w:p>
    <w:p w:rsidR="00EC605B" w:rsidRDefault="00283934">
      <w:pPr>
        <w:pStyle w:val="ab"/>
        <w:spacing w:line="480" w:lineRule="auto"/>
        <w:rPr>
          <w:szCs w:val="21"/>
        </w:rPr>
      </w:pPr>
      <w:r>
        <w:rPr>
          <w:rFonts w:hint="eastAsia"/>
          <w:szCs w:val="21"/>
        </w:rPr>
        <w:t>五、不利用医院工作人员获取药品、耗材、设备使用信息，不以任何不正当手段影响医生药品、耗材、设备选择。</w:t>
      </w:r>
    </w:p>
    <w:p w:rsidR="00EC605B" w:rsidRDefault="00283934">
      <w:pPr>
        <w:pStyle w:val="ab"/>
        <w:spacing w:line="480" w:lineRule="auto"/>
        <w:rPr>
          <w:szCs w:val="21"/>
        </w:rPr>
      </w:pPr>
      <w:r>
        <w:rPr>
          <w:rFonts w:hint="eastAsia"/>
          <w:szCs w:val="21"/>
        </w:rPr>
        <w:t>六、销售代表遵守《江苏省口腔医院医药</w:t>
      </w:r>
      <w:r>
        <w:rPr>
          <w:rFonts w:hint="eastAsia"/>
          <w:szCs w:val="21"/>
        </w:rPr>
        <w:t>/</w:t>
      </w:r>
      <w:r>
        <w:rPr>
          <w:rFonts w:hint="eastAsia"/>
          <w:szCs w:val="21"/>
        </w:rPr>
        <w:t>器材代表登记管理制度》，做到在医院指定时间和地点与相关人员商谈业务，不以任何名义或假借身份随意进入各诊疗区域诊室内进行推销。</w:t>
      </w:r>
    </w:p>
    <w:p w:rsidR="00EC605B" w:rsidRDefault="00283934">
      <w:pPr>
        <w:spacing w:line="480" w:lineRule="auto"/>
        <w:ind w:firstLineChars="196" w:firstLine="413"/>
        <w:rPr>
          <w:b/>
          <w:bCs/>
          <w:szCs w:val="21"/>
        </w:rPr>
      </w:pPr>
      <w:r>
        <w:rPr>
          <w:rFonts w:hint="eastAsia"/>
          <w:b/>
          <w:bCs/>
          <w:szCs w:val="21"/>
        </w:rPr>
        <w:t>声明：本公司及授权代表完全理解以上条款，承诺所填写、提供的材料真实有效，将严格遵守上述承诺，坚决维护健康的医疗秩序，</w:t>
      </w:r>
      <w:proofErr w:type="gramStart"/>
      <w:r>
        <w:rPr>
          <w:rFonts w:hint="eastAsia"/>
          <w:b/>
          <w:bCs/>
          <w:szCs w:val="21"/>
        </w:rPr>
        <w:t>构建廉洁</w:t>
      </w:r>
      <w:proofErr w:type="gramEnd"/>
      <w:r>
        <w:rPr>
          <w:rFonts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EC605B" w:rsidRDefault="00283934">
      <w:pPr>
        <w:spacing w:line="480" w:lineRule="auto"/>
        <w:rPr>
          <w:szCs w:val="21"/>
        </w:rPr>
      </w:pPr>
      <w:r>
        <w:rPr>
          <w:rFonts w:hint="eastAsia"/>
          <w:b/>
          <w:bCs/>
          <w:szCs w:val="21"/>
        </w:rPr>
        <w:t xml:space="preserve">                                                </w:t>
      </w:r>
      <w:r>
        <w:rPr>
          <w:rFonts w:hint="eastAsia"/>
          <w:szCs w:val="21"/>
        </w:rPr>
        <w:t>公司名称（盖章）：</w:t>
      </w:r>
    </w:p>
    <w:p w:rsidR="00EC605B" w:rsidRDefault="00283934">
      <w:pPr>
        <w:spacing w:line="480" w:lineRule="auto"/>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EC605B" w:rsidRDefault="00EC605B">
      <w:pPr>
        <w:spacing w:line="360" w:lineRule="auto"/>
        <w:rPr>
          <w:sz w:val="24"/>
          <w:szCs w:val="24"/>
        </w:rPr>
      </w:pPr>
    </w:p>
    <w:p w:rsidR="00EC605B" w:rsidRDefault="00EC605B">
      <w:pPr>
        <w:tabs>
          <w:tab w:val="left" w:pos="6200"/>
        </w:tabs>
        <w:rPr>
          <w:rFonts w:ascii="Arial" w:eastAsia="宋体" w:hAnsi="Arial" w:cs="Arial"/>
          <w:b/>
          <w:sz w:val="32"/>
          <w:szCs w:val="21"/>
        </w:rPr>
        <w:sectPr w:rsidR="00EC605B">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docGrid w:linePitch="290"/>
        </w:sectPr>
      </w:pPr>
    </w:p>
    <w:p w:rsidR="00EC605B" w:rsidRDefault="00EC605B">
      <w:pPr>
        <w:rPr>
          <w:rFonts w:ascii="Times New Roman" w:eastAsia="宋体" w:hAnsi="Times New Roman" w:cs="Times New Roman"/>
          <w:sz w:val="13"/>
          <w:szCs w:val="21"/>
        </w:rPr>
      </w:pPr>
      <w:bookmarkStart w:id="23" w:name="_Toc120614281"/>
      <w:bookmarkStart w:id="24" w:name="_Toc26554093"/>
      <w:bookmarkStart w:id="25" w:name="_Toc49090575"/>
    </w:p>
    <w:bookmarkEnd w:id="18"/>
    <w:bookmarkEnd w:id="19"/>
    <w:bookmarkEnd w:id="23"/>
    <w:bookmarkEnd w:id="24"/>
    <w:bookmarkEnd w:id="25"/>
    <w:p w:rsidR="00EC605B" w:rsidRDefault="00283934">
      <w:pPr>
        <w:keepNext/>
        <w:jc w:val="center"/>
        <w:outlineLvl w:val="0"/>
        <w:rPr>
          <w:rFonts w:ascii="黑体" w:eastAsia="黑体" w:hAnsi="Times New Roman" w:cs="Times New Roman"/>
          <w:bCs/>
          <w:sz w:val="44"/>
          <w:szCs w:val="28"/>
          <w:lang w:val="zh-CN"/>
        </w:rPr>
      </w:pPr>
      <w:r>
        <w:rPr>
          <w:rFonts w:ascii="黑体" w:eastAsia="黑体" w:hAnsi="Times New Roman" w:cs="Times New Roman" w:hint="eastAsia"/>
          <w:bCs/>
          <w:sz w:val="44"/>
          <w:szCs w:val="28"/>
          <w:lang w:val="zh-CN"/>
        </w:rPr>
        <w:t xml:space="preserve">第三章  响应文件格式 </w:t>
      </w:r>
    </w:p>
    <w:p w:rsidR="00EC605B" w:rsidRDefault="00EC605B">
      <w:pPr>
        <w:jc w:val="center"/>
        <w:rPr>
          <w:rFonts w:ascii="宋体" w:eastAsia="宋体" w:hAnsi="宋体" w:cs="Times New Roman"/>
          <w:b/>
          <w:sz w:val="72"/>
          <w:szCs w:val="21"/>
        </w:rPr>
      </w:pPr>
      <w:bookmarkStart w:id="26" w:name="_Hlt26955039"/>
      <w:bookmarkStart w:id="27" w:name="_Hlt26671244"/>
      <w:bookmarkStart w:id="28" w:name="_Toc49090576"/>
      <w:bookmarkStart w:id="29" w:name="_Toc26554094"/>
      <w:bookmarkStart w:id="30" w:name="_Toc120614282"/>
      <w:bookmarkEnd w:id="26"/>
      <w:bookmarkEnd w:id="27"/>
    </w:p>
    <w:p w:rsidR="00EC605B" w:rsidRDefault="00283934">
      <w:pPr>
        <w:jc w:val="center"/>
        <w:rPr>
          <w:rFonts w:ascii="宋体" w:eastAsia="宋体" w:hAnsi="宋体" w:cs="Times New Roman"/>
          <w:b/>
          <w:sz w:val="72"/>
          <w:szCs w:val="21"/>
        </w:rPr>
      </w:pPr>
      <w:r>
        <w:rPr>
          <w:rFonts w:ascii="宋体" w:eastAsia="宋体" w:hAnsi="宋体" w:cs="Times New Roman" w:hint="eastAsia"/>
          <w:b/>
          <w:sz w:val="72"/>
          <w:szCs w:val="21"/>
        </w:rPr>
        <w:t>响  应  文  件</w:t>
      </w:r>
    </w:p>
    <w:p w:rsidR="00EC605B" w:rsidRDefault="00EC605B">
      <w:pPr>
        <w:jc w:val="center"/>
        <w:rPr>
          <w:rFonts w:ascii="宋体" w:eastAsia="宋体" w:hAnsi="宋体" w:cs="Times New Roman"/>
          <w:b/>
          <w:sz w:val="72"/>
          <w:szCs w:val="21"/>
        </w:rPr>
      </w:pPr>
    </w:p>
    <w:p w:rsidR="00EC605B" w:rsidRDefault="00EC605B">
      <w:pPr>
        <w:jc w:val="center"/>
        <w:rPr>
          <w:rFonts w:ascii="宋体" w:eastAsia="宋体" w:hAnsi="宋体" w:cs="Times New Roman"/>
          <w:b/>
          <w:sz w:val="72"/>
          <w:szCs w:val="21"/>
        </w:rPr>
      </w:pPr>
    </w:p>
    <w:p w:rsidR="00EC605B" w:rsidRDefault="00EC605B">
      <w:pPr>
        <w:jc w:val="center"/>
        <w:rPr>
          <w:rFonts w:ascii="宋体" w:eastAsia="宋体" w:hAnsi="宋体" w:cs="Times New Roman"/>
          <w:b/>
          <w:sz w:val="36"/>
          <w:szCs w:val="21"/>
        </w:rPr>
      </w:pPr>
    </w:p>
    <w:p w:rsidR="00EC605B" w:rsidRDefault="00EC605B">
      <w:pPr>
        <w:jc w:val="center"/>
        <w:rPr>
          <w:rFonts w:ascii="宋体" w:eastAsia="宋体" w:hAnsi="宋体" w:cs="Times New Roman"/>
          <w:b/>
          <w:sz w:val="36"/>
          <w:szCs w:val="21"/>
        </w:rPr>
      </w:pPr>
    </w:p>
    <w:p w:rsidR="00EC605B" w:rsidRDefault="00EC605B">
      <w:pPr>
        <w:jc w:val="center"/>
        <w:rPr>
          <w:rFonts w:ascii="宋体" w:eastAsia="宋体" w:hAnsi="宋体" w:cs="Times New Roman"/>
          <w:b/>
          <w:sz w:val="36"/>
          <w:szCs w:val="21"/>
        </w:rPr>
      </w:pPr>
    </w:p>
    <w:p w:rsidR="00EC605B" w:rsidRDefault="00283934">
      <w:pPr>
        <w:spacing w:line="360" w:lineRule="auto"/>
        <w:ind w:firstLineChars="300" w:firstLine="10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EC605B" w:rsidRDefault="00283934">
      <w:pPr>
        <w:spacing w:line="360" w:lineRule="auto"/>
        <w:ind w:firstLineChars="300" w:firstLine="10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EC605B" w:rsidRDefault="00283934">
      <w:pPr>
        <w:spacing w:line="360" w:lineRule="auto"/>
        <w:rPr>
          <w:rFonts w:ascii="宋体" w:eastAsia="宋体" w:hAnsi="宋体" w:cs="Times New Roman"/>
          <w:b/>
          <w:sz w:val="36"/>
          <w:szCs w:val="21"/>
          <w:u w:val="single"/>
        </w:rPr>
      </w:pPr>
      <w:r>
        <w:rPr>
          <w:rFonts w:ascii="宋体" w:eastAsia="宋体" w:hAnsi="宋体" w:cs="Times New Roman" w:hint="eastAsia"/>
          <w:b/>
          <w:sz w:val="36"/>
          <w:szCs w:val="21"/>
        </w:rPr>
        <w:t xml:space="preserve">      响应供应商 ：</w:t>
      </w:r>
      <w:r>
        <w:rPr>
          <w:rFonts w:ascii="宋体" w:eastAsia="宋体" w:hAnsi="宋体" w:cs="Times New Roman" w:hint="eastAsia"/>
          <w:b/>
          <w:sz w:val="36"/>
          <w:szCs w:val="21"/>
          <w:u w:val="single"/>
        </w:rPr>
        <w:t xml:space="preserve">               </w:t>
      </w:r>
    </w:p>
    <w:p w:rsidR="00EC605B" w:rsidRDefault="00283934">
      <w:pPr>
        <w:spacing w:line="360" w:lineRule="auto"/>
        <w:rPr>
          <w:rFonts w:ascii="宋体" w:eastAsia="宋体" w:hAnsi="宋体" w:cs="Times New Roman"/>
          <w:b/>
          <w:sz w:val="36"/>
          <w:szCs w:val="21"/>
        </w:rPr>
      </w:pPr>
      <w:r>
        <w:rPr>
          <w:rFonts w:ascii="宋体" w:eastAsia="宋体" w:hAnsi="宋体" w:cs="Times New Roman" w:hint="eastAsia"/>
          <w:b/>
          <w:sz w:val="36"/>
          <w:szCs w:val="21"/>
        </w:rPr>
        <w:t xml:space="preserve">      日      期 ：</w:t>
      </w:r>
      <w:r>
        <w:rPr>
          <w:rFonts w:ascii="宋体" w:eastAsia="宋体" w:hAnsi="宋体" w:cs="Times New Roman" w:hint="eastAsia"/>
          <w:b/>
          <w:sz w:val="36"/>
          <w:szCs w:val="21"/>
          <w:u w:val="single"/>
        </w:rPr>
        <w:t xml:space="preserve">               </w:t>
      </w:r>
    </w:p>
    <w:p w:rsidR="00EC605B" w:rsidRDefault="00EC605B">
      <w:pPr>
        <w:spacing w:line="440" w:lineRule="exact"/>
        <w:jc w:val="center"/>
        <w:rPr>
          <w:rFonts w:ascii="宋体" w:eastAsia="宋体" w:hAnsi="宋体" w:cs="Times New Roman"/>
          <w:b/>
          <w:bCs/>
          <w:sz w:val="32"/>
          <w:szCs w:val="32"/>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283934">
      <w:pPr>
        <w:spacing w:line="440" w:lineRule="exact"/>
        <w:jc w:val="center"/>
        <w:rPr>
          <w:rFonts w:ascii="宋体" w:eastAsia="宋体" w:hAnsi="宋体" w:cs="Times New Roman"/>
          <w:b/>
          <w:bCs/>
          <w:sz w:val="32"/>
          <w:szCs w:val="32"/>
        </w:rPr>
      </w:pPr>
      <w:r>
        <w:rPr>
          <w:rFonts w:ascii="宋体" w:eastAsia="宋体" w:hAnsi="宋体" w:cs="Times New Roman"/>
          <w:sz w:val="24"/>
          <w:szCs w:val="21"/>
        </w:rPr>
        <w:br w:type="page"/>
      </w:r>
      <w:r>
        <w:rPr>
          <w:rFonts w:ascii="宋体" w:eastAsia="宋体" w:hAnsi="宋体" w:cs="Times New Roman" w:hint="eastAsia"/>
          <w:b/>
          <w:bCs/>
          <w:sz w:val="32"/>
          <w:szCs w:val="32"/>
        </w:rPr>
        <w:lastRenderedPageBreak/>
        <w:t>响应文件目录</w:t>
      </w:r>
    </w:p>
    <w:p w:rsidR="00EC605B" w:rsidRDefault="00EC605B">
      <w:pPr>
        <w:spacing w:line="440" w:lineRule="exact"/>
        <w:jc w:val="center"/>
        <w:rPr>
          <w:rFonts w:ascii="宋体" w:eastAsia="宋体" w:hAnsi="宋体" w:cs="Times New Roman"/>
          <w:b/>
          <w:bCs/>
          <w:sz w:val="32"/>
          <w:szCs w:val="32"/>
        </w:rPr>
      </w:pPr>
    </w:p>
    <w:p w:rsidR="00EC605B" w:rsidRDefault="00283934">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一、资格性检查响应对照表</w:t>
      </w:r>
    </w:p>
    <w:p w:rsidR="00EC605B" w:rsidRDefault="00283934">
      <w:pPr>
        <w:spacing w:line="360" w:lineRule="auto"/>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EC605B" w:rsidRDefault="00283934">
      <w:pPr>
        <w:spacing w:line="360" w:lineRule="auto"/>
        <w:ind w:firstLineChars="200" w:firstLine="480"/>
        <w:jc w:val="left"/>
        <w:rPr>
          <w:rFonts w:ascii="宋体" w:eastAsia="宋体" w:hAnsi="宋体" w:cs="Times New Roman"/>
          <w:b/>
          <w:bCs/>
          <w:sz w:val="24"/>
          <w:szCs w:val="24"/>
        </w:rPr>
      </w:pPr>
      <w:r>
        <w:rPr>
          <w:rFonts w:ascii="宋体" w:eastAsia="宋体" w:hAnsi="宋体" w:cs="Times New Roman" w:hint="eastAsia"/>
          <w:sz w:val="24"/>
          <w:szCs w:val="24"/>
        </w:rPr>
        <w:t>三、法人授权书</w:t>
      </w:r>
    </w:p>
    <w:p w:rsidR="00EC605B" w:rsidRDefault="00283934">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四、参加采购活动前 3 年内在经营活动中没有重大违法记</w:t>
      </w:r>
      <w:r>
        <w:rPr>
          <w:rFonts w:ascii="宋体" w:eastAsia="宋体" w:hAnsi="宋体" w:cs="Times New Roman" w:hint="eastAsia"/>
          <w:bCs/>
          <w:sz w:val="24"/>
          <w:szCs w:val="24"/>
        </w:rPr>
        <w:t>录的书面声明</w:t>
      </w:r>
    </w:p>
    <w:p w:rsidR="00EC605B" w:rsidRDefault="00283934">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五、</w:t>
      </w:r>
      <w:r w:rsidR="00A4113C">
        <w:rPr>
          <w:rFonts w:ascii="宋体" w:eastAsia="宋体" w:hAnsi="宋体" w:cs="Times New Roman" w:hint="eastAsia"/>
          <w:sz w:val="24"/>
          <w:szCs w:val="21"/>
        </w:rPr>
        <w:t>响应分项报价表</w:t>
      </w:r>
    </w:p>
    <w:p w:rsidR="00EC605B" w:rsidRDefault="007F09B6">
      <w:pPr>
        <w:spacing w:line="44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六、业绩</w:t>
      </w: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EC605B">
      <w:pPr>
        <w:spacing w:line="440" w:lineRule="exact"/>
        <w:ind w:firstLineChars="200" w:firstLine="480"/>
        <w:rPr>
          <w:rFonts w:ascii="宋体" w:eastAsia="宋体" w:hAnsi="宋体" w:cs="Times New Roman"/>
          <w:sz w:val="24"/>
          <w:szCs w:val="21"/>
        </w:rPr>
      </w:pPr>
    </w:p>
    <w:p w:rsidR="00EC605B" w:rsidRDefault="00283934">
      <w:pPr>
        <w:jc w:val="center"/>
        <w:rPr>
          <w:rFonts w:ascii="宋体" w:eastAsia="宋体" w:hAnsi="宋体" w:cs="Times New Roman"/>
          <w:b/>
          <w:sz w:val="32"/>
          <w:szCs w:val="32"/>
        </w:rPr>
      </w:pPr>
      <w:r>
        <w:rPr>
          <w:rFonts w:ascii="宋体" w:eastAsia="宋体" w:hAnsi="宋体" w:cs="Times New Roman"/>
          <w:sz w:val="24"/>
          <w:szCs w:val="21"/>
        </w:rPr>
        <w:br w:type="page"/>
      </w:r>
      <w:r>
        <w:rPr>
          <w:rFonts w:ascii="宋体" w:eastAsia="宋体" w:hAnsi="宋体" w:cs="Times New Roman" w:hint="eastAsia"/>
          <w:b/>
          <w:sz w:val="32"/>
          <w:szCs w:val="32"/>
        </w:rPr>
        <w:lastRenderedPageBreak/>
        <w:t>一、资格性检查响应对照表</w:t>
      </w:r>
    </w:p>
    <w:p w:rsidR="00EC605B" w:rsidRDefault="00EC605B">
      <w:pPr>
        <w:spacing w:line="440" w:lineRule="exact"/>
        <w:ind w:firstLineChars="200" w:firstLine="480"/>
        <w:rPr>
          <w:rFonts w:ascii="宋体" w:eastAsia="宋体" w:hAnsi="宋体" w:cs="Times New Roman"/>
          <w:sz w:val="24"/>
          <w:szCs w:val="21"/>
        </w:rPr>
      </w:pPr>
    </w:p>
    <w:bookmarkEnd w:id="28"/>
    <w:bookmarkEnd w:id="29"/>
    <w:bookmarkEnd w:id="30"/>
    <w:p w:rsidR="00EC605B" w:rsidRDefault="00283934">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039"/>
        <w:gridCol w:w="1541"/>
        <w:gridCol w:w="1651"/>
        <w:gridCol w:w="1206"/>
        <w:gridCol w:w="1541"/>
        <w:gridCol w:w="1651"/>
      </w:tblGrid>
      <w:tr w:rsidR="00EC605B">
        <w:tc>
          <w:tcPr>
            <w:tcW w:w="0" w:type="auto"/>
          </w:tcPr>
          <w:p w:rsidR="00EC605B" w:rsidRDefault="00283934">
            <w:pPr>
              <w:spacing w:line="360" w:lineRule="auto"/>
              <w:rPr>
                <w:rFonts w:ascii="宋体" w:eastAsia="宋体" w:hAnsi="宋体" w:cs="Times New Roman"/>
                <w:b/>
                <w:szCs w:val="21"/>
              </w:rPr>
            </w:pPr>
            <w:r>
              <w:rPr>
                <w:rFonts w:ascii="宋体" w:eastAsia="宋体" w:hAnsi="宋体" w:cs="宋体" w:hint="eastAsia"/>
                <w:b/>
                <w:bCs/>
                <w:color w:val="000000"/>
                <w:kern w:val="0"/>
                <w:szCs w:val="21"/>
              </w:rPr>
              <w:t>序号</w:t>
            </w:r>
          </w:p>
        </w:tc>
        <w:tc>
          <w:tcPr>
            <w:tcW w:w="0" w:type="auto"/>
          </w:tcPr>
          <w:p w:rsidR="00EC605B" w:rsidRDefault="00283934">
            <w:pPr>
              <w:spacing w:line="360" w:lineRule="auto"/>
              <w:rPr>
                <w:rFonts w:ascii="宋体" w:eastAsia="宋体" w:hAnsi="宋体" w:cs="Times New Roman"/>
                <w:b/>
                <w:szCs w:val="21"/>
              </w:rPr>
            </w:pPr>
            <w:r>
              <w:rPr>
                <w:rFonts w:ascii="宋体" w:eastAsia="宋体" w:hAnsi="宋体" w:cs="宋体" w:hint="eastAsia"/>
                <w:b/>
                <w:bCs/>
                <w:color w:val="000000"/>
                <w:kern w:val="0"/>
                <w:szCs w:val="21"/>
              </w:rPr>
              <w:t>采购目录 名称</w:t>
            </w:r>
          </w:p>
        </w:tc>
        <w:tc>
          <w:tcPr>
            <w:tcW w:w="0" w:type="auto"/>
            <w:vAlign w:val="center"/>
          </w:tcPr>
          <w:p w:rsidR="00EC605B" w:rsidRDefault="00283934">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生产企业营业执照有效期</w:t>
            </w:r>
          </w:p>
        </w:tc>
        <w:tc>
          <w:tcPr>
            <w:tcW w:w="0" w:type="auto"/>
            <w:vAlign w:val="center"/>
          </w:tcPr>
          <w:p w:rsidR="00EC605B" w:rsidRDefault="00283934">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医疗器械生产许可证有效期</w:t>
            </w:r>
          </w:p>
        </w:tc>
        <w:tc>
          <w:tcPr>
            <w:tcW w:w="0" w:type="auto"/>
          </w:tcPr>
          <w:p w:rsidR="00EC605B" w:rsidRDefault="00283934">
            <w:pPr>
              <w:spacing w:line="360" w:lineRule="auto"/>
              <w:rPr>
                <w:rFonts w:ascii="宋体" w:eastAsia="宋体" w:hAnsi="宋体" w:cs="Times New Roman"/>
                <w:b/>
                <w:szCs w:val="21"/>
              </w:rPr>
            </w:pPr>
            <w:r>
              <w:rPr>
                <w:rFonts w:ascii="宋体" w:eastAsia="宋体" w:hAnsi="宋体" w:cs="Times New Roman" w:hint="eastAsia"/>
                <w:b/>
                <w:szCs w:val="21"/>
              </w:rPr>
              <w:t>产品授权书有效期</w:t>
            </w:r>
          </w:p>
        </w:tc>
        <w:tc>
          <w:tcPr>
            <w:tcW w:w="0" w:type="auto"/>
          </w:tcPr>
          <w:p w:rsidR="00EC605B" w:rsidRDefault="00283934">
            <w:pPr>
              <w:spacing w:line="360" w:lineRule="auto"/>
              <w:rPr>
                <w:rFonts w:ascii="宋体" w:eastAsia="宋体" w:hAnsi="宋体" w:cs="Times New Roman"/>
                <w:b/>
                <w:szCs w:val="21"/>
              </w:rPr>
            </w:pPr>
            <w:r>
              <w:rPr>
                <w:rFonts w:ascii="宋体" w:eastAsia="宋体" w:hAnsi="宋体" w:cs="Times New Roman" w:hint="eastAsia"/>
                <w:b/>
                <w:szCs w:val="21"/>
              </w:rPr>
              <w:t>经营企业营业执照有效期</w:t>
            </w:r>
          </w:p>
        </w:tc>
        <w:tc>
          <w:tcPr>
            <w:tcW w:w="0" w:type="auto"/>
          </w:tcPr>
          <w:p w:rsidR="00EC605B" w:rsidRDefault="00283934">
            <w:pPr>
              <w:spacing w:line="360" w:lineRule="auto"/>
              <w:rPr>
                <w:rFonts w:ascii="宋体" w:eastAsia="宋体" w:hAnsi="宋体" w:cs="Times New Roman"/>
                <w:b/>
                <w:szCs w:val="21"/>
              </w:rPr>
            </w:pPr>
            <w:r>
              <w:rPr>
                <w:rFonts w:ascii="宋体" w:eastAsia="宋体" w:hAnsi="宋体" w:cs="Times New Roman" w:hint="eastAsia"/>
                <w:b/>
                <w:szCs w:val="21"/>
              </w:rPr>
              <w:t>医疗器械经营许可证有效期</w:t>
            </w:r>
          </w:p>
        </w:tc>
      </w:tr>
      <w:tr w:rsidR="00EC605B">
        <w:tc>
          <w:tcPr>
            <w:tcW w:w="0" w:type="auto"/>
          </w:tcPr>
          <w:p w:rsidR="00EC605B" w:rsidRDefault="00EC605B">
            <w:pPr>
              <w:spacing w:line="360" w:lineRule="auto"/>
              <w:rPr>
                <w:rFonts w:ascii="宋体" w:eastAsia="宋体" w:hAnsi="宋体" w:cs="宋体"/>
                <w:b/>
                <w:bCs/>
                <w:color w:val="000000"/>
                <w:kern w:val="0"/>
                <w:szCs w:val="21"/>
              </w:rPr>
            </w:pPr>
          </w:p>
          <w:p w:rsidR="00EC605B" w:rsidRDefault="00EC605B">
            <w:pPr>
              <w:spacing w:line="360" w:lineRule="auto"/>
              <w:rPr>
                <w:rFonts w:ascii="宋体" w:eastAsia="宋体" w:hAnsi="宋体" w:cs="宋体"/>
                <w:b/>
                <w:bCs/>
                <w:color w:val="000000"/>
                <w:kern w:val="0"/>
                <w:szCs w:val="21"/>
              </w:rPr>
            </w:pPr>
          </w:p>
        </w:tc>
        <w:tc>
          <w:tcPr>
            <w:tcW w:w="0" w:type="auto"/>
          </w:tcPr>
          <w:p w:rsidR="00EC605B" w:rsidRDefault="00EC605B">
            <w:pPr>
              <w:spacing w:line="360" w:lineRule="auto"/>
              <w:rPr>
                <w:rFonts w:ascii="宋体" w:eastAsia="宋体" w:hAnsi="宋体" w:cs="宋体"/>
                <w:b/>
                <w:bCs/>
                <w:color w:val="000000"/>
                <w:kern w:val="0"/>
                <w:szCs w:val="21"/>
              </w:rPr>
            </w:pPr>
          </w:p>
        </w:tc>
        <w:tc>
          <w:tcPr>
            <w:tcW w:w="0" w:type="auto"/>
            <w:vAlign w:val="center"/>
          </w:tcPr>
          <w:p w:rsidR="00EC605B" w:rsidRDefault="00EC605B">
            <w:pPr>
              <w:widowControl/>
              <w:jc w:val="center"/>
              <w:rPr>
                <w:rFonts w:ascii="宋体" w:eastAsia="宋体" w:hAnsi="宋体" w:cs="宋体"/>
                <w:b/>
                <w:bCs/>
                <w:color w:val="000000"/>
                <w:kern w:val="0"/>
                <w:szCs w:val="21"/>
              </w:rPr>
            </w:pPr>
          </w:p>
        </w:tc>
        <w:tc>
          <w:tcPr>
            <w:tcW w:w="0" w:type="auto"/>
            <w:vAlign w:val="center"/>
          </w:tcPr>
          <w:p w:rsidR="00EC605B" w:rsidRDefault="00EC605B">
            <w:pPr>
              <w:widowControl/>
              <w:jc w:val="center"/>
              <w:rPr>
                <w:rFonts w:ascii="宋体" w:eastAsia="宋体" w:hAnsi="宋体" w:cs="宋体"/>
                <w:b/>
                <w:bCs/>
                <w:color w:val="000000"/>
                <w:kern w:val="0"/>
                <w:szCs w:val="21"/>
              </w:rPr>
            </w:pPr>
          </w:p>
        </w:tc>
        <w:tc>
          <w:tcPr>
            <w:tcW w:w="0" w:type="auto"/>
          </w:tcPr>
          <w:p w:rsidR="00EC605B" w:rsidRDefault="00EC605B">
            <w:pPr>
              <w:spacing w:line="360" w:lineRule="auto"/>
              <w:rPr>
                <w:rFonts w:ascii="宋体" w:eastAsia="宋体" w:hAnsi="宋体" w:cs="Times New Roman"/>
                <w:b/>
                <w:szCs w:val="21"/>
              </w:rPr>
            </w:pPr>
          </w:p>
        </w:tc>
        <w:tc>
          <w:tcPr>
            <w:tcW w:w="0" w:type="auto"/>
          </w:tcPr>
          <w:p w:rsidR="00EC605B" w:rsidRDefault="00EC605B">
            <w:pPr>
              <w:spacing w:line="360" w:lineRule="auto"/>
              <w:rPr>
                <w:rFonts w:ascii="宋体" w:eastAsia="宋体" w:hAnsi="宋体" w:cs="Times New Roman"/>
                <w:b/>
                <w:szCs w:val="21"/>
              </w:rPr>
            </w:pPr>
          </w:p>
        </w:tc>
        <w:tc>
          <w:tcPr>
            <w:tcW w:w="0" w:type="auto"/>
          </w:tcPr>
          <w:p w:rsidR="00EC605B" w:rsidRDefault="00EC605B">
            <w:pPr>
              <w:spacing w:line="360" w:lineRule="auto"/>
              <w:rPr>
                <w:rFonts w:ascii="宋体" w:eastAsia="宋体" w:hAnsi="宋体" w:cs="Times New Roman"/>
                <w:b/>
                <w:szCs w:val="21"/>
              </w:rPr>
            </w:pPr>
          </w:p>
        </w:tc>
      </w:tr>
      <w:tr w:rsidR="00EC605B">
        <w:tc>
          <w:tcPr>
            <w:tcW w:w="0" w:type="auto"/>
          </w:tcPr>
          <w:p w:rsidR="00EC605B" w:rsidRDefault="00EC605B">
            <w:pPr>
              <w:spacing w:line="360" w:lineRule="auto"/>
              <w:rPr>
                <w:rFonts w:ascii="宋体" w:eastAsia="宋体" w:hAnsi="宋体" w:cs="宋体"/>
                <w:b/>
                <w:bCs/>
                <w:color w:val="000000"/>
                <w:kern w:val="0"/>
                <w:szCs w:val="21"/>
              </w:rPr>
            </w:pPr>
          </w:p>
        </w:tc>
        <w:tc>
          <w:tcPr>
            <w:tcW w:w="0" w:type="auto"/>
          </w:tcPr>
          <w:p w:rsidR="00EC605B" w:rsidRDefault="00EC605B">
            <w:pPr>
              <w:spacing w:line="360" w:lineRule="auto"/>
              <w:rPr>
                <w:rFonts w:ascii="宋体" w:eastAsia="宋体" w:hAnsi="宋体" w:cs="宋体"/>
                <w:b/>
                <w:bCs/>
                <w:color w:val="000000"/>
                <w:kern w:val="0"/>
                <w:szCs w:val="21"/>
              </w:rPr>
            </w:pPr>
          </w:p>
        </w:tc>
        <w:tc>
          <w:tcPr>
            <w:tcW w:w="0" w:type="auto"/>
            <w:vAlign w:val="center"/>
          </w:tcPr>
          <w:p w:rsidR="00EC605B" w:rsidRDefault="00EC605B">
            <w:pPr>
              <w:widowControl/>
              <w:jc w:val="center"/>
              <w:rPr>
                <w:rFonts w:ascii="宋体" w:eastAsia="宋体" w:hAnsi="宋体" w:cs="宋体"/>
                <w:b/>
                <w:bCs/>
                <w:color w:val="000000"/>
                <w:kern w:val="0"/>
                <w:szCs w:val="21"/>
              </w:rPr>
            </w:pPr>
          </w:p>
        </w:tc>
        <w:tc>
          <w:tcPr>
            <w:tcW w:w="0" w:type="auto"/>
            <w:vAlign w:val="center"/>
          </w:tcPr>
          <w:p w:rsidR="00EC605B" w:rsidRDefault="00EC605B">
            <w:pPr>
              <w:widowControl/>
              <w:jc w:val="center"/>
              <w:rPr>
                <w:rFonts w:ascii="宋体" w:eastAsia="宋体" w:hAnsi="宋体" w:cs="宋体"/>
                <w:b/>
                <w:bCs/>
                <w:color w:val="000000"/>
                <w:kern w:val="0"/>
                <w:szCs w:val="21"/>
              </w:rPr>
            </w:pPr>
          </w:p>
        </w:tc>
        <w:tc>
          <w:tcPr>
            <w:tcW w:w="0" w:type="auto"/>
          </w:tcPr>
          <w:p w:rsidR="00EC605B" w:rsidRDefault="00EC605B">
            <w:pPr>
              <w:spacing w:line="360" w:lineRule="auto"/>
              <w:rPr>
                <w:rFonts w:ascii="宋体" w:eastAsia="宋体" w:hAnsi="宋体" w:cs="Times New Roman"/>
                <w:b/>
                <w:szCs w:val="21"/>
              </w:rPr>
            </w:pPr>
          </w:p>
        </w:tc>
        <w:tc>
          <w:tcPr>
            <w:tcW w:w="0" w:type="auto"/>
          </w:tcPr>
          <w:p w:rsidR="00EC605B" w:rsidRDefault="00EC605B">
            <w:pPr>
              <w:spacing w:line="360" w:lineRule="auto"/>
              <w:rPr>
                <w:rFonts w:ascii="宋体" w:eastAsia="宋体" w:hAnsi="宋体" w:cs="Times New Roman"/>
                <w:b/>
                <w:szCs w:val="21"/>
              </w:rPr>
            </w:pPr>
          </w:p>
        </w:tc>
        <w:tc>
          <w:tcPr>
            <w:tcW w:w="0" w:type="auto"/>
          </w:tcPr>
          <w:p w:rsidR="00EC605B" w:rsidRDefault="00EC605B">
            <w:pPr>
              <w:spacing w:line="360" w:lineRule="auto"/>
              <w:rPr>
                <w:rFonts w:ascii="宋体" w:eastAsia="宋体" w:hAnsi="宋体" w:cs="Times New Roman"/>
                <w:b/>
                <w:szCs w:val="21"/>
              </w:rPr>
            </w:pPr>
          </w:p>
        </w:tc>
      </w:tr>
      <w:tr w:rsidR="00EC605B">
        <w:tc>
          <w:tcPr>
            <w:tcW w:w="0" w:type="auto"/>
          </w:tcPr>
          <w:p w:rsidR="00EC605B" w:rsidRDefault="00EC605B">
            <w:pPr>
              <w:spacing w:line="360" w:lineRule="auto"/>
              <w:rPr>
                <w:rFonts w:ascii="宋体" w:eastAsia="宋体" w:hAnsi="宋体" w:cs="宋体"/>
                <w:b/>
                <w:bCs/>
                <w:color w:val="000000"/>
                <w:kern w:val="0"/>
                <w:szCs w:val="21"/>
              </w:rPr>
            </w:pPr>
          </w:p>
        </w:tc>
        <w:tc>
          <w:tcPr>
            <w:tcW w:w="0" w:type="auto"/>
          </w:tcPr>
          <w:p w:rsidR="00EC605B" w:rsidRDefault="00EC605B">
            <w:pPr>
              <w:spacing w:line="360" w:lineRule="auto"/>
              <w:rPr>
                <w:rFonts w:ascii="宋体" w:eastAsia="宋体" w:hAnsi="宋体" w:cs="宋体"/>
                <w:b/>
                <w:bCs/>
                <w:color w:val="000000"/>
                <w:kern w:val="0"/>
                <w:szCs w:val="21"/>
              </w:rPr>
            </w:pPr>
          </w:p>
        </w:tc>
        <w:tc>
          <w:tcPr>
            <w:tcW w:w="0" w:type="auto"/>
            <w:vAlign w:val="center"/>
          </w:tcPr>
          <w:p w:rsidR="00EC605B" w:rsidRDefault="00EC605B">
            <w:pPr>
              <w:widowControl/>
              <w:jc w:val="center"/>
              <w:rPr>
                <w:rFonts w:ascii="宋体" w:eastAsia="宋体" w:hAnsi="宋体" w:cs="宋体"/>
                <w:b/>
                <w:bCs/>
                <w:color w:val="000000"/>
                <w:kern w:val="0"/>
                <w:szCs w:val="21"/>
              </w:rPr>
            </w:pPr>
          </w:p>
        </w:tc>
        <w:tc>
          <w:tcPr>
            <w:tcW w:w="0" w:type="auto"/>
            <w:vAlign w:val="center"/>
          </w:tcPr>
          <w:p w:rsidR="00EC605B" w:rsidRDefault="00EC605B">
            <w:pPr>
              <w:widowControl/>
              <w:jc w:val="center"/>
              <w:rPr>
                <w:rFonts w:ascii="宋体" w:eastAsia="宋体" w:hAnsi="宋体" w:cs="宋体"/>
                <w:b/>
                <w:bCs/>
                <w:color w:val="000000"/>
                <w:kern w:val="0"/>
                <w:szCs w:val="21"/>
              </w:rPr>
            </w:pPr>
          </w:p>
        </w:tc>
        <w:tc>
          <w:tcPr>
            <w:tcW w:w="0" w:type="auto"/>
          </w:tcPr>
          <w:p w:rsidR="00EC605B" w:rsidRDefault="00EC605B">
            <w:pPr>
              <w:spacing w:line="360" w:lineRule="auto"/>
              <w:rPr>
                <w:rFonts w:ascii="宋体" w:eastAsia="宋体" w:hAnsi="宋体" w:cs="Times New Roman"/>
                <w:b/>
                <w:szCs w:val="21"/>
              </w:rPr>
            </w:pPr>
          </w:p>
        </w:tc>
        <w:tc>
          <w:tcPr>
            <w:tcW w:w="0" w:type="auto"/>
          </w:tcPr>
          <w:p w:rsidR="00EC605B" w:rsidRDefault="00EC605B">
            <w:pPr>
              <w:spacing w:line="360" w:lineRule="auto"/>
              <w:rPr>
                <w:rFonts w:ascii="宋体" w:eastAsia="宋体" w:hAnsi="宋体" w:cs="Times New Roman"/>
                <w:b/>
                <w:szCs w:val="21"/>
              </w:rPr>
            </w:pPr>
          </w:p>
        </w:tc>
        <w:tc>
          <w:tcPr>
            <w:tcW w:w="0" w:type="auto"/>
          </w:tcPr>
          <w:p w:rsidR="00EC605B" w:rsidRDefault="00EC605B">
            <w:pPr>
              <w:spacing w:line="360" w:lineRule="auto"/>
              <w:rPr>
                <w:rFonts w:ascii="宋体" w:eastAsia="宋体" w:hAnsi="宋体" w:cs="Times New Roman"/>
                <w:b/>
                <w:szCs w:val="21"/>
              </w:rPr>
            </w:pPr>
          </w:p>
        </w:tc>
      </w:tr>
    </w:tbl>
    <w:p w:rsidR="00EC605B" w:rsidRDefault="00EC605B">
      <w:pPr>
        <w:snapToGrid w:val="0"/>
        <w:spacing w:before="50" w:after="50"/>
        <w:rPr>
          <w:rFonts w:ascii="黑体" w:eastAsia="黑体" w:hAnsi="Times New Roman" w:cs="Times New Roman"/>
          <w:sz w:val="44"/>
          <w:szCs w:val="21"/>
        </w:rPr>
      </w:pPr>
    </w:p>
    <w:p w:rsidR="00EC605B" w:rsidRDefault="00EC605B">
      <w:pPr>
        <w:snapToGrid w:val="0"/>
        <w:spacing w:before="50" w:after="50"/>
        <w:rPr>
          <w:rFonts w:ascii="黑体" w:eastAsia="黑体" w:hAnsi="Times New Roman" w:cs="Times New Roman"/>
          <w:sz w:val="44"/>
          <w:szCs w:val="21"/>
        </w:rPr>
      </w:pPr>
    </w:p>
    <w:p w:rsidR="00EC605B" w:rsidRDefault="00283934">
      <w:pPr>
        <w:jc w:val="center"/>
        <w:rPr>
          <w:rFonts w:ascii="宋体" w:eastAsia="宋体" w:hAnsi="宋体" w:cs="Times New Roman"/>
          <w:b/>
          <w:sz w:val="32"/>
          <w:szCs w:val="32"/>
        </w:rPr>
      </w:pPr>
      <w:r>
        <w:rPr>
          <w:rFonts w:ascii="宋体" w:eastAsia="宋体" w:hAnsi="宋体" w:cs="Times New Roman"/>
          <w:bCs/>
          <w:sz w:val="32"/>
          <w:szCs w:val="32"/>
        </w:rPr>
        <w:br w:type="page"/>
      </w:r>
      <w:r>
        <w:rPr>
          <w:rFonts w:ascii="宋体" w:eastAsia="宋体" w:hAnsi="宋体" w:cs="Times New Roman" w:hint="eastAsia"/>
          <w:b/>
          <w:sz w:val="32"/>
          <w:szCs w:val="32"/>
        </w:rPr>
        <w:lastRenderedPageBreak/>
        <w:t>二、资格、资信证明文件要求</w:t>
      </w:r>
    </w:p>
    <w:p w:rsidR="00EC605B" w:rsidRDefault="00EC605B">
      <w:pPr>
        <w:jc w:val="center"/>
        <w:rPr>
          <w:rFonts w:ascii="宋体" w:eastAsia="宋体" w:hAnsi="宋体" w:cs="Times New Roman"/>
          <w:sz w:val="32"/>
          <w:szCs w:val="32"/>
          <w:lang w:val="zh-CN"/>
        </w:rPr>
      </w:pPr>
    </w:p>
    <w:p w:rsidR="00EC605B" w:rsidRDefault="00283934">
      <w:pPr>
        <w:snapToGrid w:val="0"/>
        <w:spacing w:line="360" w:lineRule="auto"/>
        <w:rPr>
          <w:rFonts w:ascii="宋体" w:eastAsia="宋体" w:hAnsi="宋体" w:cs="Times New Roman"/>
          <w:sz w:val="24"/>
          <w:szCs w:val="24"/>
        </w:rPr>
      </w:pPr>
      <w:r>
        <w:rPr>
          <w:rFonts w:ascii="宋体" w:eastAsia="宋体" w:hAnsi="宋体" w:cs="Times New Roman" w:hint="eastAsia"/>
          <w:b/>
          <w:bCs/>
          <w:sz w:val="24"/>
          <w:szCs w:val="21"/>
        </w:rPr>
        <w:t>1、资信证明文件目录</w:t>
      </w:r>
    </w:p>
    <w:p w:rsidR="00EC605B" w:rsidRDefault="00283934">
      <w:pPr>
        <w:snapToGrid w:val="0"/>
        <w:spacing w:line="360" w:lineRule="auto"/>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1、</w:t>
      </w:r>
      <w:r>
        <w:rPr>
          <w:rFonts w:ascii="宋体" w:eastAsia="宋体" w:hAnsi="宋体" w:cs="Times New Roman"/>
          <w:sz w:val="24"/>
          <w:szCs w:val="24"/>
        </w:rPr>
        <w:t>参加采购活动前3年内在经营活动中没有重大违法记录的书面声明</w:t>
      </w:r>
      <w:r>
        <w:rPr>
          <w:rFonts w:ascii="宋体" w:eastAsia="宋体" w:hAnsi="宋体" w:cs="Times New Roman" w:hint="eastAsia"/>
          <w:sz w:val="24"/>
          <w:szCs w:val="24"/>
        </w:rPr>
        <w:t>。</w:t>
      </w:r>
    </w:p>
    <w:p w:rsidR="00EC605B" w:rsidRDefault="00283934">
      <w:pPr>
        <w:snapToGrid w:val="0"/>
        <w:spacing w:line="360" w:lineRule="auto"/>
        <w:ind w:leftChars="456" w:left="1438" w:hangingChars="200" w:hanging="480"/>
        <w:rPr>
          <w:rFonts w:ascii="宋体" w:eastAsia="宋体" w:hAnsi="宋体" w:cs="Times New Roman"/>
          <w:sz w:val="24"/>
          <w:szCs w:val="24"/>
        </w:rPr>
      </w:pPr>
      <w:r>
        <w:rPr>
          <w:rFonts w:ascii="宋体" w:eastAsia="宋体" w:hAnsi="宋体" w:cs="Times New Roman" w:hint="eastAsia"/>
          <w:sz w:val="24"/>
          <w:szCs w:val="24"/>
        </w:rPr>
        <w:t>2、生产企业的《企业法人营业执照》、《医疗器械生产企业许可证》、《医疗器械生产备案凭证》。</w:t>
      </w:r>
    </w:p>
    <w:p w:rsidR="00EC605B" w:rsidRDefault="00283934">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3、经营企业的《企业法人营业执照》、《医疗器械经营企业许可证》《、医疗器械经营备案凭证》。</w:t>
      </w:r>
    </w:p>
    <w:p w:rsidR="00EC605B" w:rsidRDefault="00283934">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4、产品的《医疗器械产品注册证》或《第一类医疗器械备案凭证》。</w:t>
      </w:r>
    </w:p>
    <w:p w:rsidR="00EC605B" w:rsidRDefault="00283934">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5、生产企业的委托授权书。</w:t>
      </w:r>
    </w:p>
    <w:p w:rsidR="00EC605B" w:rsidRDefault="00283934">
      <w:pPr>
        <w:snapToGrid w:val="0"/>
        <w:spacing w:line="360" w:lineRule="auto"/>
        <w:ind w:leftChars="456" w:left="1198" w:hangingChars="100" w:hanging="240"/>
        <w:rPr>
          <w:rFonts w:ascii="宋体" w:eastAsia="宋体" w:hAnsi="宋体" w:cs="Times New Roman"/>
          <w:sz w:val="24"/>
          <w:szCs w:val="24"/>
        </w:rPr>
      </w:pPr>
      <w:r>
        <w:rPr>
          <w:rFonts w:ascii="宋体" w:eastAsia="宋体" w:hAnsi="宋体" w:cs="Times New Roman" w:hint="eastAsia"/>
          <w:sz w:val="24"/>
          <w:szCs w:val="24"/>
        </w:rPr>
        <w:t>6、经营企业的企业法人代表印章或签字的企业法定代表人的委托授权书原件，授权委托书应明确授权范围。</w:t>
      </w:r>
    </w:p>
    <w:p w:rsidR="00EC605B" w:rsidRDefault="00283934">
      <w:pPr>
        <w:snapToGrid w:val="0"/>
        <w:spacing w:line="360" w:lineRule="auto"/>
        <w:ind w:leftChars="456" w:left="1198" w:hangingChars="100" w:hanging="240"/>
        <w:rPr>
          <w:rFonts w:ascii="宋体" w:eastAsia="宋体" w:hAnsi="宋体" w:cs="Times New Roman"/>
          <w:bCs/>
          <w:sz w:val="24"/>
          <w:szCs w:val="24"/>
        </w:rPr>
      </w:pPr>
      <w:r>
        <w:rPr>
          <w:rFonts w:ascii="宋体" w:eastAsia="宋体" w:hAnsi="宋体" w:cs="Times New Roman" w:hint="eastAsia"/>
          <w:sz w:val="24"/>
          <w:szCs w:val="24"/>
        </w:rPr>
        <w:t>7、</w:t>
      </w:r>
      <w:r>
        <w:rPr>
          <w:rFonts w:ascii="宋体" w:eastAsia="宋体" w:hAnsi="宋体" w:cs="Times New Roman" w:hint="eastAsia"/>
          <w:bCs/>
          <w:sz w:val="24"/>
          <w:szCs w:val="24"/>
        </w:rPr>
        <w:t>所</w:t>
      </w:r>
      <w:proofErr w:type="gramStart"/>
      <w:r>
        <w:rPr>
          <w:rFonts w:ascii="宋体" w:eastAsia="宋体" w:hAnsi="宋体" w:cs="Times New Roman" w:hint="eastAsia"/>
          <w:bCs/>
          <w:sz w:val="24"/>
          <w:szCs w:val="24"/>
        </w:rPr>
        <w:t>投产品需为</w:t>
      </w:r>
      <w:proofErr w:type="gramEnd"/>
      <w:r>
        <w:rPr>
          <w:rFonts w:ascii="宋体" w:eastAsia="宋体" w:hAnsi="宋体" w:cs="Times New Roman" w:hint="eastAsia"/>
          <w:bCs/>
          <w:sz w:val="24"/>
          <w:szCs w:val="24"/>
        </w:rPr>
        <w:t>南京阳光招采集中结算系统或者江苏省药品（医用耗材）阳光采购和综合监管平台中标产品，并提供市标、省标电脑截屏打印件。</w:t>
      </w:r>
    </w:p>
    <w:p w:rsidR="00EC605B" w:rsidRDefault="00283934">
      <w:pPr>
        <w:snapToGrid w:val="0"/>
        <w:spacing w:line="360" w:lineRule="auto"/>
        <w:ind w:firstLineChars="400" w:firstLine="960"/>
        <w:rPr>
          <w:rFonts w:ascii="宋体" w:eastAsia="宋体" w:hAnsi="宋体" w:cs="Times New Roman"/>
          <w:sz w:val="24"/>
          <w:szCs w:val="24"/>
        </w:rPr>
      </w:pPr>
      <w:r>
        <w:rPr>
          <w:rFonts w:ascii="宋体" w:eastAsia="宋体" w:hAnsi="宋体" w:cs="Times New Roman" w:hint="eastAsia"/>
          <w:sz w:val="24"/>
          <w:szCs w:val="24"/>
        </w:rPr>
        <w:t>8、销售人员的身份证复印件。</w:t>
      </w:r>
    </w:p>
    <w:p w:rsidR="00EC605B" w:rsidRDefault="00EC605B">
      <w:pPr>
        <w:snapToGrid w:val="0"/>
        <w:spacing w:before="50" w:afterLines="50" w:after="120"/>
        <w:ind w:firstLineChars="200" w:firstLine="480"/>
        <w:jc w:val="left"/>
        <w:rPr>
          <w:rFonts w:ascii="宋体" w:eastAsia="宋体" w:hAnsi="宋体" w:cs="Times New Roman"/>
          <w:i/>
          <w:sz w:val="24"/>
          <w:szCs w:val="24"/>
          <w:u w:val="single"/>
        </w:rPr>
      </w:pPr>
    </w:p>
    <w:p w:rsidR="00EC605B" w:rsidRDefault="00283934">
      <w:pPr>
        <w:snapToGrid w:val="0"/>
        <w:spacing w:before="50" w:afterLines="50" w:after="120"/>
        <w:ind w:firstLineChars="200" w:firstLine="480"/>
        <w:jc w:val="left"/>
        <w:rPr>
          <w:rFonts w:ascii="宋体" w:eastAsia="宋体" w:hAnsi="宋体" w:cs="Times New Roman"/>
          <w:i/>
          <w:sz w:val="24"/>
          <w:szCs w:val="24"/>
          <w:u w:val="single"/>
        </w:rPr>
      </w:pPr>
      <w:r>
        <w:rPr>
          <w:rFonts w:ascii="宋体" w:eastAsia="宋体" w:hAnsi="宋体" w:cs="Times New Roman" w:hint="eastAsia"/>
          <w:i/>
          <w:sz w:val="24"/>
          <w:szCs w:val="24"/>
          <w:u w:val="single"/>
        </w:rPr>
        <w:t>以上资格证明文件要求加盖公章。</w:t>
      </w:r>
    </w:p>
    <w:p w:rsidR="00EC605B" w:rsidRDefault="00283934">
      <w:pPr>
        <w:snapToGrid w:val="0"/>
        <w:spacing w:before="50" w:afterLines="50" w:after="120"/>
        <w:ind w:firstLineChars="200" w:firstLine="482"/>
        <w:jc w:val="left"/>
        <w:rPr>
          <w:rFonts w:ascii="宋体" w:eastAsia="宋体" w:hAnsi="宋体" w:cs="Times New Roman"/>
          <w:b/>
          <w:sz w:val="24"/>
          <w:szCs w:val="21"/>
        </w:rPr>
      </w:pPr>
      <w:r>
        <w:rPr>
          <w:rFonts w:ascii="宋体" w:eastAsia="宋体" w:hAnsi="宋体" w:cs="Times New Roman" w:hint="eastAsia"/>
          <w:b/>
          <w:sz w:val="24"/>
          <w:szCs w:val="21"/>
        </w:rPr>
        <w:t>备注：建议响应人将资信证明文件单独装订成册。</w:t>
      </w:r>
    </w:p>
    <w:p w:rsidR="00EC605B" w:rsidRDefault="00283934">
      <w:pPr>
        <w:spacing w:line="460" w:lineRule="exact"/>
        <w:ind w:firstLineChars="494" w:firstLine="1190"/>
        <w:rPr>
          <w:rFonts w:ascii="Times New Roman" w:eastAsia="宋体" w:hAnsi="Times New Roman" w:cs="Times New Roman"/>
          <w:b/>
          <w:sz w:val="24"/>
          <w:szCs w:val="24"/>
        </w:rPr>
      </w:pPr>
      <w:bookmarkStart w:id="31" w:name="_Toc120614284"/>
      <w:r>
        <w:rPr>
          <w:rFonts w:ascii="Times New Roman" w:eastAsia="宋体" w:hAnsi="Times New Roman" w:cs="Times New Roman" w:hint="eastAsia"/>
          <w:b/>
          <w:sz w:val="24"/>
          <w:szCs w:val="24"/>
        </w:rPr>
        <w:t>请将以上资格文件按照所投产品目录进行排序。</w:t>
      </w:r>
    </w:p>
    <w:p w:rsidR="00EC605B" w:rsidRDefault="00283934">
      <w:pPr>
        <w:jc w:val="center"/>
        <w:rPr>
          <w:rFonts w:ascii="宋体" w:eastAsia="宋体" w:hAnsi="宋体" w:cs="Times New Roman"/>
          <w:b/>
          <w:bCs/>
          <w:sz w:val="24"/>
          <w:szCs w:val="21"/>
        </w:rPr>
      </w:pPr>
      <w:r>
        <w:rPr>
          <w:rFonts w:ascii="黑体" w:eastAsia="黑体" w:hAnsi="宋体" w:cs="Times New Roman"/>
          <w:b/>
          <w:sz w:val="30"/>
          <w:szCs w:val="30"/>
        </w:rPr>
        <w:br w:type="page"/>
      </w:r>
      <w:r>
        <w:rPr>
          <w:rFonts w:ascii="宋体" w:eastAsia="宋体" w:hAnsi="宋体" w:cs="Times New Roman" w:hint="eastAsia"/>
          <w:b/>
          <w:sz w:val="32"/>
          <w:szCs w:val="32"/>
        </w:rPr>
        <w:lastRenderedPageBreak/>
        <w:t>三、法人授权书</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 xml:space="preserve">本授权书声明：____________（响应人名称）授权________________（被授权人的姓名）为我方就CG202322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法人代表签名或盖章：_______________________</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EC605B" w:rsidRDefault="00283934">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32" w:name="_Hlt26671380"/>
      <w:bookmarkStart w:id="33" w:name="_格式3__银行出具的资信证明"/>
      <w:bookmarkStart w:id="34" w:name="_Hlt26955070"/>
      <w:bookmarkEnd w:id="32"/>
      <w:bookmarkEnd w:id="33"/>
      <w:bookmarkEnd w:id="34"/>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EC605B" w:rsidRDefault="00283934">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EC605B" w:rsidRDefault="00283934">
      <w:pPr>
        <w:keepNext/>
        <w:keepLines/>
        <w:spacing w:before="260" w:after="260" w:line="416" w:lineRule="auto"/>
        <w:outlineLvl w:val="2"/>
        <w:rPr>
          <w:rFonts w:ascii="宋体" w:eastAsia="宋体" w:hAnsi="宋体" w:cs="Times New Roman"/>
          <w:b/>
          <w:sz w:val="32"/>
          <w:szCs w:val="32"/>
        </w:rPr>
      </w:pPr>
      <w:r>
        <w:rPr>
          <w:rFonts w:ascii="黑体" w:eastAsia="黑体" w:hAnsi="宋体" w:cs="Times New Roman"/>
          <w:b/>
          <w:bCs/>
          <w:sz w:val="32"/>
          <w:szCs w:val="32"/>
          <w:lang w:val="zh-CN"/>
        </w:rPr>
        <w:br w:type="page"/>
      </w:r>
      <w:r>
        <w:rPr>
          <w:rFonts w:ascii="宋体" w:eastAsia="宋体" w:hAnsi="宋体" w:cs="Times New Roman" w:hint="eastAsia"/>
          <w:b/>
          <w:sz w:val="32"/>
          <w:szCs w:val="32"/>
        </w:rPr>
        <w:lastRenderedPageBreak/>
        <w:t>四、参加采购活动前3年内在经营活动中没有重大违法记录的书面声明</w:t>
      </w:r>
    </w:p>
    <w:p w:rsidR="00EC605B" w:rsidRDefault="00283934">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EC605B" w:rsidRDefault="00283934">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EC605B" w:rsidRDefault="00283934" w:rsidP="00A4113C">
      <w:pPr>
        <w:keepNext/>
        <w:keepLines/>
        <w:spacing w:before="260" w:after="260" w:line="416" w:lineRule="auto"/>
        <w:jc w:val="center"/>
        <w:outlineLvl w:val="2"/>
        <w:rPr>
          <w:rFonts w:ascii="宋体" w:eastAsia="宋体" w:hAnsi="宋体" w:cs="Times New Roman"/>
          <w:b/>
          <w:color w:val="FF0000"/>
          <w:sz w:val="32"/>
          <w:szCs w:val="32"/>
        </w:rPr>
      </w:pPr>
      <w:r>
        <w:rPr>
          <w:rFonts w:ascii="宋体" w:eastAsia="宋体" w:hAnsi="宋体" w:cs="Times New Roman"/>
          <w:bCs/>
          <w:sz w:val="32"/>
          <w:szCs w:val="32"/>
          <w:lang w:val="zh-CN"/>
        </w:rPr>
        <w:br w:type="page"/>
      </w:r>
    </w:p>
    <w:p w:rsidR="00EC605B" w:rsidRDefault="00EC605B">
      <w:pPr>
        <w:spacing w:line="460" w:lineRule="exact"/>
        <w:rPr>
          <w:rFonts w:ascii="宋体" w:eastAsia="宋体" w:hAnsi="宋体" w:cs="Times New Roman"/>
          <w:b/>
          <w:sz w:val="32"/>
          <w:szCs w:val="32"/>
        </w:rPr>
        <w:sectPr w:rsidR="00EC605B">
          <w:pgSz w:w="11906" w:h="16838"/>
          <w:pgMar w:top="1418" w:right="1588" w:bottom="1418" w:left="1366" w:header="851" w:footer="907" w:gutter="0"/>
          <w:pgNumType w:fmt="decimalFullWidth"/>
          <w:cols w:space="720"/>
          <w:docGrid w:linePitch="290"/>
        </w:sectPr>
      </w:pPr>
    </w:p>
    <w:p w:rsidR="00EC605B" w:rsidRDefault="00A4113C">
      <w:pPr>
        <w:keepNext/>
        <w:keepLines/>
        <w:spacing w:before="260" w:after="260" w:line="416" w:lineRule="auto"/>
        <w:jc w:val="left"/>
        <w:outlineLvl w:val="2"/>
        <w:rPr>
          <w:rFonts w:ascii="宋体" w:eastAsia="宋体" w:hAnsi="宋体" w:cs="Times New Roman"/>
          <w:b/>
          <w:sz w:val="32"/>
          <w:szCs w:val="32"/>
        </w:rPr>
      </w:pPr>
      <w:r>
        <w:rPr>
          <w:rFonts w:ascii="宋体" w:eastAsia="宋体" w:hAnsi="宋体" w:cs="Times New Roman" w:hint="eastAsia"/>
          <w:b/>
          <w:sz w:val="32"/>
          <w:szCs w:val="32"/>
        </w:rPr>
        <w:lastRenderedPageBreak/>
        <w:t>五</w:t>
      </w:r>
      <w:r w:rsidR="00283934">
        <w:rPr>
          <w:rFonts w:ascii="宋体" w:eastAsia="宋体" w:hAnsi="宋体" w:cs="Times New Roman" w:hint="eastAsia"/>
          <w:b/>
          <w:sz w:val="32"/>
          <w:szCs w:val="32"/>
        </w:rPr>
        <w:t>、响应分项报价表</w:t>
      </w:r>
    </w:p>
    <w:p w:rsidR="00EC605B" w:rsidRDefault="00283934">
      <w:pPr>
        <w:spacing w:line="460" w:lineRule="atLeast"/>
        <w:ind w:firstLineChars="1500" w:firstLine="4216"/>
        <w:rPr>
          <w:rFonts w:ascii="Times New Roman" w:eastAsia="宋体" w:hAnsi="Times New Roman" w:cs="Times New Roman"/>
          <w:b/>
          <w:sz w:val="28"/>
          <w:szCs w:val="28"/>
        </w:rPr>
      </w:pPr>
      <w:r>
        <w:rPr>
          <w:rFonts w:ascii="Times New Roman" w:eastAsia="宋体" w:hAnsi="Times New Roman" w:cs="Times New Roman" w:hint="eastAsia"/>
          <w:b/>
          <w:sz w:val="28"/>
          <w:szCs w:val="28"/>
        </w:rPr>
        <w:t>一次性使用医用检查手套响应目录</w:t>
      </w:r>
    </w:p>
    <w:tbl>
      <w:tblPr>
        <w:tblW w:w="13346" w:type="dxa"/>
        <w:tblInd w:w="172" w:type="dxa"/>
        <w:tblLayout w:type="fixed"/>
        <w:tblCellMar>
          <w:left w:w="30" w:type="dxa"/>
          <w:right w:w="30" w:type="dxa"/>
        </w:tblCellMar>
        <w:tblLook w:val="04A0" w:firstRow="1" w:lastRow="0" w:firstColumn="1" w:lastColumn="0" w:noHBand="0" w:noVBand="1"/>
      </w:tblPr>
      <w:tblGrid>
        <w:gridCol w:w="635"/>
        <w:gridCol w:w="954"/>
        <w:gridCol w:w="1112"/>
        <w:gridCol w:w="953"/>
        <w:gridCol w:w="1271"/>
        <w:gridCol w:w="1271"/>
        <w:gridCol w:w="1271"/>
        <w:gridCol w:w="1271"/>
        <w:gridCol w:w="1588"/>
        <w:gridCol w:w="1431"/>
        <w:gridCol w:w="1589"/>
      </w:tblGrid>
      <w:tr w:rsidR="00EC605B" w:rsidTr="00D93945">
        <w:trPr>
          <w:trHeight w:val="1866"/>
        </w:trPr>
        <w:tc>
          <w:tcPr>
            <w:tcW w:w="635" w:type="dxa"/>
            <w:tcBorders>
              <w:top w:val="single" w:sz="6" w:space="0" w:color="auto"/>
              <w:left w:val="single" w:sz="6" w:space="0" w:color="auto"/>
              <w:bottom w:val="nil"/>
              <w:right w:val="single" w:sz="6" w:space="0" w:color="auto"/>
            </w:tcBorders>
            <w:vAlign w:val="center"/>
          </w:tcPr>
          <w:p w:rsidR="00EC605B" w:rsidRDefault="00D93945">
            <w:pPr>
              <w:jc w:val="center"/>
              <w:rPr>
                <w:rFonts w:ascii="宋体" w:eastAsia="宋体" w:hAnsi="宋体" w:cs="宋体"/>
                <w:b/>
                <w:bCs/>
                <w:sz w:val="18"/>
                <w:szCs w:val="18"/>
              </w:rPr>
            </w:pPr>
            <w:r>
              <w:rPr>
                <w:rFonts w:ascii="Times New Roman" w:eastAsia="宋体" w:hAnsi="Times New Roman" w:cs="Times New Roman" w:hint="eastAsia"/>
                <w:b/>
                <w:bCs/>
                <w:sz w:val="18"/>
                <w:szCs w:val="18"/>
              </w:rPr>
              <w:t>序号</w:t>
            </w:r>
          </w:p>
        </w:tc>
        <w:tc>
          <w:tcPr>
            <w:tcW w:w="954" w:type="dxa"/>
            <w:tcBorders>
              <w:top w:val="single" w:sz="6" w:space="0" w:color="auto"/>
              <w:left w:val="single" w:sz="6" w:space="0" w:color="auto"/>
              <w:bottom w:val="nil"/>
              <w:right w:val="single" w:sz="6" w:space="0" w:color="auto"/>
            </w:tcBorders>
            <w:vAlign w:val="center"/>
          </w:tcPr>
          <w:p w:rsidR="00EC605B" w:rsidRDefault="00283934">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产品名称（必须与注册证上产品名称一致）</w:t>
            </w:r>
          </w:p>
        </w:tc>
        <w:tc>
          <w:tcPr>
            <w:tcW w:w="1112" w:type="dxa"/>
            <w:tcBorders>
              <w:top w:val="single" w:sz="6" w:space="0" w:color="auto"/>
              <w:left w:val="single" w:sz="6" w:space="0" w:color="auto"/>
              <w:bottom w:val="nil"/>
              <w:right w:val="single" w:sz="6" w:space="0" w:color="auto"/>
            </w:tcBorders>
            <w:vAlign w:val="center"/>
          </w:tcPr>
          <w:p w:rsidR="00EC605B" w:rsidRDefault="00283934">
            <w:pPr>
              <w:jc w:val="center"/>
              <w:rPr>
                <w:rFonts w:ascii="Times New Roman" w:eastAsia="宋体" w:hAnsi="Times New Roman" w:cs="Times New Roman"/>
                <w:b/>
                <w:bCs/>
                <w:sz w:val="18"/>
                <w:szCs w:val="18"/>
              </w:rPr>
            </w:pPr>
            <w:r>
              <w:rPr>
                <w:rFonts w:ascii="Times New Roman" w:eastAsia="宋体" w:hAnsi="Times New Roman" w:cs="Times New Roman" w:hint="eastAsia"/>
                <w:b/>
                <w:bCs/>
                <w:color w:val="000000"/>
                <w:sz w:val="18"/>
                <w:szCs w:val="18"/>
              </w:rPr>
              <w:t>品</w:t>
            </w:r>
            <w:r>
              <w:rPr>
                <w:rFonts w:ascii="Times New Roman" w:eastAsia="宋体" w:hAnsi="Times New Roman" w:cs="Times New Roman" w:hint="eastAsia"/>
                <w:b/>
                <w:bCs/>
                <w:color w:val="000000"/>
                <w:sz w:val="18"/>
                <w:szCs w:val="18"/>
              </w:rPr>
              <w:t xml:space="preserve"> </w:t>
            </w:r>
            <w:r>
              <w:rPr>
                <w:rFonts w:ascii="Times New Roman" w:eastAsia="宋体" w:hAnsi="Times New Roman" w:cs="Times New Roman" w:hint="eastAsia"/>
                <w:b/>
                <w:bCs/>
                <w:color w:val="000000"/>
                <w:sz w:val="18"/>
                <w:szCs w:val="18"/>
              </w:rPr>
              <w:t>牌</w:t>
            </w:r>
          </w:p>
        </w:tc>
        <w:tc>
          <w:tcPr>
            <w:tcW w:w="953" w:type="dxa"/>
            <w:tcBorders>
              <w:top w:val="single" w:sz="6" w:space="0" w:color="auto"/>
              <w:left w:val="single" w:sz="6" w:space="0" w:color="auto"/>
              <w:bottom w:val="nil"/>
              <w:right w:val="single" w:sz="6" w:space="0" w:color="auto"/>
            </w:tcBorders>
            <w:vAlign w:val="center"/>
          </w:tcPr>
          <w:p w:rsidR="00EC605B" w:rsidRDefault="00283934">
            <w:pPr>
              <w:jc w:val="center"/>
              <w:rPr>
                <w:rFonts w:ascii="宋体" w:eastAsia="宋体" w:hAnsi="宋体" w:cs="宋体"/>
                <w:b/>
                <w:bCs/>
                <w:sz w:val="18"/>
                <w:szCs w:val="18"/>
              </w:rPr>
            </w:pPr>
            <w:r>
              <w:rPr>
                <w:rFonts w:ascii="宋体" w:eastAsia="宋体" w:hAnsi="宋体" w:cs="宋体" w:hint="eastAsia"/>
                <w:b/>
                <w:bCs/>
                <w:kern w:val="0"/>
                <w:sz w:val="18"/>
                <w:szCs w:val="18"/>
              </w:rPr>
              <w:t>规格型号（必须与注册证上规格型号一致）</w:t>
            </w:r>
          </w:p>
        </w:tc>
        <w:tc>
          <w:tcPr>
            <w:tcW w:w="1271" w:type="dxa"/>
            <w:tcBorders>
              <w:top w:val="single" w:sz="6" w:space="0" w:color="auto"/>
              <w:left w:val="single" w:sz="6" w:space="0" w:color="auto"/>
              <w:bottom w:val="nil"/>
              <w:right w:val="single" w:sz="6" w:space="0" w:color="auto"/>
            </w:tcBorders>
            <w:vAlign w:val="center"/>
          </w:tcPr>
          <w:p w:rsidR="00EC605B" w:rsidRDefault="00283934">
            <w:pPr>
              <w:jc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计价包装单位（包/盒/ML）等</w:t>
            </w:r>
          </w:p>
        </w:tc>
        <w:tc>
          <w:tcPr>
            <w:tcW w:w="1271" w:type="dxa"/>
            <w:tcBorders>
              <w:top w:val="single" w:sz="6" w:space="0" w:color="auto"/>
              <w:left w:val="single" w:sz="6" w:space="0" w:color="auto"/>
              <w:bottom w:val="nil"/>
              <w:right w:val="single" w:sz="6" w:space="0" w:color="auto"/>
            </w:tcBorders>
            <w:vAlign w:val="center"/>
          </w:tcPr>
          <w:p w:rsidR="00EC605B" w:rsidRDefault="00283934">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生产企业（必须与注册证上生产企业一致）</w:t>
            </w:r>
          </w:p>
        </w:tc>
        <w:tc>
          <w:tcPr>
            <w:tcW w:w="1271" w:type="dxa"/>
            <w:tcBorders>
              <w:top w:val="single" w:sz="6" w:space="0" w:color="auto"/>
              <w:left w:val="single" w:sz="6" w:space="0" w:color="auto"/>
              <w:bottom w:val="nil"/>
              <w:right w:val="single" w:sz="6" w:space="0" w:color="auto"/>
            </w:tcBorders>
            <w:vAlign w:val="center"/>
          </w:tcPr>
          <w:p w:rsidR="00EC605B" w:rsidRDefault="00283934">
            <w:pPr>
              <w:widowControl/>
              <w:jc w:val="center"/>
              <w:rPr>
                <w:rFonts w:ascii="华文细黑" w:eastAsia="华文细黑" w:hAnsi="华文细黑" w:cs="宋体"/>
                <w:b/>
                <w:bCs/>
                <w:kern w:val="0"/>
                <w:sz w:val="18"/>
                <w:szCs w:val="18"/>
              </w:rPr>
            </w:pPr>
            <w:r>
              <w:rPr>
                <w:rFonts w:ascii="华文细黑" w:eastAsia="华文细黑" w:hAnsi="华文细黑" w:cs="宋体" w:hint="eastAsia"/>
                <w:b/>
                <w:bCs/>
                <w:kern w:val="0"/>
                <w:sz w:val="18"/>
                <w:szCs w:val="18"/>
              </w:rPr>
              <w:t>注册证号</w:t>
            </w:r>
          </w:p>
        </w:tc>
        <w:tc>
          <w:tcPr>
            <w:tcW w:w="1271" w:type="dxa"/>
            <w:tcBorders>
              <w:top w:val="single" w:sz="6" w:space="0" w:color="auto"/>
              <w:left w:val="single" w:sz="6" w:space="0" w:color="auto"/>
              <w:bottom w:val="nil"/>
              <w:right w:val="single" w:sz="6" w:space="0" w:color="auto"/>
            </w:tcBorders>
            <w:vAlign w:val="center"/>
          </w:tcPr>
          <w:p w:rsidR="00EC605B" w:rsidRDefault="00283934">
            <w:pPr>
              <w:widowControl/>
              <w:jc w:val="center"/>
              <w:rPr>
                <w:rFonts w:ascii="华文细黑" w:eastAsia="华文细黑" w:hAnsi="华文细黑" w:cs="宋体"/>
                <w:b/>
                <w:bCs/>
                <w:kern w:val="0"/>
                <w:sz w:val="18"/>
                <w:szCs w:val="18"/>
              </w:rPr>
            </w:pPr>
            <w:r>
              <w:rPr>
                <w:rFonts w:ascii="华文细黑" w:eastAsia="华文细黑" w:hAnsi="华文细黑" w:cs="宋体" w:hint="eastAsia"/>
                <w:b/>
                <w:bCs/>
                <w:kern w:val="0"/>
                <w:sz w:val="18"/>
                <w:szCs w:val="18"/>
              </w:rPr>
              <w:t>注册证有效期</w:t>
            </w:r>
          </w:p>
        </w:tc>
        <w:tc>
          <w:tcPr>
            <w:tcW w:w="1588" w:type="dxa"/>
            <w:tcBorders>
              <w:top w:val="single" w:sz="6" w:space="0" w:color="auto"/>
              <w:left w:val="single" w:sz="6" w:space="0" w:color="auto"/>
              <w:bottom w:val="nil"/>
              <w:right w:val="single" w:sz="6" w:space="0" w:color="auto"/>
            </w:tcBorders>
            <w:vAlign w:val="center"/>
          </w:tcPr>
          <w:p w:rsidR="00EC605B" w:rsidRDefault="00283934">
            <w:pPr>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供货价（元）</w:t>
            </w:r>
            <w:r>
              <w:rPr>
                <w:rFonts w:ascii="Times New Roman" w:eastAsia="宋体" w:hAnsi="Times New Roman" w:cs="Times New Roman" w:hint="eastAsia"/>
                <w:b/>
                <w:bCs/>
                <w:sz w:val="18"/>
                <w:szCs w:val="18"/>
              </w:rPr>
              <w:t xml:space="preserve">     </w:t>
            </w:r>
            <w:r>
              <w:rPr>
                <w:rFonts w:ascii="Times New Roman" w:eastAsia="宋体" w:hAnsi="Times New Roman" w:cs="Times New Roman" w:hint="eastAsia"/>
                <w:b/>
                <w:bCs/>
                <w:sz w:val="18"/>
                <w:szCs w:val="18"/>
              </w:rPr>
              <w:t>格式为</w:t>
            </w:r>
            <w:r>
              <w:rPr>
                <w:rFonts w:ascii="Times New Roman" w:eastAsia="宋体" w:hAnsi="Times New Roman" w:cs="Times New Roman" w:hint="eastAsia"/>
                <w:b/>
                <w:bCs/>
                <w:sz w:val="18"/>
                <w:szCs w:val="18"/>
              </w:rPr>
              <w:t>xx</w:t>
            </w:r>
            <w:r>
              <w:rPr>
                <w:rFonts w:ascii="Times New Roman" w:eastAsia="宋体" w:hAnsi="Times New Roman" w:cs="Times New Roman" w:hint="eastAsia"/>
                <w:b/>
                <w:bCs/>
                <w:sz w:val="18"/>
                <w:szCs w:val="18"/>
              </w:rPr>
              <w:t>元</w:t>
            </w:r>
            <w:r>
              <w:rPr>
                <w:rFonts w:ascii="Times New Roman" w:eastAsia="宋体" w:hAnsi="Times New Roman" w:cs="Times New Roman" w:hint="eastAsia"/>
                <w:b/>
                <w:bCs/>
                <w:sz w:val="18"/>
                <w:szCs w:val="18"/>
              </w:rPr>
              <w:t>/</w:t>
            </w:r>
            <w:r>
              <w:rPr>
                <w:rFonts w:ascii="Times New Roman" w:eastAsia="宋体" w:hAnsi="Times New Roman" w:cs="Times New Roman" w:hint="eastAsia"/>
                <w:b/>
                <w:bCs/>
                <w:sz w:val="18"/>
                <w:szCs w:val="18"/>
              </w:rPr>
              <w:t>计价包装单位</w:t>
            </w:r>
          </w:p>
        </w:tc>
        <w:tc>
          <w:tcPr>
            <w:tcW w:w="1431" w:type="dxa"/>
            <w:tcBorders>
              <w:top w:val="single" w:sz="6" w:space="0" w:color="auto"/>
              <w:left w:val="single" w:sz="6" w:space="0" w:color="auto"/>
              <w:bottom w:val="nil"/>
              <w:right w:val="single" w:sz="6" w:space="0" w:color="auto"/>
            </w:tcBorders>
            <w:vAlign w:val="center"/>
          </w:tcPr>
          <w:p w:rsidR="00EC605B" w:rsidRDefault="00283934">
            <w:pPr>
              <w:jc w:val="center"/>
              <w:rPr>
                <w:rFonts w:ascii="Times New Roman" w:eastAsia="宋体" w:hAnsi="Times New Roman" w:cs="Times New Roman"/>
                <w:b/>
                <w:sz w:val="18"/>
                <w:szCs w:val="18"/>
              </w:rPr>
            </w:pPr>
            <w:r>
              <w:rPr>
                <w:rFonts w:ascii="Times New Roman" w:eastAsia="宋体" w:hAnsi="Times New Roman" w:cs="Times New Roman" w:hint="eastAsia"/>
                <w:b/>
                <w:sz w:val="18"/>
                <w:szCs w:val="18"/>
              </w:rPr>
              <w:t>省市平台中标编码</w:t>
            </w:r>
          </w:p>
        </w:tc>
        <w:tc>
          <w:tcPr>
            <w:tcW w:w="1589" w:type="dxa"/>
            <w:tcBorders>
              <w:top w:val="single" w:sz="6" w:space="0" w:color="auto"/>
              <w:left w:val="single" w:sz="6" w:space="0" w:color="auto"/>
              <w:bottom w:val="nil"/>
              <w:right w:val="single" w:sz="6" w:space="0" w:color="auto"/>
            </w:tcBorders>
            <w:vAlign w:val="center"/>
          </w:tcPr>
          <w:p w:rsidR="00EC605B" w:rsidRDefault="00283934">
            <w:pPr>
              <w:jc w:val="center"/>
              <w:rPr>
                <w:rFonts w:ascii="Times New Roman" w:eastAsia="宋体" w:hAnsi="Times New Roman" w:cs="Times New Roman"/>
                <w:sz w:val="18"/>
                <w:szCs w:val="18"/>
              </w:rPr>
            </w:pPr>
            <w:r>
              <w:rPr>
                <w:rFonts w:ascii="Times New Roman" w:eastAsia="宋体" w:hAnsi="Times New Roman" w:cs="Times New Roman"/>
                <w:b/>
                <w:sz w:val="18"/>
                <w:szCs w:val="18"/>
              </w:rPr>
              <w:t>国家</w:t>
            </w:r>
            <w:proofErr w:type="gramStart"/>
            <w:r>
              <w:rPr>
                <w:rFonts w:ascii="Times New Roman" w:eastAsia="宋体" w:hAnsi="Times New Roman" w:cs="Times New Roman"/>
                <w:b/>
                <w:sz w:val="18"/>
                <w:szCs w:val="18"/>
              </w:rPr>
              <w:t>医</w:t>
            </w:r>
            <w:proofErr w:type="gramEnd"/>
            <w:r>
              <w:rPr>
                <w:rFonts w:ascii="Times New Roman" w:eastAsia="宋体" w:hAnsi="Times New Roman" w:cs="Times New Roman" w:hint="eastAsia"/>
                <w:b/>
                <w:sz w:val="18"/>
                <w:szCs w:val="18"/>
              </w:rPr>
              <w:t>保医用耗材代码</w:t>
            </w:r>
            <w:r>
              <w:rPr>
                <w:rFonts w:ascii="Times New Roman" w:eastAsia="宋体" w:hAnsi="Times New Roman" w:cs="Times New Roman" w:hint="eastAsia"/>
                <w:b/>
                <w:sz w:val="18"/>
                <w:szCs w:val="18"/>
              </w:rPr>
              <w:t>(27</w:t>
            </w:r>
            <w:r>
              <w:rPr>
                <w:rFonts w:ascii="Times New Roman" w:eastAsia="宋体" w:hAnsi="Times New Roman" w:cs="Times New Roman" w:hint="eastAsia"/>
                <w:b/>
                <w:sz w:val="18"/>
                <w:szCs w:val="18"/>
              </w:rPr>
              <w:t>位）</w:t>
            </w:r>
          </w:p>
        </w:tc>
      </w:tr>
      <w:tr w:rsidR="00EC605B" w:rsidTr="00D93945">
        <w:trPr>
          <w:trHeight w:val="736"/>
        </w:trPr>
        <w:tc>
          <w:tcPr>
            <w:tcW w:w="635" w:type="dxa"/>
            <w:tcBorders>
              <w:top w:val="single" w:sz="6" w:space="0" w:color="auto"/>
              <w:left w:val="single" w:sz="6" w:space="0" w:color="auto"/>
              <w:bottom w:val="single" w:sz="6" w:space="0" w:color="auto"/>
              <w:right w:val="single" w:sz="6" w:space="0" w:color="auto"/>
            </w:tcBorders>
            <w:vAlign w:val="center"/>
          </w:tcPr>
          <w:p w:rsidR="00EC605B" w:rsidRDefault="00EC605B">
            <w:pPr>
              <w:autoSpaceDE w:val="0"/>
              <w:autoSpaceDN w:val="0"/>
              <w:adjustRightInd w:val="0"/>
              <w:jc w:val="center"/>
              <w:rPr>
                <w:rFonts w:ascii="宋体" w:eastAsia="宋体" w:hAnsi="Times New Roman" w:cs="宋体"/>
                <w:kern w:val="0"/>
                <w:sz w:val="22"/>
                <w:szCs w:val="24"/>
              </w:rPr>
            </w:pPr>
          </w:p>
        </w:tc>
        <w:tc>
          <w:tcPr>
            <w:tcW w:w="954" w:type="dxa"/>
            <w:tcBorders>
              <w:top w:val="single" w:sz="6" w:space="0" w:color="auto"/>
              <w:left w:val="single" w:sz="6" w:space="0" w:color="auto"/>
              <w:bottom w:val="single" w:sz="6" w:space="0" w:color="auto"/>
              <w:right w:val="single" w:sz="6" w:space="0" w:color="auto"/>
            </w:tcBorders>
            <w:vAlign w:val="center"/>
          </w:tcPr>
          <w:p w:rsidR="00EC605B" w:rsidRDefault="00283934">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12"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left"/>
              <w:rPr>
                <w:rFonts w:ascii="宋体" w:eastAsia="宋体" w:hAnsi="Times New Roman" w:cs="宋体"/>
                <w:kern w:val="0"/>
                <w:sz w:val="22"/>
                <w:szCs w:val="24"/>
              </w:rPr>
            </w:pPr>
          </w:p>
        </w:tc>
        <w:tc>
          <w:tcPr>
            <w:tcW w:w="953" w:type="dxa"/>
            <w:tcBorders>
              <w:top w:val="single" w:sz="6" w:space="0" w:color="auto"/>
              <w:left w:val="single" w:sz="6" w:space="0" w:color="auto"/>
              <w:bottom w:val="single" w:sz="6" w:space="0" w:color="auto"/>
              <w:right w:val="single" w:sz="6" w:space="0" w:color="auto"/>
            </w:tcBorders>
            <w:vAlign w:val="center"/>
          </w:tcPr>
          <w:p w:rsidR="00EC605B" w:rsidRDefault="00283934">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271" w:type="dxa"/>
            <w:tcBorders>
              <w:top w:val="single" w:sz="6" w:space="0" w:color="auto"/>
              <w:left w:val="single" w:sz="6" w:space="0" w:color="auto"/>
              <w:bottom w:val="single" w:sz="6" w:space="0" w:color="auto"/>
              <w:right w:val="single" w:sz="6" w:space="0" w:color="auto"/>
            </w:tcBorders>
            <w:vAlign w:val="center"/>
          </w:tcPr>
          <w:p w:rsidR="00EC605B" w:rsidRDefault="00283934">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271"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271"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271"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588"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431"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589"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r>
      <w:tr w:rsidR="00EC605B" w:rsidTr="00D93945">
        <w:trPr>
          <w:trHeight w:val="736"/>
        </w:trPr>
        <w:tc>
          <w:tcPr>
            <w:tcW w:w="635" w:type="dxa"/>
            <w:tcBorders>
              <w:top w:val="single" w:sz="6" w:space="0" w:color="auto"/>
              <w:left w:val="single" w:sz="6" w:space="0" w:color="auto"/>
              <w:bottom w:val="single" w:sz="6" w:space="0" w:color="auto"/>
              <w:right w:val="single" w:sz="6" w:space="0" w:color="auto"/>
            </w:tcBorders>
            <w:vAlign w:val="center"/>
          </w:tcPr>
          <w:p w:rsidR="00EC605B" w:rsidRDefault="00EC605B">
            <w:pPr>
              <w:autoSpaceDE w:val="0"/>
              <w:autoSpaceDN w:val="0"/>
              <w:adjustRightInd w:val="0"/>
              <w:jc w:val="center"/>
              <w:rPr>
                <w:rFonts w:ascii="宋体" w:eastAsia="宋体" w:hAnsi="Times New Roman" w:cs="宋体"/>
                <w:kern w:val="0"/>
                <w:sz w:val="22"/>
                <w:szCs w:val="24"/>
              </w:rPr>
            </w:pPr>
          </w:p>
        </w:tc>
        <w:tc>
          <w:tcPr>
            <w:tcW w:w="954" w:type="dxa"/>
            <w:tcBorders>
              <w:top w:val="single" w:sz="6" w:space="0" w:color="auto"/>
              <w:left w:val="single" w:sz="6" w:space="0" w:color="auto"/>
              <w:bottom w:val="single" w:sz="6" w:space="0" w:color="auto"/>
              <w:right w:val="single" w:sz="6" w:space="0" w:color="auto"/>
            </w:tcBorders>
            <w:vAlign w:val="center"/>
          </w:tcPr>
          <w:p w:rsidR="00EC605B" w:rsidRDefault="00283934">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112"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left"/>
              <w:rPr>
                <w:rFonts w:ascii="宋体" w:eastAsia="宋体" w:hAnsi="Times New Roman" w:cs="宋体"/>
                <w:kern w:val="0"/>
                <w:sz w:val="22"/>
                <w:szCs w:val="24"/>
              </w:rPr>
            </w:pPr>
          </w:p>
        </w:tc>
        <w:tc>
          <w:tcPr>
            <w:tcW w:w="953" w:type="dxa"/>
            <w:tcBorders>
              <w:top w:val="single" w:sz="6" w:space="0" w:color="auto"/>
              <w:left w:val="single" w:sz="6" w:space="0" w:color="auto"/>
              <w:bottom w:val="single" w:sz="6" w:space="0" w:color="auto"/>
              <w:right w:val="single" w:sz="6" w:space="0" w:color="auto"/>
            </w:tcBorders>
            <w:vAlign w:val="center"/>
          </w:tcPr>
          <w:p w:rsidR="00EC605B" w:rsidRDefault="00283934">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271" w:type="dxa"/>
            <w:tcBorders>
              <w:top w:val="single" w:sz="6" w:space="0" w:color="auto"/>
              <w:left w:val="single" w:sz="6" w:space="0" w:color="auto"/>
              <w:bottom w:val="single" w:sz="6" w:space="0" w:color="auto"/>
              <w:right w:val="single" w:sz="6" w:space="0" w:color="auto"/>
            </w:tcBorders>
            <w:vAlign w:val="center"/>
          </w:tcPr>
          <w:p w:rsidR="00EC605B" w:rsidRDefault="00283934">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1271"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271"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271"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588"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431"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c>
          <w:tcPr>
            <w:tcW w:w="1589" w:type="dxa"/>
            <w:tcBorders>
              <w:top w:val="single" w:sz="6" w:space="0" w:color="auto"/>
              <w:left w:val="single" w:sz="6" w:space="0" w:color="auto"/>
              <w:bottom w:val="single" w:sz="6" w:space="0" w:color="auto"/>
              <w:right w:val="single" w:sz="6" w:space="0" w:color="auto"/>
            </w:tcBorders>
          </w:tcPr>
          <w:p w:rsidR="00EC605B" w:rsidRDefault="00EC605B">
            <w:pPr>
              <w:autoSpaceDE w:val="0"/>
              <w:autoSpaceDN w:val="0"/>
              <w:adjustRightInd w:val="0"/>
              <w:jc w:val="center"/>
              <w:rPr>
                <w:rFonts w:ascii="宋体" w:eastAsia="宋体" w:hAnsi="Times New Roman" w:cs="宋体"/>
                <w:kern w:val="0"/>
                <w:sz w:val="24"/>
                <w:szCs w:val="24"/>
              </w:rPr>
            </w:pPr>
          </w:p>
        </w:tc>
      </w:tr>
    </w:tbl>
    <w:p w:rsidR="00EC605B" w:rsidRDefault="00EC605B">
      <w:pPr>
        <w:rPr>
          <w:rFonts w:ascii="宋体" w:eastAsia="宋体" w:hAnsi="宋体" w:cs="Times New Roman"/>
          <w:sz w:val="24"/>
          <w:szCs w:val="24"/>
        </w:rPr>
      </w:pPr>
    </w:p>
    <w:p w:rsidR="00EC605B" w:rsidRDefault="00283934" w:rsidP="00D93945">
      <w:pPr>
        <w:ind w:firstLineChars="150" w:firstLine="360"/>
        <w:rPr>
          <w:rFonts w:ascii="宋体" w:eastAsia="宋体" w:hAnsi="宋体" w:cs="Times New Roman"/>
          <w:sz w:val="24"/>
          <w:szCs w:val="24"/>
        </w:rPr>
      </w:pPr>
      <w:r>
        <w:rPr>
          <w:rFonts w:ascii="宋体" w:eastAsia="宋体" w:hAnsi="宋体" w:cs="Times New Roman" w:hint="eastAsia"/>
          <w:sz w:val="24"/>
          <w:szCs w:val="24"/>
        </w:rPr>
        <w:t>响应单位全称：（公章 ）                                                         授权代表签字：</w:t>
      </w:r>
    </w:p>
    <w:p w:rsidR="00EC605B" w:rsidRDefault="00EC605B">
      <w:pPr>
        <w:rPr>
          <w:rFonts w:ascii="宋体" w:eastAsia="宋体" w:hAnsi="宋体" w:cs="Times New Roman"/>
          <w:sz w:val="24"/>
          <w:szCs w:val="24"/>
        </w:rPr>
      </w:pPr>
    </w:p>
    <w:p w:rsidR="00EC605B" w:rsidRDefault="00EC605B">
      <w:pPr>
        <w:rPr>
          <w:rFonts w:ascii="宋体" w:eastAsia="宋体" w:hAnsi="宋体" w:cs="Times New Roman"/>
          <w:sz w:val="24"/>
          <w:szCs w:val="24"/>
        </w:rPr>
      </w:pPr>
    </w:p>
    <w:p w:rsidR="00EC605B" w:rsidRDefault="00283934" w:rsidP="00D93945">
      <w:pPr>
        <w:snapToGrid w:val="0"/>
        <w:spacing w:line="360" w:lineRule="auto"/>
        <w:ind w:left="964" w:hangingChars="400" w:hanging="964"/>
        <w:rPr>
          <w:rFonts w:ascii="宋体" w:eastAsia="宋体" w:hAnsi="宋体" w:cs="Times New Roman"/>
          <w:b/>
          <w:sz w:val="24"/>
          <w:szCs w:val="24"/>
        </w:rPr>
      </w:pPr>
      <w:r w:rsidRPr="00056BAA">
        <w:rPr>
          <w:rFonts w:ascii="宋体" w:eastAsia="宋体" w:hAnsi="宋体" w:cs="Times New Roman" w:hint="eastAsia"/>
          <w:b/>
          <w:sz w:val="24"/>
          <w:szCs w:val="24"/>
        </w:rPr>
        <w:t>注：（1）</w:t>
      </w:r>
      <w:proofErr w:type="gramStart"/>
      <w:r w:rsidRPr="00056BAA">
        <w:rPr>
          <w:rFonts w:ascii="宋体" w:eastAsia="宋体" w:hAnsi="宋体" w:cs="Times New Roman" w:hint="eastAsia"/>
          <w:b/>
          <w:sz w:val="24"/>
          <w:szCs w:val="24"/>
        </w:rPr>
        <w:t>凡省</w:t>
      </w:r>
      <w:proofErr w:type="gramEnd"/>
      <w:r w:rsidRPr="00056BAA">
        <w:rPr>
          <w:rFonts w:ascii="宋体" w:eastAsia="宋体" w:hAnsi="宋体" w:cs="Times New Roman" w:hint="eastAsia"/>
          <w:b/>
          <w:sz w:val="24"/>
          <w:szCs w:val="24"/>
        </w:rPr>
        <w:t>/市标内产品必须填写省/市标编码</w:t>
      </w:r>
      <w:r w:rsidR="00D93945" w:rsidRPr="00056BAA">
        <w:rPr>
          <w:rFonts w:ascii="宋体" w:eastAsia="宋体" w:hAnsi="宋体" w:cs="Times New Roman" w:hint="eastAsia"/>
          <w:b/>
          <w:sz w:val="24"/>
          <w:szCs w:val="24"/>
        </w:rPr>
        <w:t>及</w:t>
      </w:r>
      <w:r w:rsidRPr="00056BAA">
        <w:rPr>
          <w:rFonts w:ascii="宋体" w:eastAsia="宋体" w:hAnsi="宋体" w:cs="Times New Roman" w:hint="eastAsia"/>
          <w:b/>
          <w:sz w:val="24"/>
          <w:szCs w:val="24"/>
        </w:rPr>
        <w:t>中标价。</w:t>
      </w:r>
    </w:p>
    <w:p w:rsidR="00EC605B" w:rsidRDefault="00283934" w:rsidP="00D93945">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   （2）</w:t>
      </w:r>
      <w:r>
        <w:rPr>
          <w:rFonts w:ascii="宋体" w:eastAsia="宋体" w:hAnsi="宋体" w:cs="Times New Roman" w:hint="eastAsia"/>
          <w:b/>
          <w:bCs/>
          <w:sz w:val="24"/>
          <w:szCs w:val="24"/>
        </w:rPr>
        <w:t>此表为表样，行数可自行添加，但表式不变。</w:t>
      </w:r>
    </w:p>
    <w:p w:rsidR="00EC605B" w:rsidRDefault="00283934" w:rsidP="00D93945">
      <w:pPr>
        <w:snapToGrid w:val="0"/>
        <w:spacing w:line="360" w:lineRule="auto"/>
        <w:rPr>
          <w:rFonts w:ascii="宋体" w:eastAsia="宋体" w:hAnsi="宋体" w:cs="Times New Roman"/>
          <w:b/>
          <w:bCs/>
          <w:sz w:val="24"/>
          <w:szCs w:val="24"/>
        </w:rPr>
      </w:pPr>
      <w:r>
        <w:rPr>
          <w:rFonts w:ascii="宋体" w:eastAsia="宋体" w:hAnsi="宋体" w:cs="Times New Roman" w:hint="eastAsia"/>
          <w:b/>
          <w:sz w:val="24"/>
          <w:szCs w:val="24"/>
        </w:rPr>
        <w:t xml:space="preserve">   （3）</w:t>
      </w:r>
      <w:r>
        <w:rPr>
          <w:rFonts w:ascii="宋体" w:eastAsia="宋体" w:hAnsi="宋体" w:cs="Times New Roman" w:hint="eastAsia"/>
          <w:b/>
          <w:bCs/>
          <w:sz w:val="24"/>
          <w:szCs w:val="24"/>
        </w:rPr>
        <w:t>不按要求响应报价一律视为废标。</w:t>
      </w:r>
    </w:p>
    <w:bookmarkEnd w:id="31"/>
    <w:p w:rsidR="006F10DD" w:rsidRDefault="006F10DD">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6F10DD" w:rsidRDefault="006F10DD" w:rsidP="00EC5DF1">
      <w:pPr>
        <w:snapToGrid w:val="0"/>
        <w:spacing w:line="360" w:lineRule="auto"/>
        <w:ind w:firstLineChars="147" w:firstLine="309"/>
        <w:rPr>
          <w:rFonts w:ascii="Times New Roman" w:eastAsia="宋体" w:hAnsi="Times New Roman" w:cs="Times New Roman"/>
          <w:szCs w:val="21"/>
        </w:rPr>
        <w:sectPr w:rsidR="006F10DD">
          <w:headerReference w:type="default" r:id="rId12"/>
          <w:footerReference w:type="even" r:id="rId13"/>
          <w:footerReference w:type="default" r:id="rId14"/>
          <w:footerReference w:type="first" r:id="rId15"/>
          <w:pgSz w:w="16838" w:h="11906" w:orient="landscape"/>
          <w:pgMar w:top="1800" w:right="1440" w:bottom="1800" w:left="1440" w:header="851" w:footer="992" w:gutter="0"/>
          <w:cols w:space="425"/>
          <w:docGrid w:type="lines" w:linePitch="312"/>
        </w:sectPr>
      </w:pPr>
    </w:p>
    <w:p w:rsidR="000C5CB3" w:rsidRDefault="006F10DD" w:rsidP="006F10DD">
      <w:pPr>
        <w:keepNext/>
        <w:keepLines/>
        <w:spacing w:before="260" w:after="260" w:line="416" w:lineRule="auto"/>
        <w:jc w:val="left"/>
        <w:outlineLvl w:val="2"/>
        <w:rPr>
          <w:rFonts w:ascii="宋体" w:eastAsia="宋体" w:hAnsi="宋体" w:cs="Times New Roman"/>
          <w:b/>
          <w:sz w:val="32"/>
          <w:szCs w:val="32"/>
        </w:rPr>
      </w:pPr>
      <w:r>
        <w:rPr>
          <w:rFonts w:ascii="宋体" w:eastAsia="宋体" w:hAnsi="宋体" w:cs="Times New Roman" w:hint="eastAsia"/>
          <w:b/>
          <w:sz w:val="32"/>
          <w:szCs w:val="32"/>
        </w:rPr>
        <w:lastRenderedPageBreak/>
        <w:t>六、业绩</w:t>
      </w:r>
    </w:p>
    <w:tbl>
      <w:tblPr>
        <w:tblpPr w:leftFromText="180" w:rightFromText="180" w:vertAnchor="page" w:horzAnchor="margin" w:tblpY="4441"/>
        <w:tblW w:w="8110" w:type="dxa"/>
        <w:tblLayout w:type="fixed"/>
        <w:tblCellMar>
          <w:left w:w="30" w:type="dxa"/>
          <w:right w:w="30" w:type="dxa"/>
        </w:tblCellMar>
        <w:tblLook w:val="04A0" w:firstRow="1" w:lastRow="0" w:firstColumn="1" w:lastColumn="0" w:noHBand="0" w:noVBand="1"/>
      </w:tblPr>
      <w:tblGrid>
        <w:gridCol w:w="658"/>
        <w:gridCol w:w="5184"/>
        <w:gridCol w:w="2268"/>
      </w:tblGrid>
      <w:tr w:rsidR="00452C52" w:rsidTr="00DB3553">
        <w:trPr>
          <w:trHeight w:val="836"/>
        </w:trPr>
        <w:tc>
          <w:tcPr>
            <w:tcW w:w="658" w:type="dxa"/>
            <w:tcBorders>
              <w:top w:val="single" w:sz="6" w:space="0" w:color="auto"/>
              <w:left w:val="single" w:sz="6" w:space="0" w:color="auto"/>
              <w:bottom w:val="nil"/>
              <w:right w:val="single" w:sz="6" w:space="0" w:color="auto"/>
            </w:tcBorders>
            <w:vAlign w:val="center"/>
          </w:tcPr>
          <w:p w:rsidR="00452C52" w:rsidRDefault="00452C52" w:rsidP="00452C52">
            <w:pPr>
              <w:jc w:val="center"/>
              <w:rPr>
                <w:rFonts w:ascii="宋体" w:eastAsia="宋体" w:hAnsi="宋体" w:cs="宋体"/>
                <w:b/>
                <w:bCs/>
                <w:sz w:val="18"/>
                <w:szCs w:val="18"/>
              </w:rPr>
            </w:pPr>
            <w:r>
              <w:rPr>
                <w:rFonts w:ascii="Times New Roman" w:eastAsia="宋体" w:hAnsi="Times New Roman" w:cs="Times New Roman" w:hint="eastAsia"/>
                <w:b/>
                <w:bCs/>
                <w:sz w:val="18"/>
                <w:szCs w:val="18"/>
              </w:rPr>
              <w:t>序号</w:t>
            </w:r>
          </w:p>
        </w:tc>
        <w:tc>
          <w:tcPr>
            <w:tcW w:w="5184" w:type="dxa"/>
            <w:tcBorders>
              <w:top w:val="single" w:sz="6" w:space="0" w:color="auto"/>
              <w:left w:val="single" w:sz="6" w:space="0" w:color="auto"/>
              <w:bottom w:val="nil"/>
              <w:right w:val="single" w:sz="6" w:space="0" w:color="auto"/>
            </w:tcBorders>
            <w:vAlign w:val="center"/>
          </w:tcPr>
          <w:p w:rsidR="00452C52" w:rsidRDefault="00452C52" w:rsidP="00452C52">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单位名称</w:t>
            </w:r>
          </w:p>
        </w:tc>
        <w:tc>
          <w:tcPr>
            <w:tcW w:w="2268" w:type="dxa"/>
            <w:tcBorders>
              <w:top w:val="single" w:sz="6" w:space="0" w:color="auto"/>
              <w:left w:val="single" w:sz="6" w:space="0" w:color="auto"/>
              <w:bottom w:val="nil"/>
              <w:right w:val="single" w:sz="6" w:space="0" w:color="auto"/>
            </w:tcBorders>
            <w:vAlign w:val="center"/>
          </w:tcPr>
          <w:p w:rsidR="00452C52" w:rsidRDefault="00452C52" w:rsidP="00452C52">
            <w:pPr>
              <w:jc w:val="center"/>
              <w:rPr>
                <w:rFonts w:ascii="Times New Roman" w:eastAsia="宋体" w:hAnsi="Times New Roman" w:cs="Times New Roman"/>
                <w:b/>
                <w:bCs/>
                <w:sz w:val="18"/>
                <w:szCs w:val="18"/>
              </w:rPr>
            </w:pPr>
            <w:r>
              <w:rPr>
                <w:rFonts w:ascii="Times New Roman" w:eastAsia="宋体" w:hAnsi="Times New Roman" w:cs="Times New Roman" w:hint="eastAsia"/>
                <w:b/>
                <w:bCs/>
                <w:color w:val="000000"/>
                <w:sz w:val="18"/>
                <w:szCs w:val="18"/>
              </w:rPr>
              <w:t>备注</w:t>
            </w:r>
          </w:p>
        </w:tc>
      </w:tr>
      <w:tr w:rsidR="00452C52" w:rsidTr="00DB3553">
        <w:trPr>
          <w:trHeight w:val="736"/>
        </w:trPr>
        <w:tc>
          <w:tcPr>
            <w:tcW w:w="658" w:type="dxa"/>
            <w:tcBorders>
              <w:top w:val="single" w:sz="6" w:space="0" w:color="auto"/>
              <w:left w:val="single" w:sz="6" w:space="0" w:color="auto"/>
              <w:bottom w:val="single" w:sz="6" w:space="0" w:color="auto"/>
              <w:right w:val="single" w:sz="6" w:space="0" w:color="auto"/>
            </w:tcBorders>
            <w:vAlign w:val="center"/>
          </w:tcPr>
          <w:p w:rsidR="00452C52" w:rsidRDefault="00452C52" w:rsidP="00452C52">
            <w:pPr>
              <w:autoSpaceDE w:val="0"/>
              <w:autoSpaceDN w:val="0"/>
              <w:adjustRightInd w:val="0"/>
              <w:jc w:val="center"/>
              <w:rPr>
                <w:rFonts w:ascii="宋体" w:eastAsia="宋体" w:hAnsi="Times New Roman" w:cs="宋体"/>
                <w:kern w:val="0"/>
                <w:sz w:val="22"/>
                <w:szCs w:val="24"/>
              </w:rPr>
            </w:pPr>
          </w:p>
        </w:tc>
        <w:tc>
          <w:tcPr>
            <w:tcW w:w="5184" w:type="dxa"/>
            <w:tcBorders>
              <w:top w:val="single" w:sz="6" w:space="0" w:color="auto"/>
              <w:left w:val="single" w:sz="6" w:space="0" w:color="auto"/>
              <w:bottom w:val="single" w:sz="6" w:space="0" w:color="auto"/>
              <w:right w:val="single" w:sz="6" w:space="0" w:color="auto"/>
            </w:tcBorders>
            <w:vAlign w:val="center"/>
          </w:tcPr>
          <w:p w:rsidR="00452C52" w:rsidRDefault="00452C52" w:rsidP="00452C52">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452C52" w:rsidRDefault="00452C52" w:rsidP="00452C52">
            <w:pPr>
              <w:autoSpaceDE w:val="0"/>
              <w:autoSpaceDN w:val="0"/>
              <w:adjustRightInd w:val="0"/>
              <w:jc w:val="left"/>
              <w:rPr>
                <w:rFonts w:ascii="宋体" w:eastAsia="宋体" w:hAnsi="Times New Roman" w:cs="宋体"/>
                <w:kern w:val="0"/>
                <w:sz w:val="22"/>
                <w:szCs w:val="24"/>
              </w:rPr>
            </w:pPr>
          </w:p>
        </w:tc>
      </w:tr>
      <w:tr w:rsidR="00452C52" w:rsidTr="00DB3553">
        <w:trPr>
          <w:trHeight w:val="736"/>
        </w:trPr>
        <w:tc>
          <w:tcPr>
            <w:tcW w:w="658" w:type="dxa"/>
            <w:tcBorders>
              <w:top w:val="single" w:sz="6" w:space="0" w:color="auto"/>
              <w:left w:val="single" w:sz="6" w:space="0" w:color="auto"/>
              <w:bottom w:val="single" w:sz="6" w:space="0" w:color="auto"/>
              <w:right w:val="single" w:sz="6" w:space="0" w:color="auto"/>
            </w:tcBorders>
            <w:vAlign w:val="center"/>
          </w:tcPr>
          <w:p w:rsidR="00452C52" w:rsidRDefault="00452C52" w:rsidP="00452C52">
            <w:pPr>
              <w:autoSpaceDE w:val="0"/>
              <w:autoSpaceDN w:val="0"/>
              <w:adjustRightInd w:val="0"/>
              <w:jc w:val="center"/>
              <w:rPr>
                <w:rFonts w:ascii="宋体" w:eastAsia="宋体" w:hAnsi="Times New Roman" w:cs="宋体"/>
                <w:kern w:val="0"/>
                <w:sz w:val="22"/>
                <w:szCs w:val="24"/>
              </w:rPr>
            </w:pPr>
          </w:p>
        </w:tc>
        <w:tc>
          <w:tcPr>
            <w:tcW w:w="5184" w:type="dxa"/>
            <w:tcBorders>
              <w:top w:val="single" w:sz="6" w:space="0" w:color="auto"/>
              <w:left w:val="single" w:sz="6" w:space="0" w:color="auto"/>
              <w:bottom w:val="single" w:sz="6" w:space="0" w:color="auto"/>
              <w:right w:val="single" w:sz="6" w:space="0" w:color="auto"/>
            </w:tcBorders>
            <w:vAlign w:val="center"/>
          </w:tcPr>
          <w:p w:rsidR="00452C52" w:rsidRDefault="00452C52" w:rsidP="00452C52">
            <w:pPr>
              <w:autoSpaceDE w:val="0"/>
              <w:autoSpaceDN w:val="0"/>
              <w:adjustRightInd w:val="0"/>
              <w:jc w:val="left"/>
              <w:rPr>
                <w:rFonts w:ascii="宋体" w:eastAsia="宋体" w:hAnsi="Times New Roman" w:cs="宋体"/>
                <w:kern w:val="0"/>
                <w:sz w:val="22"/>
                <w:szCs w:val="24"/>
              </w:rPr>
            </w:pPr>
            <w:r>
              <w:rPr>
                <w:rFonts w:ascii="宋体" w:eastAsia="宋体" w:hAnsi="Times New Roman" w:cs="宋体" w:hint="eastAsia"/>
                <w:kern w:val="0"/>
                <w:sz w:val="22"/>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452C52" w:rsidRDefault="00452C52" w:rsidP="00452C52">
            <w:pPr>
              <w:autoSpaceDE w:val="0"/>
              <w:autoSpaceDN w:val="0"/>
              <w:adjustRightInd w:val="0"/>
              <w:jc w:val="left"/>
              <w:rPr>
                <w:rFonts w:ascii="宋体" w:eastAsia="宋体" w:hAnsi="Times New Roman" w:cs="宋体"/>
                <w:kern w:val="0"/>
                <w:sz w:val="22"/>
                <w:szCs w:val="24"/>
              </w:rPr>
            </w:pPr>
          </w:p>
        </w:tc>
      </w:tr>
    </w:tbl>
    <w:p w:rsidR="006F10DD" w:rsidRPr="00452C52" w:rsidRDefault="000C5CB3" w:rsidP="00452C52">
      <w:pPr>
        <w:keepNext/>
        <w:keepLines/>
        <w:spacing w:before="260" w:after="260" w:line="416" w:lineRule="auto"/>
        <w:ind w:firstLineChars="200" w:firstLine="480"/>
        <w:jc w:val="left"/>
        <w:outlineLvl w:val="2"/>
        <w:rPr>
          <w:rFonts w:ascii="宋体" w:eastAsia="宋体" w:hAnsi="宋体" w:cs="Times New Roman"/>
          <w:b/>
          <w:sz w:val="24"/>
          <w:szCs w:val="24"/>
        </w:rPr>
      </w:pPr>
      <w:r w:rsidRPr="00452C52">
        <w:rPr>
          <w:rFonts w:ascii="宋体" w:eastAsia="宋体" w:hAnsi="宋体" w:cs="宋体" w:hint="eastAsia"/>
          <w:bCs/>
          <w:sz w:val="24"/>
          <w:szCs w:val="24"/>
        </w:rPr>
        <w:t>投标人2020年1月1日至今</w:t>
      </w:r>
      <w:r w:rsidR="00065F8F">
        <w:rPr>
          <w:rFonts w:ascii="宋体" w:eastAsia="宋体" w:hAnsi="宋体" w:cs="宋体" w:hint="eastAsia"/>
          <w:bCs/>
          <w:sz w:val="24"/>
          <w:szCs w:val="24"/>
        </w:rPr>
        <w:t>在省内三甲医院</w:t>
      </w:r>
      <w:r w:rsidRPr="00452C52">
        <w:rPr>
          <w:rFonts w:ascii="宋体" w:eastAsia="宋体" w:hAnsi="宋体" w:cs="宋体" w:hint="eastAsia"/>
          <w:bCs/>
          <w:sz w:val="24"/>
          <w:szCs w:val="24"/>
        </w:rPr>
        <w:t>供货</w:t>
      </w:r>
      <w:r w:rsidR="00065F8F">
        <w:rPr>
          <w:rFonts w:ascii="宋体" w:eastAsia="宋体" w:hAnsi="宋体" w:cs="宋体" w:hint="eastAsia"/>
          <w:bCs/>
          <w:sz w:val="24"/>
          <w:szCs w:val="24"/>
        </w:rPr>
        <w:t>案例</w:t>
      </w:r>
      <w:r w:rsidRPr="00452C52">
        <w:rPr>
          <w:rFonts w:ascii="宋体" w:eastAsia="宋体" w:hAnsi="宋体" w:cs="宋体" w:hint="eastAsia"/>
          <w:bCs/>
          <w:sz w:val="24"/>
          <w:szCs w:val="24"/>
        </w:rPr>
        <w:t>，</w:t>
      </w:r>
      <w:r w:rsidRPr="00E51C91">
        <w:rPr>
          <w:rFonts w:ascii="宋体" w:eastAsia="宋体" w:hAnsi="宋体" w:cs="宋体" w:hint="eastAsia"/>
          <w:b/>
          <w:bCs/>
          <w:sz w:val="24"/>
          <w:szCs w:val="24"/>
        </w:rPr>
        <w:t>提供有效合同复印件并加盖公章，</w:t>
      </w:r>
      <w:r w:rsidRPr="00452C52">
        <w:rPr>
          <w:rFonts w:ascii="宋体" w:eastAsia="宋体" w:hAnsi="宋体" w:cs="宋体" w:hint="eastAsia"/>
          <w:bCs/>
          <w:sz w:val="24"/>
          <w:szCs w:val="24"/>
        </w:rPr>
        <w:t>有效</w:t>
      </w:r>
      <w:r w:rsidR="00E43964">
        <w:rPr>
          <w:rFonts w:ascii="宋体" w:eastAsia="宋体" w:hAnsi="宋体" w:cs="宋体" w:hint="eastAsia"/>
          <w:bCs/>
          <w:sz w:val="24"/>
          <w:szCs w:val="24"/>
        </w:rPr>
        <w:t>案例</w:t>
      </w:r>
      <w:r w:rsidRPr="00452C52">
        <w:rPr>
          <w:rFonts w:ascii="宋体" w:eastAsia="宋体" w:hAnsi="宋体" w:cs="宋体" w:hint="eastAsia"/>
          <w:bCs/>
          <w:sz w:val="24"/>
          <w:szCs w:val="24"/>
        </w:rPr>
        <w:t>时间以合同签订时间为准</w:t>
      </w:r>
      <w:r w:rsidR="00452C52" w:rsidRPr="00452C52">
        <w:rPr>
          <w:rFonts w:ascii="宋体" w:eastAsia="宋体" w:hAnsi="宋体" w:cs="宋体" w:hint="eastAsia"/>
          <w:bCs/>
          <w:sz w:val="24"/>
          <w:szCs w:val="24"/>
        </w:rPr>
        <w:t>。</w:t>
      </w:r>
    </w:p>
    <w:p w:rsidR="006F10DD" w:rsidRPr="006F10DD" w:rsidRDefault="006F10DD" w:rsidP="006F10DD">
      <w:pPr>
        <w:keepNext/>
        <w:keepLines/>
        <w:spacing w:before="260" w:after="260" w:line="416" w:lineRule="auto"/>
        <w:jc w:val="left"/>
        <w:outlineLvl w:val="2"/>
        <w:rPr>
          <w:rFonts w:ascii="宋体" w:eastAsia="宋体" w:hAnsi="宋体" w:cs="Times New Roman"/>
          <w:b/>
          <w:sz w:val="32"/>
          <w:szCs w:val="32"/>
        </w:rPr>
      </w:pPr>
    </w:p>
    <w:p w:rsidR="00EC605B" w:rsidRPr="00D93945" w:rsidRDefault="00EC605B" w:rsidP="00EC5DF1">
      <w:pPr>
        <w:snapToGrid w:val="0"/>
        <w:spacing w:line="360" w:lineRule="auto"/>
        <w:ind w:firstLineChars="147" w:firstLine="309"/>
        <w:rPr>
          <w:rFonts w:ascii="Times New Roman" w:eastAsia="宋体" w:hAnsi="Times New Roman" w:cs="Times New Roman"/>
          <w:szCs w:val="21"/>
        </w:rPr>
      </w:pPr>
    </w:p>
    <w:sectPr w:rsidR="00EC605B" w:rsidRPr="00D93945" w:rsidSect="006F10D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57" w:rsidRDefault="00CE2757">
      <w:r>
        <w:separator/>
      </w:r>
    </w:p>
  </w:endnote>
  <w:endnote w:type="continuationSeparator" w:id="0">
    <w:p w:rsidR="00CE2757" w:rsidRDefault="00CE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5B" w:rsidRDefault="00283934">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Fonts w:hint="eastAsia"/>
      </w:rPr>
      <w:t>１４</w:t>
    </w:r>
    <w:r>
      <w:fldChar w:fldCharType="end"/>
    </w:r>
  </w:p>
  <w:p w:rsidR="00EC605B" w:rsidRDefault="00EC60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5B" w:rsidRDefault="00283934">
    <w:pPr>
      <w:pStyle w:val="a5"/>
      <w:jc w:val="center"/>
    </w:pPr>
    <w:r>
      <w:fldChar w:fldCharType="begin"/>
    </w:r>
    <w:r>
      <w:instrText>PAGE   \* MERGEFORMAT</w:instrText>
    </w:r>
    <w:r>
      <w:fldChar w:fldCharType="separate"/>
    </w:r>
    <w:r w:rsidR="00B00BD2" w:rsidRPr="00B00BD2">
      <w:rPr>
        <w:rFonts w:hint="eastAsia"/>
        <w:noProof/>
        <w:lang w:val="zh-CN"/>
      </w:rPr>
      <w:t>６</w:t>
    </w:r>
    <w:r>
      <w:fldChar w:fldCharType="end"/>
    </w:r>
  </w:p>
  <w:p w:rsidR="00EC605B" w:rsidRDefault="00EC605B">
    <w:pPr>
      <w:pStyle w:val="a5"/>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5B" w:rsidRDefault="00283934">
    <w:pPr>
      <w:pStyle w:val="a5"/>
      <w:jc w:val="center"/>
    </w:pPr>
    <w:r>
      <w:fldChar w:fldCharType="begin"/>
    </w:r>
    <w:r>
      <w:instrText>PAGE   \* MERGEFORMAT</w:instrText>
    </w:r>
    <w:r>
      <w:fldChar w:fldCharType="separate"/>
    </w:r>
    <w:r>
      <w:rPr>
        <w:rFonts w:hint="eastAsia"/>
        <w:lang w:val="zh-CN"/>
      </w:rPr>
      <w:t>１６</w:t>
    </w:r>
    <w:r>
      <w:fldChar w:fldCharType="end"/>
    </w:r>
  </w:p>
  <w:p w:rsidR="00EC605B" w:rsidRDefault="00EC605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5B" w:rsidRDefault="00283934">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Fonts w:hint="eastAsia"/>
      </w:rPr>
      <w:t>１４</w:t>
    </w:r>
    <w:r>
      <w:fldChar w:fldCharType="end"/>
    </w:r>
  </w:p>
  <w:p w:rsidR="00EC605B" w:rsidRDefault="00EC605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5B" w:rsidRDefault="00283934">
    <w:pPr>
      <w:pStyle w:val="a5"/>
      <w:jc w:val="center"/>
    </w:pPr>
    <w:r>
      <w:fldChar w:fldCharType="begin"/>
    </w:r>
    <w:r>
      <w:instrText>PAGE   \* MERGEFORMAT</w:instrText>
    </w:r>
    <w:r>
      <w:fldChar w:fldCharType="separate"/>
    </w:r>
    <w:r w:rsidR="00B00BD2" w:rsidRPr="00B00BD2">
      <w:rPr>
        <w:noProof/>
        <w:lang w:val="zh-CN"/>
      </w:rPr>
      <w:t>16</w:t>
    </w:r>
    <w:r>
      <w:fldChar w:fldCharType="end"/>
    </w:r>
  </w:p>
  <w:p w:rsidR="00EC605B" w:rsidRDefault="00EC605B">
    <w:pPr>
      <w:pStyle w:val="a5"/>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5B" w:rsidRDefault="00283934">
    <w:pPr>
      <w:pStyle w:val="a5"/>
      <w:jc w:val="center"/>
    </w:pPr>
    <w:r>
      <w:fldChar w:fldCharType="begin"/>
    </w:r>
    <w:r>
      <w:instrText>PAGE   \* MERGEFORMAT</w:instrText>
    </w:r>
    <w:r>
      <w:fldChar w:fldCharType="separate"/>
    </w:r>
    <w:r>
      <w:rPr>
        <w:rFonts w:hint="eastAsia"/>
        <w:lang w:val="zh-CN"/>
      </w:rPr>
      <w:t>１６</w:t>
    </w:r>
    <w:r>
      <w:fldChar w:fldCharType="end"/>
    </w:r>
  </w:p>
  <w:p w:rsidR="00EC605B" w:rsidRDefault="00EC60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57" w:rsidRDefault="00CE2757">
      <w:r>
        <w:separator/>
      </w:r>
    </w:p>
  </w:footnote>
  <w:footnote w:type="continuationSeparator" w:id="0">
    <w:p w:rsidR="00CE2757" w:rsidRDefault="00CE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5B" w:rsidRDefault="00EC605B">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5B" w:rsidRDefault="00EC605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AAE8"/>
    <w:multiLevelType w:val="singleLevel"/>
    <w:tmpl w:val="58E5AAE8"/>
    <w:lvl w:ilvl="0">
      <w:start w:val="5"/>
      <w:numFmt w:val="upperLetter"/>
      <w:suff w:val="nothing"/>
      <w:lvlText w:val="%1-"/>
      <w:lvlJc w:val="left"/>
    </w:lvl>
  </w:abstractNum>
  <w:abstractNum w:abstractNumId="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zc3ZmNjMWFiYmUzOTBhMzM3OTFjMjUwZWE0ZTAifQ=="/>
  </w:docVars>
  <w:rsids>
    <w:rsidRoot w:val="00CA3C87"/>
    <w:rsid w:val="000447C8"/>
    <w:rsid w:val="00056BAA"/>
    <w:rsid w:val="00065F8F"/>
    <w:rsid w:val="000A5204"/>
    <w:rsid w:val="000B7688"/>
    <w:rsid w:val="000C5CB3"/>
    <w:rsid w:val="00283934"/>
    <w:rsid w:val="00353506"/>
    <w:rsid w:val="00401A17"/>
    <w:rsid w:val="00443350"/>
    <w:rsid w:val="00452C52"/>
    <w:rsid w:val="0046743E"/>
    <w:rsid w:val="004A5239"/>
    <w:rsid w:val="00504B61"/>
    <w:rsid w:val="0051093D"/>
    <w:rsid w:val="00553C04"/>
    <w:rsid w:val="00563678"/>
    <w:rsid w:val="0058066C"/>
    <w:rsid w:val="00622BA9"/>
    <w:rsid w:val="00671A98"/>
    <w:rsid w:val="00692400"/>
    <w:rsid w:val="006F10DD"/>
    <w:rsid w:val="0073568E"/>
    <w:rsid w:val="0075227B"/>
    <w:rsid w:val="00760591"/>
    <w:rsid w:val="00777030"/>
    <w:rsid w:val="007A5E67"/>
    <w:rsid w:val="007C5888"/>
    <w:rsid w:val="007F09B6"/>
    <w:rsid w:val="0085014B"/>
    <w:rsid w:val="008E2BFA"/>
    <w:rsid w:val="009002C0"/>
    <w:rsid w:val="00983A51"/>
    <w:rsid w:val="00A4113C"/>
    <w:rsid w:val="00A71281"/>
    <w:rsid w:val="00AA60A0"/>
    <w:rsid w:val="00AB2360"/>
    <w:rsid w:val="00AE566E"/>
    <w:rsid w:val="00AF37CC"/>
    <w:rsid w:val="00B00BD2"/>
    <w:rsid w:val="00BA5F97"/>
    <w:rsid w:val="00BC69D0"/>
    <w:rsid w:val="00BE6843"/>
    <w:rsid w:val="00C44218"/>
    <w:rsid w:val="00C65F4A"/>
    <w:rsid w:val="00C71A6D"/>
    <w:rsid w:val="00C732AE"/>
    <w:rsid w:val="00C75352"/>
    <w:rsid w:val="00C8335A"/>
    <w:rsid w:val="00CA3C87"/>
    <w:rsid w:val="00CB4805"/>
    <w:rsid w:val="00CE2757"/>
    <w:rsid w:val="00CF0A60"/>
    <w:rsid w:val="00D1545F"/>
    <w:rsid w:val="00D93945"/>
    <w:rsid w:val="00DB3553"/>
    <w:rsid w:val="00E2511B"/>
    <w:rsid w:val="00E3738B"/>
    <w:rsid w:val="00E43964"/>
    <w:rsid w:val="00E46062"/>
    <w:rsid w:val="00E51C91"/>
    <w:rsid w:val="00EA1C15"/>
    <w:rsid w:val="00EA4E20"/>
    <w:rsid w:val="00EC5DF1"/>
    <w:rsid w:val="00EC605B"/>
    <w:rsid w:val="00F16F9A"/>
    <w:rsid w:val="00F43D4F"/>
    <w:rsid w:val="00FA088E"/>
    <w:rsid w:val="00FA2240"/>
    <w:rsid w:val="03261624"/>
    <w:rsid w:val="04D04544"/>
    <w:rsid w:val="06E81B61"/>
    <w:rsid w:val="0B5E5375"/>
    <w:rsid w:val="0D41681B"/>
    <w:rsid w:val="0D763638"/>
    <w:rsid w:val="101007B7"/>
    <w:rsid w:val="1851506A"/>
    <w:rsid w:val="1DB775F0"/>
    <w:rsid w:val="20B9274B"/>
    <w:rsid w:val="239A742F"/>
    <w:rsid w:val="35506E47"/>
    <w:rsid w:val="364F7F6E"/>
    <w:rsid w:val="415D73F9"/>
    <w:rsid w:val="420936C7"/>
    <w:rsid w:val="464E3D9E"/>
    <w:rsid w:val="47940E59"/>
    <w:rsid w:val="48D0733B"/>
    <w:rsid w:val="53A72D44"/>
    <w:rsid w:val="542B3971"/>
    <w:rsid w:val="5565703A"/>
    <w:rsid w:val="677769C9"/>
    <w:rsid w:val="72A32AE6"/>
    <w:rsid w:val="75A25BD9"/>
    <w:rsid w:val="768F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annotation subject"/>
    <w:basedOn w:val="a3"/>
    <w:next w:val="a3"/>
    <w:link w:val="Char3"/>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Cambria" w:hAnsi="Cambria"/>
      <w:b/>
      <w:bCs/>
      <w:sz w:val="32"/>
      <w:szCs w:val="32"/>
    </w:rPr>
  </w:style>
  <w:style w:type="paragraph" w:styleId="a8">
    <w:name w:val="annotation subject"/>
    <w:basedOn w:val="a3"/>
    <w:next w:val="a3"/>
    <w:link w:val="Char3"/>
    <w:uiPriority w:val="99"/>
    <w:semiHidden/>
    <w:unhideWhenUsed/>
    <w:qFormat/>
    <w:rPr>
      <w:b/>
      <w:bCs/>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797</Words>
  <Characters>4546</Characters>
  <Application>Microsoft Office Word</Application>
  <DocSecurity>0</DocSecurity>
  <Lines>37</Lines>
  <Paragraphs>10</Paragraphs>
  <ScaleCrop>false</ScaleCrop>
  <Company>P R C</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61</cp:revision>
  <cp:lastPrinted>2022-01-12T07:39:00Z</cp:lastPrinted>
  <dcterms:created xsi:type="dcterms:W3CDTF">2021-12-24T08:56:00Z</dcterms:created>
  <dcterms:modified xsi:type="dcterms:W3CDTF">2023-09-28T00:15:00Z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F98910B57DFE445FA2523E870CDEEF5A</vt:lpwstr>
  </property>
</Properties>
</file>