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1A" w:rsidRPr="002F2309" w:rsidRDefault="00562CFB" w:rsidP="00B7061A">
      <w:pPr>
        <w:spacing w:line="360" w:lineRule="auto"/>
        <w:ind w:firstLineChars="196" w:firstLine="551"/>
        <w:jc w:val="center"/>
        <w:rPr>
          <w:rFonts w:asciiTheme="minorEastAsia" w:eastAsiaTheme="minorEastAsia" w:hAnsiTheme="minorEastAsia" w:cs="Arial"/>
          <w:b/>
          <w:kern w:val="0"/>
          <w:sz w:val="28"/>
          <w:szCs w:val="28"/>
        </w:rPr>
      </w:pPr>
      <w:bookmarkStart w:id="0" w:name="_Toc462564139"/>
      <w:bookmarkStart w:id="1" w:name="_Toc479757211"/>
      <w:r w:rsidRPr="002F2309">
        <w:rPr>
          <w:rFonts w:asciiTheme="minorEastAsia" w:eastAsiaTheme="minorEastAsia" w:hAnsiTheme="minorEastAsia" w:cs="Arial" w:hint="eastAsia"/>
          <w:b/>
          <w:kern w:val="0"/>
          <w:sz w:val="28"/>
          <w:szCs w:val="28"/>
        </w:rPr>
        <w:t>关于南京医科大学</w:t>
      </w:r>
      <w:r w:rsidR="00B7061A" w:rsidRPr="002F2309">
        <w:rPr>
          <w:rFonts w:asciiTheme="minorEastAsia" w:eastAsiaTheme="minorEastAsia" w:hAnsiTheme="minorEastAsia" w:cs="Arial" w:hint="eastAsia"/>
          <w:b/>
          <w:kern w:val="0"/>
          <w:sz w:val="28"/>
          <w:szCs w:val="28"/>
        </w:rPr>
        <w:t>附属口腔医院</w:t>
      </w:r>
      <w:r w:rsidR="00974FB1" w:rsidRPr="002F2309">
        <w:rPr>
          <w:rFonts w:asciiTheme="minorEastAsia" w:eastAsiaTheme="minorEastAsia" w:hAnsiTheme="minorEastAsia" w:cs="Arial" w:hint="eastAsia"/>
          <w:b/>
          <w:kern w:val="0"/>
          <w:sz w:val="28"/>
          <w:szCs w:val="28"/>
        </w:rPr>
        <w:t>图书馆楼顶景观改造工程</w:t>
      </w:r>
      <w:r w:rsidRPr="002F2309">
        <w:rPr>
          <w:rFonts w:asciiTheme="minorEastAsia" w:eastAsiaTheme="minorEastAsia" w:hAnsiTheme="minorEastAsia" w:cs="Arial" w:hint="eastAsia"/>
          <w:b/>
          <w:kern w:val="0"/>
          <w:sz w:val="28"/>
          <w:szCs w:val="28"/>
        </w:rPr>
        <w:t>项目</w:t>
      </w:r>
    </w:p>
    <w:p w:rsidR="00CD534C" w:rsidRPr="002F2309" w:rsidRDefault="00562CFB" w:rsidP="00B7061A">
      <w:pPr>
        <w:spacing w:line="360" w:lineRule="auto"/>
        <w:ind w:firstLineChars="196" w:firstLine="551"/>
        <w:jc w:val="center"/>
        <w:rPr>
          <w:rFonts w:asciiTheme="minorEastAsia" w:eastAsiaTheme="minorEastAsia" w:hAnsiTheme="minorEastAsia" w:cs="Arial"/>
          <w:b/>
          <w:kern w:val="0"/>
          <w:sz w:val="28"/>
          <w:szCs w:val="28"/>
        </w:rPr>
      </w:pPr>
      <w:r w:rsidRPr="002F2309">
        <w:rPr>
          <w:rFonts w:asciiTheme="minorEastAsia" w:eastAsiaTheme="minorEastAsia" w:hAnsiTheme="minorEastAsia" w:cs="Arial" w:hint="eastAsia"/>
          <w:b/>
          <w:kern w:val="0"/>
          <w:sz w:val="28"/>
          <w:szCs w:val="28"/>
        </w:rPr>
        <w:t xml:space="preserve">征集潜在供应商的调研公告  </w:t>
      </w:r>
    </w:p>
    <w:p w:rsidR="00CD534C" w:rsidRPr="002F2309" w:rsidRDefault="00562CFB">
      <w:pPr>
        <w:spacing w:line="360" w:lineRule="auto"/>
        <w:ind w:firstLineChars="196" w:firstLine="470"/>
        <w:jc w:val="left"/>
        <w:rPr>
          <w:rFonts w:asciiTheme="minorEastAsia" w:eastAsiaTheme="minorEastAsia" w:hAnsiTheme="minorEastAsia" w:cs="Arial"/>
          <w:kern w:val="0"/>
          <w:sz w:val="24"/>
          <w:szCs w:val="24"/>
        </w:rPr>
      </w:pPr>
      <w:r w:rsidRPr="002F2309">
        <w:rPr>
          <w:rFonts w:asciiTheme="minorEastAsia" w:eastAsiaTheme="minorEastAsia" w:hAnsiTheme="minorEastAsia" w:hint="eastAsia"/>
          <w:sz w:val="24"/>
          <w:szCs w:val="24"/>
        </w:rPr>
        <w:t>南京医科大学附属口腔医院拟对以下项目进行</w:t>
      </w:r>
      <w:r w:rsidRPr="002F2309">
        <w:rPr>
          <w:rFonts w:asciiTheme="minorEastAsia" w:eastAsiaTheme="minorEastAsia" w:hAnsiTheme="minorEastAsia"/>
          <w:sz w:val="24"/>
          <w:szCs w:val="24"/>
        </w:rPr>
        <w:t>摸底、调研</w:t>
      </w:r>
      <w:r w:rsidRPr="002F2309">
        <w:rPr>
          <w:rFonts w:asciiTheme="minorEastAsia" w:eastAsiaTheme="minorEastAsia" w:hAnsiTheme="minorEastAsia" w:hint="eastAsia"/>
          <w:sz w:val="24"/>
          <w:szCs w:val="24"/>
        </w:rPr>
        <w:t>，公开征集潜在供应商。欢迎符合要求的供应商前来报名。</w:t>
      </w:r>
      <w:r w:rsidRPr="002F2309">
        <w:rPr>
          <w:rFonts w:asciiTheme="minorEastAsia" w:eastAsiaTheme="minorEastAsia" w:hAnsiTheme="minorEastAsia" w:cs="Arial" w:hint="eastAsia"/>
          <w:b/>
          <w:kern w:val="0"/>
          <w:sz w:val="24"/>
          <w:szCs w:val="24"/>
        </w:rPr>
        <w:t xml:space="preserve">                                  </w:t>
      </w:r>
    </w:p>
    <w:p w:rsidR="00CD534C" w:rsidRPr="002F2309" w:rsidRDefault="00E72E94">
      <w:pPr>
        <w:widowControl/>
        <w:spacing w:line="360" w:lineRule="auto"/>
        <w:ind w:left="1205" w:hangingChars="500" w:hanging="1205"/>
        <w:rPr>
          <w:rFonts w:asciiTheme="minorEastAsia" w:eastAsiaTheme="minorEastAsia" w:hAnsiTheme="minorEastAsia"/>
          <w:b/>
          <w:sz w:val="24"/>
          <w:szCs w:val="24"/>
        </w:rPr>
      </w:pPr>
      <w:r w:rsidRPr="002F2309">
        <w:rPr>
          <w:rFonts w:asciiTheme="minorEastAsia" w:eastAsiaTheme="minorEastAsia" w:hAnsiTheme="minorEastAsia" w:cs="Arial" w:hint="eastAsia"/>
          <w:b/>
          <w:kern w:val="0"/>
          <w:sz w:val="24"/>
          <w:szCs w:val="24"/>
        </w:rPr>
        <w:t>一、</w:t>
      </w:r>
      <w:r w:rsidR="00562CFB" w:rsidRPr="002F2309">
        <w:rPr>
          <w:rFonts w:asciiTheme="minorEastAsia" w:eastAsiaTheme="minorEastAsia" w:hAnsiTheme="minorEastAsia" w:cs="Arial" w:hint="eastAsia"/>
          <w:b/>
          <w:kern w:val="0"/>
          <w:sz w:val="24"/>
          <w:szCs w:val="24"/>
        </w:rPr>
        <w:t>项目名称：</w:t>
      </w:r>
      <w:r w:rsidR="00974FB1" w:rsidRPr="002F2309">
        <w:rPr>
          <w:rFonts w:asciiTheme="minorEastAsia" w:eastAsiaTheme="minorEastAsia" w:hAnsiTheme="minorEastAsia" w:cs="Arial" w:hint="eastAsia"/>
          <w:b/>
          <w:kern w:val="0"/>
          <w:sz w:val="24"/>
          <w:szCs w:val="24"/>
        </w:rPr>
        <w:t>图书馆楼顶景观改造工程</w:t>
      </w:r>
    </w:p>
    <w:bookmarkEnd w:id="0"/>
    <w:bookmarkEnd w:id="1"/>
    <w:p w:rsidR="00CD534C" w:rsidRPr="002F2309" w:rsidRDefault="00E72E94">
      <w:pPr>
        <w:widowControl/>
        <w:spacing w:line="360" w:lineRule="auto"/>
        <w:rPr>
          <w:rFonts w:asciiTheme="minorEastAsia" w:eastAsiaTheme="minorEastAsia" w:hAnsiTheme="minorEastAsia" w:cs="Arial"/>
          <w:b/>
          <w:kern w:val="0"/>
          <w:sz w:val="24"/>
          <w:szCs w:val="24"/>
        </w:rPr>
      </w:pPr>
      <w:r w:rsidRPr="002F2309">
        <w:rPr>
          <w:rFonts w:asciiTheme="minorEastAsia" w:eastAsiaTheme="minorEastAsia" w:hAnsiTheme="minorEastAsia" w:cs="Arial" w:hint="eastAsia"/>
          <w:b/>
          <w:kern w:val="0"/>
          <w:sz w:val="24"/>
          <w:szCs w:val="24"/>
        </w:rPr>
        <w:t>二、</w:t>
      </w:r>
      <w:r w:rsidR="00562CFB" w:rsidRPr="002F2309">
        <w:rPr>
          <w:rFonts w:asciiTheme="minorEastAsia" w:eastAsiaTheme="minorEastAsia" w:hAnsiTheme="minorEastAsia" w:cs="Arial" w:hint="eastAsia"/>
          <w:b/>
          <w:kern w:val="0"/>
          <w:sz w:val="24"/>
          <w:szCs w:val="24"/>
        </w:rPr>
        <w:t>项目基本情况介绍：</w:t>
      </w:r>
    </w:p>
    <w:p w:rsidR="00974FB1" w:rsidRPr="002F2309" w:rsidRDefault="00974FB1" w:rsidP="00974FB1">
      <w:pPr>
        <w:widowControl/>
        <w:spacing w:line="360" w:lineRule="auto"/>
        <w:ind w:firstLineChars="200" w:firstLine="480"/>
        <w:rPr>
          <w:rFonts w:asciiTheme="minorEastAsia" w:eastAsiaTheme="minorEastAsia" w:hAnsiTheme="minorEastAsia" w:cs="Arial"/>
          <w:kern w:val="0"/>
          <w:sz w:val="24"/>
          <w:szCs w:val="24"/>
        </w:rPr>
      </w:pPr>
      <w:r w:rsidRPr="002F2309">
        <w:rPr>
          <w:rFonts w:asciiTheme="minorEastAsia" w:eastAsiaTheme="minorEastAsia" w:hAnsiTheme="minorEastAsia" w:cs="Arial" w:hint="eastAsia"/>
          <w:kern w:val="0"/>
          <w:sz w:val="24"/>
          <w:szCs w:val="24"/>
        </w:rPr>
        <w:t>根据医院“十四五”发展规划积极优化院</w:t>
      </w:r>
      <w:proofErr w:type="gramStart"/>
      <w:r w:rsidRPr="002F2309">
        <w:rPr>
          <w:rFonts w:asciiTheme="minorEastAsia" w:eastAsiaTheme="minorEastAsia" w:hAnsiTheme="minorEastAsia" w:cs="Arial" w:hint="eastAsia"/>
          <w:kern w:val="0"/>
          <w:sz w:val="24"/>
          <w:szCs w:val="24"/>
        </w:rPr>
        <w:t>区整体</w:t>
      </w:r>
      <w:proofErr w:type="gramEnd"/>
      <w:r w:rsidRPr="002F2309">
        <w:rPr>
          <w:rFonts w:asciiTheme="minorEastAsia" w:eastAsiaTheme="minorEastAsia" w:hAnsiTheme="minorEastAsia" w:cs="Arial" w:hint="eastAsia"/>
          <w:kern w:val="0"/>
          <w:sz w:val="24"/>
          <w:szCs w:val="24"/>
        </w:rPr>
        <w:t>环境，迎接校庆90周年和院庆50周年的到来，此次以图书馆改造为契机，结合我院现有绿化景观布置及未来愿景，图书馆六楼顶部入口连接综合楼员工通道处，由于是两个楼栋间重要过往通道，人流量大，目前</w:t>
      </w:r>
      <w:r w:rsidR="00CB28CA" w:rsidRPr="002F2309">
        <w:rPr>
          <w:rFonts w:asciiTheme="minorEastAsia" w:eastAsiaTheme="minorEastAsia" w:hAnsiTheme="minorEastAsia" w:cs="Arial" w:hint="eastAsia"/>
          <w:kern w:val="0"/>
          <w:sz w:val="24"/>
          <w:szCs w:val="24"/>
        </w:rPr>
        <w:t>通行</w:t>
      </w:r>
      <w:r w:rsidRPr="002F2309">
        <w:rPr>
          <w:rFonts w:asciiTheme="minorEastAsia" w:eastAsiaTheme="minorEastAsia" w:hAnsiTheme="minorEastAsia" w:cs="Arial" w:hint="eastAsia"/>
          <w:kern w:val="0"/>
          <w:sz w:val="24"/>
          <w:szCs w:val="24"/>
        </w:rPr>
        <w:t>条件不佳；因图书馆改造, 现有地表装饰物都已破坏，需进行相关绿化改造、维护和日常管理服务。</w:t>
      </w:r>
    </w:p>
    <w:p w:rsidR="00CD534C" w:rsidRPr="002F2309" w:rsidRDefault="00E72E94">
      <w:pPr>
        <w:widowControl/>
        <w:spacing w:line="360" w:lineRule="auto"/>
        <w:rPr>
          <w:rFonts w:ascii="宋体" w:hAnsi="宋体" w:cs="Arial"/>
          <w:b/>
          <w:bCs/>
          <w:sz w:val="24"/>
          <w:szCs w:val="24"/>
        </w:rPr>
      </w:pPr>
      <w:r w:rsidRPr="002F2309">
        <w:rPr>
          <w:rFonts w:ascii="宋体" w:hAnsi="宋体" w:cs="Arial" w:hint="eastAsia"/>
          <w:b/>
          <w:bCs/>
          <w:sz w:val="24"/>
          <w:szCs w:val="24"/>
        </w:rPr>
        <w:t>三、</w:t>
      </w:r>
      <w:r w:rsidR="00562CFB" w:rsidRPr="002F2309">
        <w:rPr>
          <w:rFonts w:ascii="宋体" w:hAnsi="宋体" w:cs="Arial" w:hint="eastAsia"/>
          <w:b/>
          <w:bCs/>
          <w:sz w:val="24"/>
          <w:szCs w:val="24"/>
        </w:rPr>
        <w:t>资质要求：</w:t>
      </w:r>
    </w:p>
    <w:p w:rsidR="00CD534C" w:rsidRPr="002F2309" w:rsidRDefault="00562CFB" w:rsidP="000B46D9">
      <w:pPr>
        <w:widowControl/>
        <w:spacing w:line="360" w:lineRule="auto"/>
        <w:ind w:firstLine="420"/>
        <w:rPr>
          <w:rFonts w:ascii="宋体" w:hAnsi="宋体" w:cs="Arial"/>
          <w:sz w:val="24"/>
          <w:szCs w:val="24"/>
        </w:rPr>
      </w:pPr>
      <w:r w:rsidRPr="002F2309">
        <w:rPr>
          <w:rFonts w:ascii="宋体" w:hAnsi="宋体" w:cs="Arial" w:hint="eastAsia"/>
          <w:sz w:val="24"/>
          <w:szCs w:val="24"/>
        </w:rPr>
        <w:t>供应商</w:t>
      </w:r>
      <w:r w:rsidRPr="002F2309">
        <w:rPr>
          <w:rFonts w:ascii="宋体" w:hAnsi="宋体" w:cs="Arial"/>
          <w:sz w:val="24"/>
          <w:szCs w:val="24"/>
        </w:rPr>
        <w:t>应具有独立法人资格，</w:t>
      </w:r>
      <w:r w:rsidRPr="002F2309">
        <w:rPr>
          <w:rFonts w:ascii="宋体" w:hAnsi="宋体" w:cs="Arial" w:hint="eastAsia"/>
          <w:sz w:val="24"/>
          <w:szCs w:val="24"/>
        </w:rPr>
        <w:t>营业执照。提供有效的证书复印件加盖公章。</w:t>
      </w:r>
    </w:p>
    <w:p w:rsidR="00CD534C" w:rsidRPr="002F2309" w:rsidRDefault="00CD534C">
      <w:pPr>
        <w:widowControl/>
        <w:spacing w:line="360" w:lineRule="auto"/>
        <w:ind w:firstLine="420"/>
        <w:rPr>
          <w:rFonts w:ascii="宋体" w:hAnsi="宋体" w:cs="Arial"/>
          <w:sz w:val="24"/>
          <w:szCs w:val="24"/>
        </w:rPr>
      </w:pPr>
    </w:p>
    <w:p w:rsidR="00CD534C" w:rsidRPr="002F2309" w:rsidRDefault="00E72E94">
      <w:pPr>
        <w:spacing w:line="360" w:lineRule="auto"/>
        <w:rPr>
          <w:rFonts w:ascii="宋体" w:hAnsi="宋体" w:cs="Arial"/>
          <w:kern w:val="0"/>
          <w:szCs w:val="21"/>
        </w:rPr>
      </w:pPr>
      <w:r w:rsidRPr="002F2309">
        <w:rPr>
          <w:rFonts w:ascii="Arial" w:hAnsi="Arial" w:cs="Arial" w:hint="eastAsia"/>
          <w:b/>
          <w:kern w:val="0"/>
          <w:sz w:val="24"/>
          <w:szCs w:val="24"/>
        </w:rPr>
        <w:t>四、</w:t>
      </w:r>
      <w:r w:rsidR="00562CFB" w:rsidRPr="002F2309">
        <w:rPr>
          <w:rFonts w:ascii="Arial" w:hAnsi="Arial" w:cs="Arial" w:hint="eastAsia"/>
          <w:b/>
          <w:kern w:val="0"/>
          <w:sz w:val="24"/>
          <w:szCs w:val="24"/>
        </w:rPr>
        <w:t>请仔细阅读本项目技术参数要求，并提供以下书面材料一式四份。</w:t>
      </w:r>
    </w:p>
    <w:p w:rsidR="0026382B" w:rsidRPr="002F2309" w:rsidRDefault="0026382B" w:rsidP="0026382B">
      <w:pPr>
        <w:spacing w:line="360" w:lineRule="auto"/>
        <w:rPr>
          <w:rFonts w:ascii="Arial" w:hAnsi="Arial" w:cs="Arial"/>
          <w:kern w:val="0"/>
          <w:sz w:val="24"/>
          <w:szCs w:val="24"/>
        </w:rPr>
      </w:pPr>
      <w:r w:rsidRPr="002F2309">
        <w:rPr>
          <w:rFonts w:asciiTheme="minorEastAsia" w:eastAsiaTheme="minorEastAsia" w:hAnsiTheme="minorEastAsia" w:cs="Arial" w:hint="eastAsia"/>
          <w:sz w:val="24"/>
          <w:szCs w:val="24"/>
        </w:rPr>
        <w:t>（一）</w:t>
      </w:r>
      <w:r w:rsidRPr="002F2309">
        <w:rPr>
          <w:rFonts w:ascii="Arial" w:hAnsi="Arial" w:cs="Arial" w:hint="eastAsia"/>
          <w:kern w:val="0"/>
          <w:sz w:val="24"/>
          <w:szCs w:val="24"/>
        </w:rPr>
        <w:t>本公司满足本项目全部技术参数要求，无疑问。</w:t>
      </w:r>
    </w:p>
    <w:p w:rsidR="0026382B" w:rsidRPr="002F2309" w:rsidRDefault="0026382B" w:rsidP="0026382B">
      <w:pPr>
        <w:spacing w:line="360" w:lineRule="auto"/>
        <w:ind w:left="360"/>
        <w:rPr>
          <w:rFonts w:ascii="Arial" w:hAnsi="Arial" w:cs="Arial"/>
          <w:kern w:val="0"/>
          <w:sz w:val="24"/>
          <w:szCs w:val="24"/>
        </w:rPr>
      </w:pPr>
      <w:r w:rsidRPr="002F2309">
        <w:rPr>
          <w:rFonts w:ascii="Arial" w:hAnsi="Arial" w:cs="Arial" w:hint="eastAsia"/>
          <w:kern w:val="0"/>
          <w:sz w:val="24"/>
          <w:szCs w:val="24"/>
        </w:rPr>
        <w:t>或</w:t>
      </w:r>
    </w:p>
    <w:p w:rsidR="0026382B" w:rsidRPr="002F2309" w:rsidRDefault="0026382B" w:rsidP="0026382B">
      <w:pPr>
        <w:spacing w:line="360" w:lineRule="auto"/>
        <w:ind w:left="360"/>
        <w:rPr>
          <w:rFonts w:ascii="Arial" w:hAnsi="Arial" w:cs="Arial"/>
          <w:kern w:val="0"/>
          <w:sz w:val="24"/>
          <w:szCs w:val="24"/>
        </w:rPr>
      </w:pPr>
      <w:r w:rsidRPr="002F2309">
        <w:rPr>
          <w:rFonts w:ascii="Arial" w:hAnsi="Arial" w:cs="Arial" w:hint="eastAsia"/>
          <w:kern w:val="0"/>
          <w:sz w:val="24"/>
          <w:szCs w:val="24"/>
        </w:rPr>
        <w:t>本公司对本项目技术参数有正</w:t>
      </w:r>
      <w:r w:rsidRPr="002F2309">
        <w:rPr>
          <w:rFonts w:ascii="Arial" w:hAnsi="Arial" w:cs="Arial"/>
          <w:kern w:val="0"/>
          <w:sz w:val="24"/>
          <w:szCs w:val="24"/>
        </w:rPr>
        <w:t>/</w:t>
      </w:r>
      <w:r w:rsidRPr="002F2309">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2F2309" w:rsidRPr="002F2309" w:rsidTr="0026382B">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2F2309" w:rsidRDefault="0026382B" w:rsidP="0026382B">
            <w:pPr>
              <w:widowControl/>
              <w:jc w:val="center"/>
              <w:rPr>
                <w:rFonts w:ascii="宋体" w:hAnsi="宋体" w:cs="Arial"/>
                <w:sz w:val="24"/>
                <w:szCs w:val="24"/>
              </w:rPr>
            </w:pPr>
            <w:r w:rsidRPr="002F2309">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2F2309" w:rsidRDefault="0026382B" w:rsidP="0026382B">
            <w:pPr>
              <w:widowControl/>
              <w:jc w:val="center"/>
              <w:rPr>
                <w:rFonts w:ascii="宋体" w:hAnsi="宋体" w:cs="Arial"/>
                <w:sz w:val="24"/>
                <w:szCs w:val="24"/>
              </w:rPr>
            </w:pPr>
            <w:r w:rsidRPr="002F2309">
              <w:rPr>
                <w:rFonts w:ascii="宋体" w:hAnsi="宋体" w:cs="Arial" w:hint="eastAsia"/>
                <w:sz w:val="24"/>
                <w:szCs w:val="24"/>
              </w:rPr>
              <w:t>指标</w:t>
            </w:r>
          </w:p>
        </w:tc>
        <w:tc>
          <w:tcPr>
            <w:tcW w:w="2862" w:type="dxa"/>
            <w:tcBorders>
              <w:top w:val="single" w:sz="4" w:space="0" w:color="auto"/>
              <w:left w:val="single" w:sz="4" w:space="0" w:color="auto"/>
              <w:bottom w:val="single" w:sz="4" w:space="0" w:color="auto"/>
              <w:right w:val="single" w:sz="4" w:space="0" w:color="auto"/>
            </w:tcBorders>
            <w:vAlign w:val="center"/>
            <w:hideMark/>
          </w:tcPr>
          <w:p w:rsidR="0026382B" w:rsidRPr="002F2309" w:rsidRDefault="0026382B" w:rsidP="0026382B">
            <w:pPr>
              <w:widowControl/>
              <w:jc w:val="center"/>
              <w:rPr>
                <w:rFonts w:ascii="宋体" w:hAnsi="宋体" w:cs="Arial"/>
                <w:sz w:val="24"/>
                <w:szCs w:val="24"/>
              </w:rPr>
            </w:pPr>
            <w:r w:rsidRPr="002F2309">
              <w:rPr>
                <w:rFonts w:ascii="宋体" w:hAnsi="宋体" w:cs="Arial" w:hint="eastAsia"/>
                <w:bCs/>
                <w:kern w:val="0"/>
                <w:sz w:val="24"/>
                <w:szCs w:val="24"/>
              </w:rPr>
              <w:t>原技术指标</w:t>
            </w:r>
          </w:p>
        </w:tc>
        <w:tc>
          <w:tcPr>
            <w:tcW w:w="2114" w:type="dxa"/>
            <w:tcBorders>
              <w:top w:val="single" w:sz="4" w:space="0" w:color="auto"/>
              <w:left w:val="single" w:sz="4" w:space="0" w:color="auto"/>
              <w:bottom w:val="single" w:sz="4" w:space="0" w:color="auto"/>
              <w:right w:val="single" w:sz="4" w:space="0" w:color="auto"/>
            </w:tcBorders>
            <w:vAlign w:val="center"/>
            <w:hideMark/>
          </w:tcPr>
          <w:p w:rsidR="0026382B" w:rsidRPr="002F2309" w:rsidRDefault="0026382B" w:rsidP="0026382B">
            <w:pPr>
              <w:jc w:val="center"/>
              <w:rPr>
                <w:rFonts w:ascii="宋体" w:hAnsi="宋体"/>
                <w:sz w:val="24"/>
                <w:szCs w:val="24"/>
              </w:rPr>
            </w:pPr>
            <w:r w:rsidRPr="002F2309">
              <w:rPr>
                <w:rFonts w:ascii="宋体" w:hAnsi="宋体" w:hint="eastAsia"/>
                <w:sz w:val="24"/>
                <w:szCs w:val="24"/>
              </w:rPr>
              <w:t>正/负偏离</w:t>
            </w:r>
          </w:p>
        </w:tc>
        <w:tc>
          <w:tcPr>
            <w:tcW w:w="2633" w:type="dxa"/>
            <w:tcBorders>
              <w:top w:val="single" w:sz="4" w:space="0" w:color="auto"/>
              <w:left w:val="single" w:sz="4" w:space="0" w:color="auto"/>
              <w:bottom w:val="single" w:sz="4" w:space="0" w:color="auto"/>
              <w:right w:val="single" w:sz="4" w:space="0" w:color="auto"/>
            </w:tcBorders>
            <w:vAlign w:val="center"/>
            <w:hideMark/>
          </w:tcPr>
          <w:p w:rsidR="0026382B" w:rsidRPr="002F2309" w:rsidRDefault="0026382B" w:rsidP="0026382B">
            <w:pPr>
              <w:jc w:val="center"/>
              <w:rPr>
                <w:rFonts w:ascii="宋体" w:hAnsi="宋体"/>
                <w:sz w:val="24"/>
                <w:szCs w:val="24"/>
              </w:rPr>
            </w:pPr>
            <w:r w:rsidRPr="002F2309">
              <w:rPr>
                <w:rFonts w:ascii="宋体" w:hAnsi="宋体" w:hint="eastAsia"/>
                <w:sz w:val="24"/>
                <w:szCs w:val="24"/>
              </w:rPr>
              <w:t>原因</w:t>
            </w:r>
          </w:p>
        </w:tc>
      </w:tr>
      <w:tr w:rsidR="002F2309" w:rsidRPr="002F2309" w:rsidTr="0026382B">
        <w:tc>
          <w:tcPr>
            <w:tcW w:w="0" w:type="auto"/>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r w:rsidRPr="002F2309">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r>
      <w:tr w:rsidR="002F2309" w:rsidRPr="002F2309" w:rsidTr="0026382B">
        <w:tc>
          <w:tcPr>
            <w:tcW w:w="0" w:type="auto"/>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r w:rsidRPr="002F2309">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r>
    </w:tbl>
    <w:p w:rsidR="0026382B" w:rsidRPr="002F2309" w:rsidRDefault="0026382B" w:rsidP="0026382B">
      <w:pPr>
        <w:spacing w:line="360" w:lineRule="auto"/>
        <w:rPr>
          <w:rFonts w:ascii="Arial" w:hAnsi="Arial" w:cs="Arial"/>
          <w:kern w:val="0"/>
          <w:sz w:val="24"/>
          <w:szCs w:val="24"/>
        </w:rPr>
      </w:pPr>
      <w:r w:rsidRPr="002F2309">
        <w:rPr>
          <w:rFonts w:asciiTheme="minorEastAsia" w:eastAsiaTheme="minorEastAsia" w:hAnsiTheme="minorEastAsia" w:cs="Arial" w:hint="eastAsia"/>
          <w:sz w:val="24"/>
          <w:szCs w:val="24"/>
        </w:rPr>
        <w:t>（二）</w:t>
      </w:r>
      <w:r w:rsidRPr="002F2309">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2F2309" w:rsidRPr="002F2309" w:rsidTr="001C6A5D">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2F2309" w:rsidRDefault="0026382B" w:rsidP="0026382B">
            <w:pPr>
              <w:widowControl/>
              <w:jc w:val="center"/>
              <w:rPr>
                <w:rFonts w:ascii="宋体" w:hAnsi="宋体" w:cs="Arial"/>
                <w:sz w:val="24"/>
                <w:szCs w:val="24"/>
              </w:rPr>
            </w:pPr>
            <w:r w:rsidRPr="002F2309">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2F2309" w:rsidRDefault="0026382B" w:rsidP="0026382B">
            <w:pPr>
              <w:widowControl/>
              <w:jc w:val="center"/>
              <w:rPr>
                <w:rFonts w:ascii="宋体" w:hAnsi="宋体" w:cs="Arial"/>
                <w:sz w:val="24"/>
                <w:szCs w:val="24"/>
              </w:rPr>
            </w:pPr>
            <w:r w:rsidRPr="002F2309">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26382B" w:rsidRPr="002F2309" w:rsidRDefault="0026382B" w:rsidP="0026382B">
            <w:pPr>
              <w:widowControl/>
              <w:jc w:val="center"/>
              <w:rPr>
                <w:rFonts w:ascii="宋体" w:hAnsi="宋体" w:cs="Arial"/>
                <w:sz w:val="24"/>
                <w:szCs w:val="24"/>
              </w:rPr>
            </w:pPr>
            <w:r w:rsidRPr="002F2309">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382B" w:rsidRPr="002F2309" w:rsidRDefault="0026382B" w:rsidP="0026382B">
            <w:pPr>
              <w:jc w:val="center"/>
              <w:rPr>
                <w:rFonts w:ascii="宋体" w:hAnsi="宋体"/>
                <w:sz w:val="24"/>
                <w:szCs w:val="24"/>
              </w:rPr>
            </w:pPr>
            <w:r w:rsidRPr="002F2309">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rsidR="0026382B" w:rsidRPr="002F2309" w:rsidRDefault="0026382B" w:rsidP="0026382B">
            <w:pPr>
              <w:jc w:val="center"/>
              <w:rPr>
                <w:rFonts w:ascii="宋体" w:hAnsi="宋体"/>
                <w:sz w:val="24"/>
                <w:szCs w:val="24"/>
              </w:rPr>
            </w:pPr>
            <w:r w:rsidRPr="002F2309">
              <w:rPr>
                <w:rFonts w:ascii="宋体" w:hAnsi="宋体" w:hint="eastAsia"/>
                <w:sz w:val="24"/>
                <w:szCs w:val="24"/>
              </w:rPr>
              <w:t>原因</w:t>
            </w:r>
          </w:p>
        </w:tc>
      </w:tr>
      <w:tr w:rsidR="002F2309" w:rsidRPr="002F2309" w:rsidTr="001C6A5D">
        <w:tc>
          <w:tcPr>
            <w:tcW w:w="0" w:type="auto"/>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r w:rsidRPr="002F2309">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r>
      <w:tr w:rsidR="002F2309" w:rsidRPr="002F2309" w:rsidTr="001C6A5D">
        <w:tc>
          <w:tcPr>
            <w:tcW w:w="0" w:type="auto"/>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r w:rsidRPr="002F2309">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26382B" w:rsidRPr="002F2309" w:rsidRDefault="0026382B" w:rsidP="0026382B">
            <w:pPr>
              <w:spacing w:line="360" w:lineRule="auto"/>
              <w:rPr>
                <w:rFonts w:ascii="Arial" w:hAnsi="Arial" w:cs="Arial"/>
                <w:kern w:val="0"/>
                <w:sz w:val="24"/>
                <w:szCs w:val="24"/>
              </w:rPr>
            </w:pPr>
          </w:p>
        </w:tc>
      </w:tr>
    </w:tbl>
    <w:p w:rsidR="00CD534C" w:rsidRPr="002F2309" w:rsidRDefault="0026382B" w:rsidP="0026382B">
      <w:pPr>
        <w:widowControl/>
        <w:spacing w:line="360" w:lineRule="auto"/>
        <w:rPr>
          <w:rFonts w:asciiTheme="minorEastAsia" w:eastAsiaTheme="minorEastAsia" w:hAnsiTheme="minorEastAsia"/>
          <w:sz w:val="24"/>
          <w:szCs w:val="24"/>
        </w:rPr>
      </w:pPr>
      <w:r w:rsidRPr="002F2309">
        <w:rPr>
          <w:rFonts w:asciiTheme="minorEastAsia" w:eastAsiaTheme="minorEastAsia" w:hAnsiTheme="minorEastAsia" w:cs="Arial" w:hint="eastAsia"/>
          <w:sz w:val="24"/>
          <w:szCs w:val="24"/>
        </w:rPr>
        <w:t>（三</w:t>
      </w:r>
      <w:r w:rsidR="00E72E94" w:rsidRPr="002F2309">
        <w:rPr>
          <w:rFonts w:asciiTheme="minorEastAsia" w:eastAsiaTheme="minorEastAsia" w:hAnsiTheme="minorEastAsia" w:cs="Arial" w:hint="eastAsia"/>
          <w:sz w:val="24"/>
          <w:szCs w:val="24"/>
        </w:rPr>
        <w:t>）</w:t>
      </w:r>
      <w:r w:rsidR="00562CFB" w:rsidRPr="002F2309">
        <w:rPr>
          <w:rFonts w:asciiTheme="minorEastAsia" w:eastAsiaTheme="minorEastAsia" w:hAnsiTheme="minorEastAsia" w:cs="Arial" w:hint="eastAsia"/>
          <w:sz w:val="24"/>
          <w:szCs w:val="24"/>
        </w:rPr>
        <w:t>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2F2309" w:rsidRPr="002F230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widowControl/>
              <w:spacing w:line="360" w:lineRule="auto"/>
              <w:jc w:val="center"/>
              <w:rPr>
                <w:rFonts w:asciiTheme="minorEastAsia" w:eastAsiaTheme="minorEastAsia" w:hAnsiTheme="minorEastAsia" w:cs="Arial"/>
                <w:sz w:val="24"/>
                <w:szCs w:val="24"/>
              </w:rPr>
            </w:pPr>
            <w:r w:rsidRPr="002F2309">
              <w:rPr>
                <w:rFonts w:asciiTheme="minorEastAsia" w:eastAsiaTheme="minorEastAsia" w:hAnsiTheme="minorEastAsia" w:cs="Arial" w:hint="eastAsia"/>
                <w:sz w:val="24"/>
                <w:szCs w:val="24"/>
              </w:rPr>
              <w:t>序</w:t>
            </w:r>
            <w:r w:rsidRPr="002F2309">
              <w:rPr>
                <w:rFonts w:asciiTheme="minorEastAsia" w:eastAsiaTheme="minorEastAsia" w:hAnsiTheme="minorEastAsia" w:cs="Arial" w:hint="eastAsia"/>
                <w:sz w:val="24"/>
                <w:szCs w:val="24"/>
              </w:rPr>
              <w:lastRenderedPageBreak/>
              <w:t>号</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widowControl/>
              <w:spacing w:line="360" w:lineRule="auto"/>
              <w:jc w:val="center"/>
              <w:rPr>
                <w:rFonts w:asciiTheme="minorEastAsia" w:eastAsiaTheme="minorEastAsia" w:hAnsiTheme="minorEastAsia" w:cs="Arial"/>
                <w:sz w:val="24"/>
                <w:szCs w:val="24"/>
              </w:rPr>
            </w:pPr>
            <w:r w:rsidRPr="002F2309">
              <w:rPr>
                <w:rFonts w:asciiTheme="minorEastAsia" w:eastAsiaTheme="minorEastAsia" w:hAnsiTheme="minorEastAsia" w:hint="eastAsia"/>
                <w:sz w:val="24"/>
                <w:szCs w:val="24"/>
              </w:rPr>
              <w:lastRenderedPageBreak/>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spacing w:line="360" w:lineRule="auto"/>
              <w:jc w:val="center"/>
              <w:rPr>
                <w:rFonts w:asciiTheme="minorEastAsia" w:eastAsiaTheme="minorEastAsia" w:hAnsiTheme="minorEastAsia"/>
                <w:sz w:val="24"/>
                <w:szCs w:val="24"/>
              </w:rPr>
            </w:pPr>
            <w:r w:rsidRPr="002F2309">
              <w:rPr>
                <w:rFonts w:asciiTheme="minorEastAsia" w:eastAsiaTheme="minorEastAsia" w:hAnsiTheme="minorEastAsia"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spacing w:line="360" w:lineRule="auto"/>
              <w:jc w:val="center"/>
              <w:rPr>
                <w:rFonts w:asciiTheme="minorEastAsia" w:eastAsiaTheme="minorEastAsia" w:hAnsiTheme="minorEastAsia"/>
                <w:sz w:val="24"/>
                <w:szCs w:val="24"/>
              </w:rPr>
            </w:pPr>
            <w:r w:rsidRPr="002F2309">
              <w:rPr>
                <w:rFonts w:asciiTheme="minorEastAsia" w:eastAsiaTheme="minorEastAsia" w:hAnsiTheme="minorEastAsia" w:hint="eastAsia"/>
                <w:sz w:val="24"/>
                <w:szCs w:val="24"/>
              </w:rPr>
              <w:t>职称证</w:t>
            </w:r>
            <w:r w:rsidRPr="002F2309">
              <w:rPr>
                <w:rFonts w:asciiTheme="minorEastAsia" w:eastAsiaTheme="minorEastAsia" w:hAnsiTheme="minorEastAsia" w:hint="eastAsia"/>
                <w:sz w:val="24"/>
                <w:szCs w:val="24"/>
              </w:rPr>
              <w:lastRenderedPageBreak/>
              <w:t>书</w:t>
            </w:r>
          </w:p>
        </w:tc>
        <w:tc>
          <w:tcPr>
            <w:tcW w:w="1560" w:type="dxa"/>
            <w:tcBorders>
              <w:top w:val="single" w:sz="4" w:space="0" w:color="auto"/>
              <w:left w:val="single" w:sz="4" w:space="0" w:color="auto"/>
              <w:bottom w:val="single" w:sz="4" w:space="0" w:color="auto"/>
              <w:right w:val="single" w:sz="4" w:space="0" w:color="auto"/>
            </w:tcBorders>
          </w:tcPr>
          <w:p w:rsidR="00CD534C" w:rsidRPr="002F2309" w:rsidRDefault="00562CFB">
            <w:pPr>
              <w:spacing w:line="360" w:lineRule="auto"/>
              <w:jc w:val="center"/>
              <w:rPr>
                <w:rFonts w:asciiTheme="minorEastAsia" w:eastAsiaTheme="minorEastAsia" w:hAnsiTheme="minorEastAsia"/>
                <w:sz w:val="24"/>
                <w:szCs w:val="24"/>
              </w:rPr>
            </w:pPr>
            <w:r w:rsidRPr="002F2309">
              <w:rPr>
                <w:rFonts w:asciiTheme="minorEastAsia" w:eastAsiaTheme="minorEastAsia" w:hAnsiTheme="minorEastAsia" w:hint="eastAsia"/>
                <w:sz w:val="24"/>
                <w:szCs w:val="24"/>
              </w:rPr>
              <w:lastRenderedPageBreak/>
              <w:t>工作经验（几</w:t>
            </w:r>
            <w:r w:rsidRPr="002F2309">
              <w:rPr>
                <w:rFonts w:asciiTheme="minorEastAsia" w:eastAsiaTheme="minorEastAsia" w:hAnsiTheme="minorEastAsia" w:hint="eastAsia"/>
                <w:sz w:val="24"/>
                <w:szCs w:val="24"/>
              </w:rPr>
              <w:lastRenderedPageBreak/>
              <w:t>年）</w:t>
            </w:r>
          </w:p>
        </w:tc>
        <w:tc>
          <w:tcPr>
            <w:tcW w:w="1463" w:type="dxa"/>
            <w:tcBorders>
              <w:top w:val="single" w:sz="4" w:space="0" w:color="auto"/>
              <w:left w:val="single" w:sz="4" w:space="0" w:color="auto"/>
              <w:bottom w:val="single" w:sz="4" w:space="0" w:color="auto"/>
              <w:right w:val="single" w:sz="4" w:space="0" w:color="auto"/>
            </w:tcBorders>
          </w:tcPr>
          <w:p w:rsidR="00CD534C" w:rsidRPr="002F2309" w:rsidRDefault="00562CFB">
            <w:pPr>
              <w:spacing w:line="360" w:lineRule="auto"/>
              <w:jc w:val="center"/>
              <w:rPr>
                <w:rFonts w:asciiTheme="minorEastAsia" w:eastAsiaTheme="minorEastAsia" w:hAnsiTheme="minorEastAsia"/>
                <w:sz w:val="24"/>
                <w:szCs w:val="24"/>
              </w:rPr>
            </w:pPr>
            <w:r w:rsidRPr="002F2309">
              <w:rPr>
                <w:rFonts w:asciiTheme="minorEastAsia" w:eastAsiaTheme="minorEastAsia" w:hAnsiTheme="minorEastAsia" w:hint="eastAsia"/>
                <w:sz w:val="24"/>
                <w:szCs w:val="24"/>
              </w:rPr>
              <w:lastRenderedPageBreak/>
              <w:t>工作业绩</w:t>
            </w:r>
          </w:p>
        </w:tc>
        <w:tc>
          <w:tcPr>
            <w:tcW w:w="1404" w:type="dxa"/>
            <w:tcBorders>
              <w:top w:val="single" w:sz="4" w:space="0" w:color="auto"/>
              <w:left w:val="single" w:sz="4" w:space="0" w:color="auto"/>
              <w:bottom w:val="single" w:sz="4" w:space="0" w:color="auto"/>
              <w:right w:val="single" w:sz="4" w:space="0" w:color="auto"/>
            </w:tcBorders>
          </w:tcPr>
          <w:p w:rsidR="00CD534C" w:rsidRPr="002F2309" w:rsidRDefault="00562CFB">
            <w:pPr>
              <w:spacing w:line="360" w:lineRule="auto"/>
              <w:jc w:val="center"/>
              <w:rPr>
                <w:rFonts w:asciiTheme="minorEastAsia" w:eastAsiaTheme="minorEastAsia" w:hAnsiTheme="minorEastAsia"/>
                <w:sz w:val="24"/>
                <w:szCs w:val="24"/>
              </w:rPr>
            </w:pPr>
            <w:r w:rsidRPr="002F2309">
              <w:rPr>
                <w:rFonts w:asciiTheme="minorEastAsia" w:eastAsiaTheme="minorEastAsia" w:hAnsiTheme="minorEastAsia" w:hint="eastAsia"/>
                <w:sz w:val="24"/>
                <w:szCs w:val="24"/>
              </w:rPr>
              <w:t>是否缴纳</w:t>
            </w:r>
            <w:r w:rsidRPr="002F2309">
              <w:rPr>
                <w:rFonts w:asciiTheme="minorEastAsia" w:eastAsiaTheme="minorEastAsia" w:hAnsiTheme="minorEastAsia" w:hint="eastAsia"/>
                <w:sz w:val="24"/>
                <w:szCs w:val="24"/>
              </w:rPr>
              <w:lastRenderedPageBreak/>
              <w:t>社保</w:t>
            </w:r>
          </w:p>
        </w:tc>
      </w:tr>
      <w:tr w:rsidR="002F2309" w:rsidRPr="002F230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widowControl/>
              <w:spacing w:line="360" w:lineRule="auto"/>
              <w:rPr>
                <w:rFonts w:asciiTheme="minorEastAsia" w:eastAsiaTheme="minorEastAsia" w:hAnsiTheme="minorEastAsia" w:cs="Arial"/>
                <w:sz w:val="24"/>
                <w:szCs w:val="24"/>
              </w:rPr>
            </w:pPr>
            <w:r w:rsidRPr="002F2309">
              <w:rPr>
                <w:rFonts w:asciiTheme="minorEastAsia" w:eastAsiaTheme="minorEastAsia" w:hAnsiTheme="minorEastAsia" w:cs="Arial" w:hint="eastAsia"/>
                <w:sz w:val="24"/>
                <w:szCs w:val="24"/>
              </w:rPr>
              <w:lastRenderedPageBreak/>
              <w:t>1</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widowControl/>
              <w:spacing w:line="360" w:lineRule="auto"/>
              <w:rPr>
                <w:rFonts w:asciiTheme="minorEastAsia" w:eastAsiaTheme="minorEastAsia" w:hAnsiTheme="minorEastAsia" w:cs="Arial"/>
                <w:sz w:val="24"/>
                <w:szCs w:val="24"/>
              </w:rPr>
            </w:pPr>
            <w:r w:rsidRPr="002F2309">
              <w:rPr>
                <w:rFonts w:asciiTheme="minorEastAsia" w:eastAsiaTheme="minorEastAsia" w:hAnsiTheme="minorEastAsia" w:hint="eastAsia"/>
                <w:sz w:val="24"/>
                <w:szCs w:val="24"/>
              </w:rPr>
              <w:t>本项目总负责人</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widowControl/>
              <w:spacing w:line="360" w:lineRule="auto"/>
              <w:jc w:val="center"/>
              <w:rPr>
                <w:rFonts w:asciiTheme="minorEastAsia" w:eastAsiaTheme="minorEastAsia" w:hAnsiTheme="minorEastAsia" w:cs="Arial"/>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2F2309"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2F2309"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2F2309" w:rsidRDefault="00CD534C">
            <w:pPr>
              <w:spacing w:line="360" w:lineRule="auto"/>
              <w:jc w:val="center"/>
              <w:rPr>
                <w:rFonts w:asciiTheme="minorEastAsia" w:eastAsiaTheme="minorEastAsia" w:hAnsiTheme="minorEastAsia"/>
                <w:sz w:val="24"/>
                <w:szCs w:val="24"/>
              </w:rPr>
            </w:pPr>
          </w:p>
        </w:tc>
      </w:tr>
      <w:tr w:rsidR="002F2309" w:rsidRPr="002F230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widowControl/>
              <w:spacing w:line="360" w:lineRule="auto"/>
              <w:jc w:val="center"/>
              <w:rPr>
                <w:rFonts w:asciiTheme="minorEastAsia" w:eastAsiaTheme="minorEastAsia" w:hAnsiTheme="minorEastAsia" w:cs="Arial"/>
                <w:sz w:val="24"/>
                <w:szCs w:val="24"/>
              </w:rPr>
            </w:pPr>
            <w:r w:rsidRPr="002F2309">
              <w:rPr>
                <w:rFonts w:asciiTheme="minorEastAsia" w:eastAsiaTheme="minorEastAsia" w:hAnsiTheme="minorEastAsia" w:cs="Arial" w:hint="eastAsia"/>
                <w:sz w:val="24"/>
                <w:szCs w:val="24"/>
              </w:rPr>
              <w:t>2</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widowControl/>
              <w:spacing w:line="360" w:lineRule="auto"/>
              <w:rPr>
                <w:rFonts w:asciiTheme="minorEastAsia" w:eastAsiaTheme="minorEastAsia" w:hAnsiTheme="minorEastAsia" w:cs="Arial"/>
                <w:sz w:val="24"/>
                <w:szCs w:val="24"/>
              </w:rPr>
            </w:pPr>
            <w:r w:rsidRPr="002F2309">
              <w:rPr>
                <w:rFonts w:asciiTheme="minorEastAsia" w:eastAsiaTheme="minorEastAsia" w:hAnsiTheme="minorEastAsia" w:hint="eastAsia"/>
                <w:sz w:val="24"/>
                <w:szCs w:val="24"/>
              </w:rPr>
              <w:t>项目技术负责人</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widowControl/>
              <w:spacing w:line="360" w:lineRule="auto"/>
              <w:jc w:val="center"/>
              <w:rPr>
                <w:rFonts w:asciiTheme="minorEastAsia" w:eastAsiaTheme="minorEastAsia" w:hAnsiTheme="minorEastAsia" w:cs="Arial"/>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2F2309"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2F2309"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2F2309" w:rsidRDefault="00CD534C">
            <w:pPr>
              <w:spacing w:line="360" w:lineRule="auto"/>
              <w:jc w:val="center"/>
              <w:rPr>
                <w:rFonts w:asciiTheme="minorEastAsia" w:eastAsiaTheme="minorEastAsia" w:hAnsiTheme="minorEastAsia"/>
                <w:sz w:val="24"/>
                <w:szCs w:val="24"/>
              </w:rPr>
            </w:pPr>
          </w:p>
        </w:tc>
      </w:tr>
      <w:tr w:rsidR="00CD534C" w:rsidRPr="002F2309">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widowControl/>
              <w:spacing w:line="360" w:lineRule="auto"/>
              <w:jc w:val="center"/>
              <w:rPr>
                <w:rFonts w:asciiTheme="minorEastAsia" w:eastAsiaTheme="minorEastAsia" w:hAnsiTheme="minorEastAsia" w:cs="Arial"/>
                <w:sz w:val="24"/>
                <w:szCs w:val="24"/>
              </w:rPr>
            </w:pPr>
            <w:r w:rsidRPr="002F2309">
              <w:rPr>
                <w:rFonts w:asciiTheme="minorEastAsia" w:eastAsiaTheme="minorEastAsia" w:hAnsiTheme="minorEastAsia" w:cs="Arial" w:hint="eastAsia"/>
                <w:sz w:val="24"/>
                <w:szCs w:val="24"/>
              </w:rPr>
              <w:t>3</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widowControl/>
              <w:spacing w:line="360" w:lineRule="auto"/>
              <w:rPr>
                <w:rFonts w:asciiTheme="minorEastAsia" w:eastAsiaTheme="minorEastAsia" w:hAnsiTheme="minorEastAsia" w:cs="Arial"/>
                <w:sz w:val="24"/>
                <w:szCs w:val="24"/>
              </w:rPr>
            </w:pPr>
            <w:r w:rsidRPr="002F2309">
              <w:rPr>
                <w:rFonts w:asciiTheme="minorEastAsia" w:eastAsiaTheme="minorEastAsia" w:hAnsiTheme="minorEastAsia" w:cs="Arial" w:hint="eastAsia"/>
                <w:sz w:val="24"/>
                <w:szCs w:val="24"/>
              </w:rPr>
              <w:t>其他项目组成员</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widowControl/>
              <w:spacing w:line="360" w:lineRule="auto"/>
              <w:jc w:val="center"/>
              <w:rPr>
                <w:rFonts w:asciiTheme="minorEastAsia" w:eastAsiaTheme="minorEastAsia" w:hAnsiTheme="minorEastAsia" w:cs="Arial"/>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2F2309"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2F2309"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2F2309" w:rsidRDefault="00CD534C">
            <w:pPr>
              <w:spacing w:line="360" w:lineRule="auto"/>
              <w:jc w:val="center"/>
              <w:rPr>
                <w:rFonts w:asciiTheme="minorEastAsia" w:eastAsiaTheme="minorEastAsia" w:hAnsiTheme="minorEastAsia"/>
                <w:sz w:val="24"/>
                <w:szCs w:val="24"/>
              </w:rPr>
            </w:pPr>
          </w:p>
        </w:tc>
      </w:tr>
    </w:tbl>
    <w:p w:rsidR="00CD534C" w:rsidRPr="002F2309" w:rsidRDefault="00CD534C" w:rsidP="0026382B">
      <w:pPr>
        <w:widowControl/>
        <w:spacing w:line="360" w:lineRule="auto"/>
        <w:rPr>
          <w:rFonts w:asciiTheme="minorEastAsia" w:eastAsiaTheme="minorEastAsia" w:hAnsiTheme="minorEastAsia"/>
          <w:sz w:val="24"/>
          <w:szCs w:val="24"/>
        </w:rPr>
      </w:pPr>
    </w:p>
    <w:p w:rsidR="00BD3CD2" w:rsidRPr="002F2309" w:rsidRDefault="0026382B" w:rsidP="00BD3CD2">
      <w:pPr>
        <w:widowControl/>
        <w:spacing w:line="360" w:lineRule="auto"/>
        <w:rPr>
          <w:rFonts w:ascii="宋体" w:hAnsi="宋体"/>
          <w:sz w:val="24"/>
          <w:szCs w:val="24"/>
        </w:rPr>
      </w:pPr>
      <w:r w:rsidRPr="002F2309">
        <w:rPr>
          <w:rFonts w:asciiTheme="minorEastAsia" w:eastAsiaTheme="minorEastAsia" w:hAnsiTheme="minorEastAsia" w:hint="eastAsia"/>
          <w:sz w:val="24"/>
          <w:szCs w:val="24"/>
        </w:rPr>
        <w:t>（四</w:t>
      </w:r>
      <w:r w:rsidR="00E72E94" w:rsidRPr="002F2309">
        <w:rPr>
          <w:rFonts w:asciiTheme="minorEastAsia" w:eastAsiaTheme="minorEastAsia" w:hAnsiTheme="minorEastAsia" w:hint="eastAsia"/>
          <w:sz w:val="24"/>
          <w:szCs w:val="24"/>
        </w:rPr>
        <w:t>）</w:t>
      </w:r>
      <w:r w:rsidR="00562CFB" w:rsidRPr="002F2309">
        <w:rPr>
          <w:rFonts w:asciiTheme="minorEastAsia" w:eastAsiaTheme="minorEastAsia" w:hAnsiTheme="minorEastAsia" w:hint="eastAsia"/>
          <w:sz w:val="24"/>
          <w:szCs w:val="24"/>
        </w:rPr>
        <w:t>与本项目类似的成功案例</w:t>
      </w:r>
      <w:r w:rsidR="00BD3CD2" w:rsidRPr="002F2309">
        <w:rPr>
          <w:rFonts w:ascii="宋体" w:hAnsi="宋体" w:hint="eastAsia"/>
          <w:sz w:val="24"/>
          <w:szCs w:val="24"/>
        </w:rPr>
        <w:t>（合同复印件及中标公告&lt;包含网址及网站抬头等信息的全网页截屏&gt;）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2F2309" w:rsidRPr="002F230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widowControl/>
              <w:spacing w:line="360" w:lineRule="auto"/>
              <w:jc w:val="center"/>
              <w:rPr>
                <w:rFonts w:asciiTheme="minorEastAsia" w:eastAsiaTheme="minorEastAsia" w:hAnsiTheme="minorEastAsia" w:cs="Arial"/>
                <w:sz w:val="24"/>
                <w:szCs w:val="24"/>
              </w:rPr>
            </w:pPr>
            <w:r w:rsidRPr="002F2309">
              <w:rPr>
                <w:rFonts w:asciiTheme="minorEastAsia" w:eastAsiaTheme="minorEastAsia" w:hAnsiTheme="minorEastAsia" w:cs="Arial" w:hint="eastAsia"/>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widowControl/>
              <w:spacing w:line="360" w:lineRule="auto"/>
              <w:jc w:val="center"/>
              <w:rPr>
                <w:rFonts w:asciiTheme="minorEastAsia" w:eastAsiaTheme="minorEastAsia" w:hAnsiTheme="minorEastAsia" w:cs="Arial"/>
                <w:sz w:val="24"/>
                <w:szCs w:val="24"/>
              </w:rPr>
            </w:pPr>
            <w:r w:rsidRPr="002F2309">
              <w:rPr>
                <w:rFonts w:asciiTheme="minorEastAsia" w:eastAsiaTheme="minorEastAsia" w:hAnsiTheme="minorEastAsia" w:cs="Arial" w:hint="eastAsia"/>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spacing w:line="360" w:lineRule="auto"/>
              <w:jc w:val="center"/>
              <w:rPr>
                <w:rFonts w:asciiTheme="minorEastAsia" w:eastAsiaTheme="minorEastAsia" w:hAnsiTheme="minorEastAsia"/>
                <w:sz w:val="24"/>
                <w:szCs w:val="24"/>
              </w:rPr>
            </w:pPr>
            <w:r w:rsidRPr="002F2309">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spacing w:line="360" w:lineRule="auto"/>
              <w:jc w:val="center"/>
              <w:rPr>
                <w:rFonts w:asciiTheme="minorEastAsia" w:eastAsiaTheme="minorEastAsia" w:hAnsiTheme="minorEastAsia"/>
                <w:sz w:val="24"/>
                <w:szCs w:val="24"/>
              </w:rPr>
            </w:pPr>
            <w:r w:rsidRPr="002F2309">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spacing w:line="360" w:lineRule="auto"/>
              <w:jc w:val="center"/>
              <w:rPr>
                <w:rFonts w:asciiTheme="minorEastAsia" w:eastAsiaTheme="minorEastAsia" w:hAnsiTheme="minorEastAsia"/>
                <w:sz w:val="24"/>
                <w:szCs w:val="24"/>
              </w:rPr>
            </w:pPr>
            <w:r w:rsidRPr="002F2309">
              <w:rPr>
                <w:rFonts w:asciiTheme="minorEastAsia" w:eastAsiaTheme="minorEastAsia" w:hAnsiTheme="minorEastAsia" w:hint="eastAsia"/>
                <w:sz w:val="24"/>
                <w:szCs w:val="24"/>
              </w:rPr>
              <w:t>是否仍在服务期</w:t>
            </w:r>
          </w:p>
        </w:tc>
      </w:tr>
      <w:tr w:rsidR="002F2309" w:rsidRPr="002F230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widowControl/>
              <w:spacing w:line="360" w:lineRule="auto"/>
              <w:jc w:val="center"/>
              <w:rPr>
                <w:rFonts w:asciiTheme="minorEastAsia" w:eastAsiaTheme="minorEastAsia" w:hAnsiTheme="minorEastAsia" w:cs="Arial"/>
                <w:sz w:val="24"/>
                <w:szCs w:val="24"/>
              </w:rPr>
            </w:pPr>
          </w:p>
          <w:p w:rsidR="00CD534C" w:rsidRPr="002F2309" w:rsidRDefault="00562CFB">
            <w:pPr>
              <w:widowControl/>
              <w:spacing w:line="360" w:lineRule="auto"/>
              <w:jc w:val="center"/>
              <w:rPr>
                <w:rFonts w:asciiTheme="minorEastAsia" w:eastAsiaTheme="minorEastAsia" w:hAnsiTheme="minorEastAsia" w:cs="Arial"/>
                <w:sz w:val="24"/>
                <w:szCs w:val="24"/>
              </w:rPr>
            </w:pPr>
            <w:r w:rsidRPr="002F2309">
              <w:rPr>
                <w:rFonts w:asciiTheme="minorEastAsia" w:eastAsiaTheme="minorEastAsia" w:hAnsiTheme="minorEastAsia" w:cs="Arial" w:hint="eastAsia"/>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2F2309" w:rsidRDefault="00CD534C">
            <w:pPr>
              <w:spacing w:line="360" w:lineRule="auto"/>
              <w:jc w:val="center"/>
              <w:rPr>
                <w:rFonts w:asciiTheme="minorEastAsia" w:eastAsiaTheme="minorEastAsia" w:hAnsiTheme="minorEastAsia"/>
                <w:sz w:val="24"/>
                <w:szCs w:val="24"/>
              </w:rPr>
            </w:pPr>
          </w:p>
        </w:tc>
      </w:tr>
      <w:tr w:rsidR="00CD534C" w:rsidRPr="002F230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widowControl/>
              <w:spacing w:line="360" w:lineRule="auto"/>
              <w:jc w:val="center"/>
              <w:rPr>
                <w:rFonts w:asciiTheme="minorEastAsia" w:eastAsiaTheme="minorEastAsia" w:hAnsiTheme="minorEastAsia" w:cs="Arial"/>
                <w:sz w:val="24"/>
                <w:szCs w:val="24"/>
              </w:rPr>
            </w:pPr>
            <w:r w:rsidRPr="002F2309">
              <w:rPr>
                <w:rFonts w:asciiTheme="minorEastAsia" w:eastAsiaTheme="minorEastAsia" w:hAnsiTheme="minorEastAsia" w:cs="Arial" w:hint="eastAsia"/>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2F2309" w:rsidRDefault="00CD534C">
            <w:pPr>
              <w:spacing w:line="360" w:lineRule="auto"/>
              <w:jc w:val="center"/>
              <w:rPr>
                <w:rFonts w:asciiTheme="minorEastAsia" w:eastAsiaTheme="minorEastAsia" w:hAnsiTheme="minorEastAsia"/>
                <w:sz w:val="24"/>
                <w:szCs w:val="24"/>
              </w:rPr>
            </w:pPr>
          </w:p>
        </w:tc>
      </w:tr>
    </w:tbl>
    <w:p w:rsidR="00CD534C" w:rsidRPr="002F2309" w:rsidRDefault="00CD534C">
      <w:pPr>
        <w:pStyle w:val="af8"/>
        <w:widowControl/>
        <w:spacing w:line="360" w:lineRule="auto"/>
        <w:ind w:left="480" w:firstLineChars="0" w:firstLine="0"/>
        <w:rPr>
          <w:rFonts w:asciiTheme="minorEastAsia" w:eastAsiaTheme="minorEastAsia" w:hAnsiTheme="minorEastAsia"/>
          <w:sz w:val="24"/>
          <w:szCs w:val="24"/>
        </w:rPr>
      </w:pPr>
    </w:p>
    <w:p w:rsidR="00BD2E31" w:rsidRPr="002F2309" w:rsidRDefault="0026382B" w:rsidP="00BD2E31">
      <w:pPr>
        <w:widowControl/>
        <w:spacing w:line="360" w:lineRule="auto"/>
        <w:rPr>
          <w:rFonts w:ascii="宋体" w:hAnsi="宋体"/>
          <w:sz w:val="24"/>
          <w:szCs w:val="24"/>
        </w:rPr>
      </w:pPr>
      <w:r w:rsidRPr="002F2309">
        <w:rPr>
          <w:rFonts w:asciiTheme="minorEastAsia" w:eastAsiaTheme="minorEastAsia" w:hAnsiTheme="minorEastAsia" w:hint="eastAsia"/>
          <w:sz w:val="24"/>
          <w:szCs w:val="24"/>
        </w:rPr>
        <w:t>（五</w:t>
      </w:r>
      <w:r w:rsidR="00E72E94" w:rsidRPr="002F2309">
        <w:rPr>
          <w:rFonts w:asciiTheme="minorEastAsia" w:eastAsiaTheme="minorEastAsia" w:hAnsiTheme="minorEastAsia" w:hint="eastAsia"/>
          <w:sz w:val="24"/>
          <w:szCs w:val="24"/>
        </w:rPr>
        <w:t>）</w:t>
      </w:r>
      <w:r w:rsidR="00562CFB" w:rsidRPr="002F2309">
        <w:rPr>
          <w:rFonts w:asciiTheme="minorEastAsia" w:eastAsiaTheme="minorEastAsia" w:hAnsiTheme="minorEastAsia" w:hint="eastAsia"/>
          <w:sz w:val="24"/>
          <w:szCs w:val="24"/>
        </w:rPr>
        <w:t>项目负责人类似业绩</w:t>
      </w:r>
    </w:p>
    <w:p w:rsidR="00CD534C" w:rsidRPr="002F2309" w:rsidRDefault="00CD534C" w:rsidP="00E72E94">
      <w:pPr>
        <w:pStyle w:val="af8"/>
        <w:widowControl/>
        <w:spacing w:line="360" w:lineRule="auto"/>
        <w:ind w:left="480" w:firstLineChars="0" w:firstLine="0"/>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2F2309" w:rsidRPr="002F230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widowControl/>
              <w:spacing w:line="360" w:lineRule="auto"/>
              <w:jc w:val="center"/>
              <w:rPr>
                <w:rFonts w:asciiTheme="minorEastAsia" w:eastAsiaTheme="minorEastAsia" w:hAnsiTheme="minorEastAsia" w:cs="Arial"/>
                <w:sz w:val="24"/>
                <w:szCs w:val="24"/>
              </w:rPr>
            </w:pPr>
            <w:r w:rsidRPr="002F2309">
              <w:rPr>
                <w:rFonts w:asciiTheme="minorEastAsia" w:eastAsiaTheme="minorEastAsia" w:hAnsiTheme="minorEastAsia" w:cs="Arial" w:hint="eastAsia"/>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widowControl/>
              <w:spacing w:line="360" w:lineRule="auto"/>
              <w:jc w:val="center"/>
              <w:rPr>
                <w:rFonts w:asciiTheme="minorEastAsia" w:eastAsiaTheme="minorEastAsia" w:hAnsiTheme="minorEastAsia" w:cs="Arial"/>
                <w:sz w:val="24"/>
                <w:szCs w:val="24"/>
              </w:rPr>
            </w:pPr>
            <w:r w:rsidRPr="002F2309">
              <w:rPr>
                <w:rFonts w:asciiTheme="minorEastAsia" w:eastAsiaTheme="minorEastAsia" w:hAnsiTheme="minorEastAsia" w:cs="Arial" w:hint="eastAsia"/>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spacing w:line="360" w:lineRule="auto"/>
              <w:jc w:val="center"/>
              <w:rPr>
                <w:rFonts w:asciiTheme="minorEastAsia" w:eastAsiaTheme="minorEastAsia" w:hAnsiTheme="minorEastAsia"/>
                <w:sz w:val="24"/>
                <w:szCs w:val="24"/>
              </w:rPr>
            </w:pPr>
            <w:r w:rsidRPr="002F2309">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spacing w:line="360" w:lineRule="auto"/>
              <w:jc w:val="center"/>
              <w:rPr>
                <w:rFonts w:asciiTheme="minorEastAsia" w:eastAsiaTheme="minorEastAsia" w:hAnsiTheme="minorEastAsia"/>
                <w:sz w:val="24"/>
                <w:szCs w:val="24"/>
              </w:rPr>
            </w:pPr>
            <w:r w:rsidRPr="002F2309">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spacing w:line="360" w:lineRule="auto"/>
              <w:jc w:val="center"/>
              <w:rPr>
                <w:rFonts w:asciiTheme="minorEastAsia" w:eastAsiaTheme="minorEastAsia" w:hAnsiTheme="minorEastAsia"/>
                <w:sz w:val="24"/>
                <w:szCs w:val="24"/>
              </w:rPr>
            </w:pPr>
            <w:r w:rsidRPr="002F2309">
              <w:rPr>
                <w:rFonts w:asciiTheme="minorEastAsia" w:eastAsiaTheme="minorEastAsia" w:hAnsiTheme="minorEastAsia" w:hint="eastAsia"/>
                <w:sz w:val="24"/>
                <w:szCs w:val="24"/>
              </w:rPr>
              <w:t>是否仍在服务期</w:t>
            </w:r>
          </w:p>
        </w:tc>
      </w:tr>
      <w:tr w:rsidR="002F2309" w:rsidRPr="002F230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widowControl/>
              <w:spacing w:line="360" w:lineRule="auto"/>
              <w:jc w:val="center"/>
              <w:rPr>
                <w:rFonts w:asciiTheme="minorEastAsia" w:eastAsiaTheme="minorEastAsia" w:hAnsiTheme="minorEastAsia" w:cs="Arial"/>
                <w:sz w:val="24"/>
                <w:szCs w:val="24"/>
              </w:rPr>
            </w:pPr>
          </w:p>
          <w:p w:rsidR="00CD534C" w:rsidRPr="002F2309" w:rsidRDefault="00562CFB">
            <w:pPr>
              <w:widowControl/>
              <w:spacing w:line="360" w:lineRule="auto"/>
              <w:jc w:val="center"/>
              <w:rPr>
                <w:rFonts w:asciiTheme="minorEastAsia" w:eastAsiaTheme="minorEastAsia" w:hAnsiTheme="minorEastAsia" w:cs="Arial"/>
                <w:sz w:val="24"/>
                <w:szCs w:val="24"/>
              </w:rPr>
            </w:pPr>
            <w:r w:rsidRPr="002F2309">
              <w:rPr>
                <w:rFonts w:asciiTheme="minorEastAsia" w:eastAsiaTheme="minorEastAsia" w:hAnsiTheme="minorEastAsia" w:cs="Arial" w:hint="eastAsia"/>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2F2309" w:rsidRDefault="00CD534C">
            <w:pPr>
              <w:spacing w:line="360" w:lineRule="auto"/>
              <w:jc w:val="center"/>
              <w:rPr>
                <w:rFonts w:asciiTheme="minorEastAsia" w:eastAsiaTheme="minorEastAsia" w:hAnsiTheme="minorEastAsia"/>
                <w:sz w:val="24"/>
                <w:szCs w:val="24"/>
              </w:rPr>
            </w:pPr>
          </w:p>
        </w:tc>
      </w:tr>
      <w:tr w:rsidR="00CD534C" w:rsidRPr="002F2309">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2F2309" w:rsidRDefault="00562CFB">
            <w:pPr>
              <w:widowControl/>
              <w:spacing w:line="360" w:lineRule="auto"/>
              <w:jc w:val="center"/>
              <w:rPr>
                <w:rFonts w:asciiTheme="minorEastAsia" w:eastAsiaTheme="minorEastAsia" w:hAnsiTheme="minorEastAsia" w:cs="Arial"/>
                <w:sz w:val="24"/>
                <w:szCs w:val="24"/>
              </w:rPr>
            </w:pPr>
            <w:r w:rsidRPr="002F2309">
              <w:rPr>
                <w:rFonts w:asciiTheme="minorEastAsia" w:eastAsiaTheme="minorEastAsia" w:hAnsiTheme="minorEastAsia" w:cs="Arial" w:hint="eastAsia"/>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widowControl/>
              <w:spacing w:line="360" w:lineRule="auto"/>
              <w:rPr>
                <w:rFonts w:asciiTheme="minorEastAsia" w:eastAsiaTheme="minorEastAsia" w:hAnsiTheme="minorEastAsia" w:cs="Arial"/>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widowControl/>
              <w:spacing w:line="360" w:lineRule="auto"/>
              <w:jc w:val="center"/>
              <w:rPr>
                <w:rFonts w:asciiTheme="minorEastAsia" w:eastAsiaTheme="minorEastAsia" w:hAnsiTheme="minorEastAsia" w:cs="Arial"/>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2F2309"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2F2309" w:rsidRDefault="00CD534C">
            <w:pPr>
              <w:spacing w:line="360" w:lineRule="auto"/>
              <w:jc w:val="center"/>
              <w:rPr>
                <w:rFonts w:asciiTheme="minorEastAsia" w:eastAsiaTheme="minorEastAsia" w:hAnsiTheme="minorEastAsia"/>
                <w:sz w:val="24"/>
                <w:szCs w:val="24"/>
              </w:rPr>
            </w:pPr>
          </w:p>
        </w:tc>
      </w:tr>
    </w:tbl>
    <w:p w:rsidR="00CD534C" w:rsidRPr="002F2309" w:rsidRDefault="00CD534C">
      <w:pPr>
        <w:spacing w:line="360" w:lineRule="auto"/>
        <w:rPr>
          <w:rFonts w:asciiTheme="minorEastAsia" w:eastAsiaTheme="minorEastAsia" w:hAnsiTheme="minorEastAsia"/>
          <w:sz w:val="24"/>
          <w:szCs w:val="24"/>
        </w:rPr>
      </w:pPr>
    </w:p>
    <w:p w:rsidR="00CD534C" w:rsidRPr="002F2309" w:rsidRDefault="00E72E94">
      <w:pPr>
        <w:spacing w:line="360" w:lineRule="auto"/>
        <w:rPr>
          <w:rFonts w:asciiTheme="minorEastAsia" w:eastAsiaTheme="minorEastAsia" w:hAnsiTheme="minorEastAsia" w:cs="宋体"/>
          <w:bCs/>
          <w:sz w:val="24"/>
          <w:szCs w:val="24"/>
        </w:rPr>
      </w:pPr>
      <w:r w:rsidRPr="002F2309">
        <w:rPr>
          <w:rFonts w:asciiTheme="minorEastAsia" w:eastAsiaTheme="minorEastAsia" w:hAnsiTheme="minorEastAsia" w:hint="eastAsia"/>
          <w:sz w:val="24"/>
          <w:szCs w:val="24"/>
        </w:rPr>
        <w:t>五</w:t>
      </w:r>
      <w:r w:rsidR="00562CFB" w:rsidRPr="002F2309">
        <w:rPr>
          <w:rFonts w:asciiTheme="minorEastAsia" w:eastAsiaTheme="minorEastAsia" w:hAnsiTheme="minorEastAsia" w:hint="eastAsia"/>
          <w:sz w:val="24"/>
          <w:szCs w:val="24"/>
        </w:rPr>
        <w:t>、</w:t>
      </w:r>
      <w:r w:rsidR="00562CFB" w:rsidRPr="002F2309">
        <w:rPr>
          <w:rFonts w:asciiTheme="minorEastAsia" w:eastAsiaTheme="minorEastAsia" w:hAnsiTheme="minorEastAsia" w:cs="宋体" w:hint="eastAsia"/>
          <w:b/>
          <w:sz w:val="24"/>
          <w:szCs w:val="24"/>
        </w:rPr>
        <w:t>根据采购项目的特殊要求规定的特定条件，并提供符合特殊要求的证明材料或者情况说明：</w:t>
      </w:r>
    </w:p>
    <w:p w:rsidR="00CD534C" w:rsidRPr="002F2309" w:rsidRDefault="00E72E94">
      <w:pPr>
        <w:spacing w:line="360" w:lineRule="auto"/>
        <w:rPr>
          <w:rFonts w:asciiTheme="minorEastAsia" w:eastAsiaTheme="minorEastAsia" w:hAnsiTheme="minorEastAsia" w:cs="宋体"/>
          <w:sz w:val="24"/>
          <w:szCs w:val="24"/>
        </w:rPr>
      </w:pPr>
      <w:r w:rsidRPr="002F2309">
        <w:rPr>
          <w:rFonts w:asciiTheme="minorEastAsia" w:eastAsiaTheme="minorEastAsia" w:hAnsiTheme="minorEastAsia" w:cs="宋体" w:hint="eastAsia"/>
          <w:sz w:val="24"/>
          <w:szCs w:val="24"/>
        </w:rPr>
        <w:t>1、</w:t>
      </w:r>
      <w:r w:rsidR="00562CFB" w:rsidRPr="002F2309">
        <w:rPr>
          <w:rFonts w:asciiTheme="minorEastAsia" w:eastAsiaTheme="minorEastAsia" w:hAnsiTheme="minorEastAsia" w:cs="宋体" w:hint="eastAsia"/>
          <w:sz w:val="24"/>
          <w:szCs w:val="24"/>
        </w:rPr>
        <w:t>供应商资质等级及范围：</w:t>
      </w:r>
      <w:r w:rsidR="000B46D9" w:rsidRPr="002F2309">
        <w:rPr>
          <w:rFonts w:ascii="宋体" w:hAnsi="宋体" w:cs="宋体" w:hint="eastAsia"/>
          <w:sz w:val="24"/>
        </w:rPr>
        <w:t>具有专业承包建筑装修装饰工程二级(含)以上资质并且具有有效的安全生产许可证。</w:t>
      </w:r>
      <w:r w:rsidR="00562CFB" w:rsidRPr="002F2309">
        <w:rPr>
          <w:rFonts w:asciiTheme="minorEastAsia" w:eastAsiaTheme="minorEastAsia" w:hAnsiTheme="minorEastAsia" w:cs="宋体" w:hint="eastAsia"/>
          <w:sz w:val="24"/>
          <w:szCs w:val="24"/>
        </w:rPr>
        <w:t>（提供资质证书复印件</w:t>
      </w:r>
      <w:r w:rsidR="00D20B00" w:rsidRPr="002F2309">
        <w:rPr>
          <w:rFonts w:asciiTheme="minorEastAsia" w:eastAsiaTheme="minorEastAsia" w:hAnsiTheme="minorEastAsia" w:cs="宋体" w:hint="eastAsia"/>
          <w:sz w:val="24"/>
          <w:szCs w:val="24"/>
        </w:rPr>
        <w:t>并加盖公章</w:t>
      </w:r>
      <w:r w:rsidR="00562CFB" w:rsidRPr="002F2309">
        <w:rPr>
          <w:rFonts w:asciiTheme="minorEastAsia" w:eastAsiaTheme="minorEastAsia" w:hAnsiTheme="minorEastAsia" w:cs="宋体" w:hint="eastAsia"/>
          <w:sz w:val="24"/>
          <w:szCs w:val="24"/>
        </w:rPr>
        <w:t>）</w:t>
      </w:r>
    </w:p>
    <w:p w:rsidR="00CD534C" w:rsidRPr="002F2309" w:rsidRDefault="00E72E94">
      <w:pPr>
        <w:spacing w:line="360" w:lineRule="auto"/>
        <w:rPr>
          <w:rFonts w:asciiTheme="minorEastAsia" w:eastAsiaTheme="minorEastAsia" w:hAnsiTheme="minorEastAsia" w:cs="宋体"/>
          <w:sz w:val="24"/>
          <w:szCs w:val="24"/>
        </w:rPr>
      </w:pPr>
      <w:r w:rsidRPr="002F2309">
        <w:rPr>
          <w:rFonts w:asciiTheme="minorEastAsia" w:eastAsiaTheme="minorEastAsia" w:hAnsiTheme="minorEastAsia" w:cs="宋体" w:hint="eastAsia"/>
          <w:sz w:val="24"/>
          <w:szCs w:val="24"/>
        </w:rPr>
        <w:t>2、</w:t>
      </w:r>
      <w:r w:rsidR="00562CFB" w:rsidRPr="002F2309">
        <w:rPr>
          <w:rFonts w:asciiTheme="minorEastAsia" w:eastAsiaTheme="minorEastAsia" w:hAnsiTheme="minorEastAsia" w:cs="宋体" w:hint="eastAsia"/>
          <w:sz w:val="24"/>
          <w:szCs w:val="24"/>
        </w:rPr>
        <w:t>项目经理资质类别和等级：</w:t>
      </w:r>
      <w:r w:rsidR="000B46D9" w:rsidRPr="002F2309">
        <w:rPr>
          <w:rFonts w:ascii="宋体" w:hAnsi="宋体" w:cs="宋体" w:hint="eastAsia"/>
          <w:sz w:val="24"/>
        </w:rPr>
        <w:t>注册</w:t>
      </w:r>
      <w:proofErr w:type="gramStart"/>
      <w:r w:rsidR="000B46D9" w:rsidRPr="002F2309">
        <w:rPr>
          <w:rFonts w:ascii="宋体" w:hAnsi="宋体" w:cs="宋体" w:hint="eastAsia"/>
          <w:sz w:val="24"/>
        </w:rPr>
        <w:t>建造师证建筑工程</w:t>
      </w:r>
      <w:proofErr w:type="gramEnd"/>
      <w:r w:rsidR="000B46D9" w:rsidRPr="002F2309">
        <w:rPr>
          <w:rFonts w:ascii="宋体" w:hAnsi="宋体" w:cs="宋体" w:hint="eastAsia"/>
          <w:sz w:val="24"/>
        </w:rPr>
        <w:t>二级(含)以上资格并且具</w:t>
      </w:r>
      <w:r w:rsidR="000B46D9" w:rsidRPr="002F2309">
        <w:rPr>
          <w:rFonts w:ascii="宋体" w:hAnsi="宋体" w:cs="宋体" w:hint="eastAsia"/>
          <w:sz w:val="24"/>
        </w:rPr>
        <w:lastRenderedPageBreak/>
        <w:t>有有效安全生产考核合格证书(B证)。</w:t>
      </w:r>
      <w:r w:rsidR="00D20B00" w:rsidRPr="002F2309">
        <w:rPr>
          <w:rFonts w:asciiTheme="minorEastAsia" w:eastAsiaTheme="minorEastAsia" w:hAnsiTheme="minorEastAsia" w:cs="宋体" w:hint="eastAsia"/>
          <w:sz w:val="24"/>
          <w:szCs w:val="24"/>
        </w:rPr>
        <w:t>（提供资质证书复印件并加盖公章）</w:t>
      </w:r>
    </w:p>
    <w:p w:rsidR="00CD534C" w:rsidRPr="002F2309" w:rsidRDefault="00E72E94">
      <w:pPr>
        <w:spacing w:line="360" w:lineRule="auto"/>
        <w:rPr>
          <w:rFonts w:asciiTheme="minorEastAsia" w:eastAsiaTheme="minorEastAsia" w:hAnsiTheme="minorEastAsia" w:cs="宋体"/>
          <w:sz w:val="24"/>
          <w:szCs w:val="24"/>
        </w:rPr>
      </w:pPr>
      <w:r w:rsidRPr="002F2309">
        <w:rPr>
          <w:rFonts w:asciiTheme="minorEastAsia" w:eastAsiaTheme="minorEastAsia" w:hAnsiTheme="minorEastAsia" w:cs="宋体" w:hint="eastAsia"/>
          <w:sz w:val="24"/>
          <w:szCs w:val="24"/>
        </w:rPr>
        <w:t>3、</w:t>
      </w:r>
      <w:r w:rsidR="00562CFB" w:rsidRPr="002F2309">
        <w:rPr>
          <w:rFonts w:asciiTheme="minorEastAsia" w:eastAsiaTheme="minorEastAsia" w:hAnsiTheme="minorEastAsia" w:cs="宋体" w:hint="eastAsia"/>
          <w:sz w:val="24"/>
          <w:szCs w:val="24"/>
        </w:rPr>
        <w:t>供应商必须提供拟投入本项目负责人为投标单位在职正式职工，提供项目负责人与企业签订的劳动合同，和由社保机构出具的</w:t>
      </w:r>
      <w:r w:rsidR="00D72158" w:rsidRPr="002F2309">
        <w:rPr>
          <w:rFonts w:asciiTheme="minorEastAsia" w:eastAsiaTheme="minorEastAsia" w:hAnsiTheme="minorEastAsia" w:cs="宋体" w:hint="eastAsia"/>
          <w:sz w:val="24"/>
          <w:szCs w:val="24"/>
        </w:rPr>
        <w:t>2024</w:t>
      </w:r>
      <w:r w:rsidR="00562CFB" w:rsidRPr="002F2309">
        <w:rPr>
          <w:rFonts w:asciiTheme="minorEastAsia" w:eastAsiaTheme="minorEastAsia" w:hAnsiTheme="minorEastAsia" w:cs="宋体" w:hint="eastAsia"/>
          <w:sz w:val="24"/>
          <w:szCs w:val="24"/>
        </w:rPr>
        <w:t>年6月</w:t>
      </w:r>
      <w:r w:rsidR="00D72158" w:rsidRPr="002F2309">
        <w:rPr>
          <w:rFonts w:asciiTheme="minorEastAsia" w:eastAsiaTheme="minorEastAsia" w:hAnsiTheme="minorEastAsia" w:cs="宋体" w:hint="eastAsia"/>
          <w:sz w:val="24"/>
          <w:szCs w:val="24"/>
        </w:rPr>
        <w:t>-2024</w:t>
      </w:r>
      <w:r w:rsidR="00562CFB" w:rsidRPr="002F2309">
        <w:rPr>
          <w:rFonts w:asciiTheme="minorEastAsia" w:eastAsiaTheme="minorEastAsia" w:hAnsiTheme="minorEastAsia" w:cs="宋体" w:hint="eastAsia"/>
          <w:sz w:val="24"/>
          <w:szCs w:val="24"/>
        </w:rPr>
        <w:t>年</w:t>
      </w:r>
      <w:r w:rsidR="00D72158" w:rsidRPr="002F2309">
        <w:rPr>
          <w:rFonts w:asciiTheme="minorEastAsia" w:eastAsiaTheme="minorEastAsia" w:hAnsiTheme="minorEastAsia" w:cs="宋体" w:hint="eastAsia"/>
          <w:sz w:val="24"/>
          <w:szCs w:val="24"/>
        </w:rPr>
        <w:t>8</w:t>
      </w:r>
      <w:r w:rsidR="00562CFB" w:rsidRPr="002F2309">
        <w:rPr>
          <w:rFonts w:asciiTheme="minorEastAsia" w:eastAsiaTheme="minorEastAsia" w:hAnsiTheme="minorEastAsia" w:cs="宋体" w:hint="eastAsia"/>
          <w:sz w:val="24"/>
          <w:szCs w:val="24"/>
        </w:rPr>
        <w:t>月的缴费证明，以上材料均需复印件并加盖公章。</w:t>
      </w:r>
    </w:p>
    <w:p w:rsidR="00CD534C" w:rsidRPr="002F2309" w:rsidRDefault="00E72E94">
      <w:pPr>
        <w:spacing w:line="360" w:lineRule="auto"/>
        <w:rPr>
          <w:rFonts w:asciiTheme="minorEastAsia" w:eastAsiaTheme="minorEastAsia" w:hAnsiTheme="minorEastAsia"/>
          <w:sz w:val="24"/>
          <w:szCs w:val="24"/>
        </w:rPr>
      </w:pPr>
      <w:r w:rsidRPr="002F2309">
        <w:rPr>
          <w:rFonts w:asciiTheme="minorEastAsia" w:eastAsiaTheme="minorEastAsia" w:hAnsiTheme="minorEastAsia" w:hint="eastAsia"/>
          <w:sz w:val="24"/>
          <w:szCs w:val="24"/>
        </w:rPr>
        <w:t>六</w:t>
      </w:r>
      <w:r w:rsidR="00562CFB" w:rsidRPr="002F2309">
        <w:rPr>
          <w:rFonts w:asciiTheme="minorEastAsia" w:eastAsiaTheme="minorEastAsia" w:hAnsiTheme="minorEastAsia" w:hint="eastAsia"/>
          <w:sz w:val="24"/>
          <w:szCs w:val="24"/>
        </w:rPr>
        <w:t>、对业主所列内容的建议或疑问</w:t>
      </w:r>
    </w:p>
    <w:p w:rsidR="00CD534C" w:rsidRPr="002F2309" w:rsidRDefault="00E418EE">
      <w:pPr>
        <w:spacing w:line="360" w:lineRule="auto"/>
        <w:rPr>
          <w:rFonts w:asciiTheme="minorEastAsia" w:eastAsiaTheme="minorEastAsia" w:hAnsiTheme="minorEastAsia"/>
          <w:b/>
          <w:sz w:val="24"/>
          <w:szCs w:val="24"/>
        </w:rPr>
      </w:pPr>
      <w:r w:rsidRPr="002F2309">
        <w:rPr>
          <w:rFonts w:asciiTheme="minorEastAsia" w:eastAsiaTheme="minorEastAsia" w:hAnsiTheme="minorEastAsia" w:hint="eastAsia"/>
          <w:b/>
          <w:sz w:val="24"/>
          <w:szCs w:val="24"/>
        </w:rPr>
        <w:t>七</w:t>
      </w:r>
      <w:r w:rsidR="00562CFB" w:rsidRPr="002F2309">
        <w:rPr>
          <w:rFonts w:asciiTheme="minorEastAsia" w:eastAsiaTheme="minorEastAsia" w:hAnsiTheme="minorEastAsia" w:hint="eastAsia"/>
          <w:b/>
          <w:sz w:val="24"/>
          <w:szCs w:val="24"/>
        </w:rPr>
        <w:t>、</w:t>
      </w:r>
      <w:r w:rsidR="00562CFB" w:rsidRPr="002F2309">
        <w:rPr>
          <w:rFonts w:asciiTheme="minorEastAsia" w:eastAsiaTheme="minorEastAsia" w:hAnsiTheme="minorEastAsia" w:cs="Arial"/>
          <w:b/>
          <w:bCs/>
          <w:sz w:val="24"/>
          <w:szCs w:val="24"/>
        </w:rPr>
        <w:t>报  价  表</w:t>
      </w:r>
    </w:p>
    <w:p w:rsidR="00CD534C" w:rsidRPr="002F2309" w:rsidRDefault="001B7144">
      <w:pPr>
        <w:jc w:val="center"/>
        <w:rPr>
          <w:rFonts w:asciiTheme="minorEastAsia" w:eastAsiaTheme="minorEastAsia" w:hAnsiTheme="minorEastAsia" w:cs="Arial"/>
          <w:b/>
          <w:kern w:val="0"/>
          <w:sz w:val="28"/>
          <w:szCs w:val="28"/>
        </w:rPr>
      </w:pPr>
      <w:r w:rsidRPr="002F2309">
        <w:rPr>
          <w:rFonts w:asciiTheme="minorEastAsia" w:eastAsiaTheme="minorEastAsia" w:hAnsiTheme="minorEastAsia" w:cs="Arial" w:hint="eastAsia"/>
          <w:b/>
          <w:kern w:val="0"/>
          <w:sz w:val="28"/>
          <w:szCs w:val="28"/>
        </w:rPr>
        <w:t>南京医科大学附属口腔医院图书馆楼顶景观改造工程</w:t>
      </w:r>
    </w:p>
    <w:p w:rsidR="004B4A12" w:rsidRPr="002F2309" w:rsidRDefault="004B4A12">
      <w:pPr>
        <w:jc w:val="center"/>
        <w:rPr>
          <w:rFonts w:asciiTheme="minorEastAsia" w:eastAsiaTheme="minorEastAsia" w:hAnsiTheme="minorEastAsia" w:cs="Arial"/>
          <w:bCs/>
          <w:sz w:val="24"/>
          <w:szCs w:val="24"/>
        </w:rPr>
      </w:pPr>
    </w:p>
    <w:tbl>
      <w:tblPr>
        <w:tblW w:w="0" w:type="auto"/>
        <w:tblInd w:w="-25" w:type="dxa"/>
        <w:shd w:val="clear" w:color="auto" w:fill="FFFFFF"/>
        <w:tblLayout w:type="fixed"/>
        <w:tblLook w:val="04A0" w:firstRow="1" w:lastRow="0" w:firstColumn="1" w:lastColumn="0" w:noHBand="0" w:noVBand="1"/>
      </w:tblPr>
      <w:tblGrid>
        <w:gridCol w:w="791"/>
        <w:gridCol w:w="2311"/>
        <w:gridCol w:w="1847"/>
        <w:gridCol w:w="1378"/>
        <w:gridCol w:w="2112"/>
      </w:tblGrid>
      <w:tr w:rsidR="002F2309" w:rsidRPr="002F2309" w:rsidTr="004B4A12">
        <w:trPr>
          <w:trHeight w:val="563"/>
        </w:trPr>
        <w:tc>
          <w:tcPr>
            <w:tcW w:w="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B7144" w:rsidRPr="002F2309" w:rsidRDefault="001B7144" w:rsidP="00610ADB">
            <w:pPr>
              <w:widowControl/>
              <w:spacing w:line="440" w:lineRule="exact"/>
              <w:jc w:val="center"/>
              <w:rPr>
                <w:rFonts w:ascii="宋体" w:hAnsi="宋体"/>
                <w:szCs w:val="21"/>
              </w:rPr>
            </w:pPr>
            <w:r w:rsidRPr="002F2309">
              <w:rPr>
                <w:rFonts w:ascii="宋体" w:hAnsi="宋体" w:hint="eastAsia"/>
                <w:szCs w:val="21"/>
              </w:rPr>
              <w:t>序号</w:t>
            </w:r>
          </w:p>
        </w:tc>
        <w:tc>
          <w:tcPr>
            <w:tcW w:w="41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B7144" w:rsidRPr="002F2309" w:rsidRDefault="001B7144" w:rsidP="00610ADB">
            <w:pPr>
              <w:widowControl/>
              <w:spacing w:line="440" w:lineRule="exact"/>
              <w:jc w:val="center"/>
              <w:rPr>
                <w:rFonts w:ascii="宋体" w:hAnsi="宋体"/>
                <w:szCs w:val="21"/>
              </w:rPr>
            </w:pPr>
            <w:r w:rsidRPr="002F2309">
              <w:rPr>
                <w:rFonts w:ascii="宋体" w:hAnsi="宋体" w:hint="eastAsia"/>
                <w:szCs w:val="21"/>
              </w:rPr>
              <w:t>名       </w:t>
            </w:r>
            <w:r w:rsidRPr="002F2309">
              <w:rPr>
                <w:rFonts w:ascii="宋体" w:hAnsi="宋体" w:hint="eastAsia"/>
                <w:szCs w:val="24"/>
              </w:rPr>
              <w:t> </w:t>
            </w:r>
            <w:r w:rsidRPr="002F2309">
              <w:rPr>
                <w:rFonts w:ascii="宋体" w:hAnsi="宋体" w:hint="eastAsia"/>
                <w:szCs w:val="21"/>
              </w:rPr>
              <w:t>称</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B7144" w:rsidRPr="002F2309" w:rsidRDefault="001B7144" w:rsidP="00610ADB">
            <w:pPr>
              <w:widowControl/>
              <w:spacing w:line="440" w:lineRule="exact"/>
              <w:jc w:val="center"/>
              <w:rPr>
                <w:rFonts w:ascii="宋体" w:hAnsi="宋体"/>
                <w:szCs w:val="21"/>
              </w:rPr>
            </w:pPr>
            <w:r w:rsidRPr="002F2309">
              <w:rPr>
                <w:rFonts w:ascii="宋体" w:hAnsi="宋体" w:hint="eastAsia"/>
                <w:szCs w:val="21"/>
              </w:rPr>
              <w:t>报价（元）</w:t>
            </w:r>
          </w:p>
        </w:tc>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B7144" w:rsidRPr="002F2309" w:rsidRDefault="001B7144" w:rsidP="00610ADB">
            <w:pPr>
              <w:widowControl/>
              <w:spacing w:line="440" w:lineRule="exact"/>
              <w:jc w:val="center"/>
              <w:rPr>
                <w:rFonts w:ascii="宋体" w:hAnsi="宋体"/>
                <w:szCs w:val="21"/>
              </w:rPr>
            </w:pPr>
            <w:r w:rsidRPr="002F2309">
              <w:rPr>
                <w:rFonts w:ascii="宋体" w:hAnsi="宋体" w:hint="eastAsia"/>
                <w:szCs w:val="21"/>
              </w:rPr>
              <w:t>备注</w:t>
            </w:r>
          </w:p>
        </w:tc>
      </w:tr>
      <w:tr w:rsidR="002F2309" w:rsidRPr="002F2309" w:rsidTr="004B4A12">
        <w:trPr>
          <w:trHeight w:val="563"/>
        </w:trPr>
        <w:tc>
          <w:tcPr>
            <w:tcW w:w="791"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7144" w:rsidRPr="002F2309" w:rsidRDefault="001B7144" w:rsidP="00610ADB">
            <w:pPr>
              <w:widowControl/>
              <w:spacing w:line="440" w:lineRule="exact"/>
              <w:jc w:val="center"/>
              <w:rPr>
                <w:rFonts w:ascii="宋体" w:hAnsi="宋体"/>
                <w:szCs w:val="21"/>
              </w:rPr>
            </w:pPr>
          </w:p>
        </w:tc>
        <w:tc>
          <w:tcPr>
            <w:tcW w:w="4158"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7144" w:rsidRPr="002F2309" w:rsidRDefault="001B7144" w:rsidP="00610ADB">
            <w:pPr>
              <w:widowControl/>
              <w:spacing w:line="440" w:lineRule="exact"/>
              <w:rPr>
                <w:rFonts w:ascii="宋体" w:hAnsi="宋体"/>
                <w:szCs w:val="21"/>
              </w:rPr>
            </w:pPr>
          </w:p>
        </w:tc>
        <w:tc>
          <w:tcPr>
            <w:tcW w:w="1378"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7144" w:rsidRPr="002F2309" w:rsidRDefault="001B7144" w:rsidP="00610ADB">
            <w:pPr>
              <w:widowControl/>
              <w:spacing w:line="440" w:lineRule="exact"/>
              <w:jc w:val="center"/>
              <w:rPr>
                <w:rFonts w:ascii="宋体" w:hAnsi="宋体"/>
                <w:szCs w:val="21"/>
              </w:rPr>
            </w:pPr>
          </w:p>
        </w:tc>
        <w:tc>
          <w:tcPr>
            <w:tcW w:w="2112"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7144" w:rsidRPr="002F2309" w:rsidRDefault="001B7144" w:rsidP="00610ADB">
            <w:pPr>
              <w:widowControl/>
              <w:spacing w:line="440" w:lineRule="exact"/>
              <w:jc w:val="center"/>
              <w:rPr>
                <w:rFonts w:ascii="宋体" w:hAnsi="宋体"/>
                <w:szCs w:val="21"/>
              </w:rPr>
            </w:pPr>
          </w:p>
        </w:tc>
      </w:tr>
      <w:tr w:rsidR="002F2309" w:rsidRPr="002F2309" w:rsidTr="004B4A12">
        <w:trPr>
          <w:trHeight w:val="563"/>
        </w:trPr>
        <w:tc>
          <w:tcPr>
            <w:tcW w:w="791"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B7144" w:rsidRPr="002F2309" w:rsidRDefault="001B7144" w:rsidP="00610ADB">
            <w:pPr>
              <w:widowControl/>
              <w:spacing w:line="440" w:lineRule="exact"/>
              <w:jc w:val="center"/>
              <w:rPr>
                <w:rFonts w:ascii="宋体" w:hAnsi="宋体"/>
                <w:szCs w:val="21"/>
              </w:rPr>
            </w:pPr>
          </w:p>
        </w:tc>
        <w:tc>
          <w:tcPr>
            <w:tcW w:w="4158" w:type="dxa"/>
            <w:gridSpan w:val="2"/>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B7144" w:rsidRPr="002F2309" w:rsidRDefault="001B7144" w:rsidP="00610ADB">
            <w:pPr>
              <w:widowControl/>
              <w:spacing w:line="440" w:lineRule="exact"/>
              <w:rPr>
                <w:rFonts w:ascii="宋体" w:hAnsi="宋体"/>
                <w:szCs w:val="21"/>
              </w:rPr>
            </w:pPr>
          </w:p>
        </w:tc>
        <w:tc>
          <w:tcPr>
            <w:tcW w:w="1378"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B7144" w:rsidRPr="002F2309" w:rsidRDefault="001B7144" w:rsidP="00610ADB">
            <w:pPr>
              <w:widowControl/>
              <w:spacing w:line="440" w:lineRule="exact"/>
              <w:jc w:val="center"/>
              <w:rPr>
                <w:rFonts w:ascii="宋体" w:hAnsi="宋体"/>
                <w:szCs w:val="21"/>
              </w:rPr>
            </w:pPr>
          </w:p>
        </w:tc>
        <w:tc>
          <w:tcPr>
            <w:tcW w:w="2112"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B7144" w:rsidRPr="002F2309" w:rsidRDefault="001B7144" w:rsidP="00610ADB">
            <w:pPr>
              <w:widowControl/>
              <w:spacing w:line="440" w:lineRule="exact"/>
              <w:jc w:val="center"/>
              <w:rPr>
                <w:rFonts w:ascii="宋体" w:hAnsi="宋体"/>
                <w:szCs w:val="21"/>
              </w:rPr>
            </w:pPr>
          </w:p>
        </w:tc>
      </w:tr>
      <w:tr w:rsidR="002F2309" w:rsidRPr="002F2309" w:rsidTr="004B4A12">
        <w:trPr>
          <w:trHeight w:val="563"/>
        </w:trPr>
        <w:tc>
          <w:tcPr>
            <w:tcW w:w="31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B7144" w:rsidRPr="002F2309" w:rsidRDefault="001B7144" w:rsidP="004B4A12">
            <w:pPr>
              <w:widowControl/>
              <w:spacing w:line="440" w:lineRule="exact"/>
              <w:jc w:val="center"/>
              <w:rPr>
                <w:rFonts w:ascii="宋体" w:hAnsi="宋体"/>
                <w:szCs w:val="21"/>
              </w:rPr>
            </w:pPr>
            <w:r w:rsidRPr="002F2309">
              <w:rPr>
                <w:rFonts w:ascii="宋体" w:hAnsi="宋体" w:hint="eastAsia"/>
                <w:szCs w:val="21"/>
              </w:rPr>
              <w:t>总价（人民币</w:t>
            </w:r>
            <w:r w:rsidR="004B4A12" w:rsidRPr="002F2309">
              <w:rPr>
                <w:rFonts w:ascii="宋体" w:hAnsi="宋体" w:hint="eastAsia"/>
                <w:szCs w:val="21"/>
              </w:rPr>
              <w:t xml:space="preserve"> </w:t>
            </w:r>
            <w:r w:rsidRPr="002F2309">
              <w:rPr>
                <w:rFonts w:ascii="宋体" w:hAnsi="宋体" w:hint="eastAsia"/>
                <w:szCs w:val="21"/>
              </w:rPr>
              <w:t>）</w:t>
            </w:r>
          </w:p>
        </w:tc>
        <w:tc>
          <w:tcPr>
            <w:tcW w:w="5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B4A12" w:rsidRPr="002F2309" w:rsidRDefault="004B4A12" w:rsidP="004B4A12">
            <w:pPr>
              <w:widowControl/>
              <w:spacing w:line="440" w:lineRule="exact"/>
              <w:jc w:val="left"/>
              <w:rPr>
                <w:rFonts w:ascii="宋体" w:hAnsi="宋体"/>
                <w:szCs w:val="21"/>
              </w:rPr>
            </w:pPr>
            <w:r w:rsidRPr="002F2309">
              <w:rPr>
                <w:rFonts w:ascii="宋体" w:hAnsi="宋体" w:hint="eastAsia"/>
                <w:szCs w:val="21"/>
              </w:rPr>
              <w:t>小写：                      元</w:t>
            </w:r>
          </w:p>
          <w:p w:rsidR="001B7144" w:rsidRPr="002F2309" w:rsidRDefault="004B4A12" w:rsidP="004B4A12">
            <w:pPr>
              <w:widowControl/>
              <w:spacing w:line="440" w:lineRule="exact"/>
              <w:jc w:val="left"/>
              <w:rPr>
                <w:rFonts w:ascii="宋体" w:hAnsi="宋体"/>
                <w:szCs w:val="21"/>
              </w:rPr>
            </w:pPr>
            <w:r w:rsidRPr="002F2309">
              <w:rPr>
                <w:rFonts w:ascii="宋体" w:hAnsi="宋体" w:hint="eastAsia"/>
                <w:szCs w:val="21"/>
              </w:rPr>
              <w:t xml:space="preserve">大写：                      </w:t>
            </w:r>
            <w:r w:rsidR="001B7144" w:rsidRPr="002F2309">
              <w:rPr>
                <w:rFonts w:ascii="宋体" w:hAnsi="宋体" w:hint="eastAsia"/>
                <w:szCs w:val="21"/>
              </w:rPr>
              <w:t>元</w:t>
            </w:r>
          </w:p>
        </w:tc>
      </w:tr>
    </w:tbl>
    <w:p w:rsidR="001B7144" w:rsidRPr="002F2309" w:rsidRDefault="001B7144">
      <w:pPr>
        <w:widowControl/>
        <w:spacing w:line="360" w:lineRule="auto"/>
        <w:rPr>
          <w:rFonts w:asciiTheme="minorEastAsia" w:eastAsiaTheme="minorEastAsia" w:hAnsiTheme="minorEastAsia"/>
          <w:sz w:val="24"/>
          <w:szCs w:val="24"/>
        </w:rPr>
      </w:pPr>
    </w:p>
    <w:p w:rsidR="00CD534C" w:rsidRPr="002F2309" w:rsidRDefault="00562CFB">
      <w:pPr>
        <w:widowControl/>
        <w:spacing w:line="360" w:lineRule="auto"/>
        <w:jc w:val="center"/>
        <w:rPr>
          <w:rFonts w:asciiTheme="minorEastAsia" w:eastAsiaTheme="minorEastAsia" w:hAnsiTheme="minorEastAsia"/>
          <w:sz w:val="24"/>
          <w:szCs w:val="24"/>
        </w:rPr>
      </w:pPr>
      <w:r w:rsidRPr="002F2309">
        <w:rPr>
          <w:rFonts w:asciiTheme="minorEastAsia" w:eastAsiaTheme="minorEastAsia" w:hAnsiTheme="minorEastAsia" w:hint="eastAsia"/>
          <w:sz w:val="24"/>
          <w:szCs w:val="24"/>
        </w:rPr>
        <w:t xml:space="preserve">                  公司名称（盖章）：</w:t>
      </w:r>
    </w:p>
    <w:p w:rsidR="00CD534C" w:rsidRPr="002F2309" w:rsidRDefault="00562CFB">
      <w:pPr>
        <w:widowControl/>
        <w:shd w:val="clear" w:color="auto" w:fill="FFFFFF"/>
        <w:spacing w:line="360" w:lineRule="auto"/>
        <w:ind w:firstLineChars="1750" w:firstLine="4200"/>
        <w:jc w:val="left"/>
        <w:rPr>
          <w:rFonts w:asciiTheme="minorEastAsia" w:eastAsiaTheme="minorEastAsia" w:hAnsiTheme="minorEastAsia" w:cs="Arial"/>
          <w:kern w:val="0"/>
          <w:sz w:val="24"/>
          <w:szCs w:val="24"/>
          <w:u w:val="single"/>
        </w:rPr>
      </w:pPr>
      <w:r w:rsidRPr="002F2309">
        <w:rPr>
          <w:rFonts w:asciiTheme="minorEastAsia" w:eastAsiaTheme="minorEastAsia" w:hAnsiTheme="minorEastAsia" w:cs="Arial"/>
          <w:kern w:val="0"/>
          <w:sz w:val="24"/>
          <w:szCs w:val="24"/>
        </w:rPr>
        <w:t xml:space="preserve">法定代表人或其授权代表（签字）：          </w:t>
      </w:r>
    </w:p>
    <w:p w:rsidR="00CD534C" w:rsidRPr="002F2309" w:rsidRDefault="00562CFB">
      <w:pPr>
        <w:spacing w:line="360" w:lineRule="auto"/>
        <w:ind w:firstLineChars="1750" w:firstLine="4200"/>
        <w:rPr>
          <w:rFonts w:asciiTheme="minorEastAsia" w:eastAsiaTheme="minorEastAsia" w:hAnsiTheme="minorEastAsia"/>
          <w:sz w:val="24"/>
          <w:szCs w:val="24"/>
        </w:rPr>
      </w:pPr>
      <w:r w:rsidRPr="002F2309">
        <w:rPr>
          <w:rFonts w:asciiTheme="minorEastAsia" w:eastAsiaTheme="minorEastAsia" w:hAnsiTheme="minorEastAsia" w:hint="eastAsia"/>
          <w:sz w:val="24"/>
          <w:szCs w:val="24"/>
        </w:rPr>
        <w:t>年</w:t>
      </w:r>
      <w:r w:rsidRPr="002F2309">
        <w:rPr>
          <w:rFonts w:asciiTheme="minorEastAsia" w:eastAsiaTheme="minorEastAsia" w:hAnsiTheme="minorEastAsia"/>
          <w:sz w:val="24"/>
          <w:szCs w:val="24"/>
        </w:rPr>
        <w:t xml:space="preserve">    </w:t>
      </w:r>
      <w:r w:rsidRPr="002F2309">
        <w:rPr>
          <w:rFonts w:asciiTheme="minorEastAsia" w:eastAsiaTheme="minorEastAsia" w:hAnsiTheme="minorEastAsia" w:hint="eastAsia"/>
          <w:sz w:val="24"/>
          <w:szCs w:val="24"/>
        </w:rPr>
        <w:t>月</w:t>
      </w:r>
      <w:r w:rsidRPr="002F2309">
        <w:rPr>
          <w:rFonts w:asciiTheme="minorEastAsia" w:eastAsiaTheme="minorEastAsia" w:hAnsiTheme="minorEastAsia"/>
          <w:sz w:val="24"/>
          <w:szCs w:val="24"/>
        </w:rPr>
        <w:t xml:space="preserve">    </w:t>
      </w:r>
      <w:r w:rsidRPr="002F2309">
        <w:rPr>
          <w:rFonts w:asciiTheme="minorEastAsia" w:eastAsiaTheme="minorEastAsia" w:hAnsiTheme="minorEastAsia" w:hint="eastAsia"/>
          <w:sz w:val="24"/>
          <w:szCs w:val="24"/>
        </w:rPr>
        <w:t>日</w:t>
      </w:r>
    </w:p>
    <w:p w:rsidR="005B7F5F" w:rsidRPr="002F2309" w:rsidRDefault="00E418EE" w:rsidP="005B7F5F">
      <w:pPr>
        <w:widowControl/>
        <w:spacing w:line="360" w:lineRule="auto"/>
        <w:jc w:val="left"/>
        <w:rPr>
          <w:rFonts w:asciiTheme="minorEastAsia" w:eastAsiaTheme="minorEastAsia" w:hAnsiTheme="minorEastAsia"/>
          <w:b/>
          <w:sz w:val="24"/>
          <w:szCs w:val="24"/>
        </w:rPr>
      </w:pPr>
      <w:r w:rsidRPr="002F2309">
        <w:rPr>
          <w:rFonts w:asciiTheme="minorEastAsia" w:eastAsiaTheme="minorEastAsia" w:hAnsiTheme="minorEastAsia" w:hint="eastAsia"/>
          <w:b/>
          <w:sz w:val="24"/>
          <w:szCs w:val="24"/>
        </w:rPr>
        <w:t>八</w:t>
      </w:r>
      <w:r w:rsidR="005B7F5F" w:rsidRPr="002F2309">
        <w:rPr>
          <w:rFonts w:asciiTheme="minorEastAsia" w:eastAsiaTheme="minorEastAsia" w:hAnsiTheme="minorEastAsia" w:hint="eastAsia"/>
          <w:b/>
          <w:sz w:val="24"/>
          <w:szCs w:val="24"/>
        </w:rPr>
        <w:t xml:space="preserve">：关于付款周期的约定： </w:t>
      </w:r>
    </w:p>
    <w:p w:rsidR="00723B99" w:rsidRDefault="00252931" w:rsidP="00723B99">
      <w:pPr>
        <w:spacing w:line="360" w:lineRule="auto"/>
        <w:ind w:firstLine="480"/>
        <w:jc w:val="left"/>
        <w:rPr>
          <w:rFonts w:ascii="宋体" w:eastAsiaTheme="minorEastAsia" w:hAnsi="宋体" w:cs="宋体"/>
          <w:b/>
          <w:i/>
          <w:iCs/>
          <w:sz w:val="24"/>
          <w:u w:val="single"/>
        </w:rPr>
      </w:pPr>
      <w:r>
        <w:rPr>
          <w:rFonts w:ascii="宋体" w:eastAsiaTheme="minorEastAsia" w:hAnsi="宋体" w:cs="宋体" w:hint="eastAsia"/>
          <w:b/>
          <w:i/>
          <w:iCs/>
          <w:sz w:val="24"/>
          <w:u w:val="single"/>
        </w:rPr>
        <w:t>8.1</w:t>
      </w:r>
      <w:r w:rsidR="00723B99" w:rsidRPr="002F2309">
        <w:rPr>
          <w:rFonts w:ascii="宋体" w:eastAsiaTheme="minorEastAsia" w:hAnsi="宋体" w:cs="宋体" w:hint="eastAsia"/>
          <w:b/>
          <w:i/>
          <w:iCs/>
          <w:sz w:val="24"/>
          <w:u w:val="single"/>
        </w:rPr>
        <w:t>本工程项目不支付预付款，项目施工结束验收合格后，承包人将结算资料在规定时间内上报发包人，发包人组织结算审计，结算审计完成后付至审定价的97%，同时扣除水电费和可能承担的审计费</w:t>
      </w:r>
      <w:r w:rsidR="00723B99" w:rsidRPr="006634C1">
        <w:rPr>
          <w:rFonts w:ascii="宋体" w:eastAsiaTheme="minorEastAsia" w:hAnsi="宋体" w:cs="宋体" w:hint="eastAsia"/>
          <w:b/>
          <w:i/>
          <w:iCs/>
          <w:sz w:val="24"/>
          <w:u w:val="single"/>
        </w:rPr>
        <w:t>，</w:t>
      </w:r>
      <w:r w:rsidR="00E67761" w:rsidRPr="006634C1">
        <w:rPr>
          <w:rFonts w:ascii="宋体" w:eastAsiaTheme="minorEastAsia" w:hAnsi="宋体" w:cs="宋体" w:hint="eastAsia"/>
          <w:b/>
          <w:i/>
          <w:iCs/>
          <w:sz w:val="24"/>
          <w:u w:val="single"/>
        </w:rPr>
        <w:t>整体工程</w:t>
      </w:r>
      <w:r w:rsidR="00723B99" w:rsidRPr="006634C1">
        <w:rPr>
          <w:rFonts w:ascii="宋体" w:eastAsiaTheme="minorEastAsia" w:hAnsi="宋体" w:cs="宋体" w:hint="eastAsia"/>
          <w:b/>
          <w:i/>
          <w:iCs/>
          <w:sz w:val="24"/>
          <w:u w:val="single"/>
        </w:rPr>
        <w:t>质保期</w:t>
      </w:r>
      <w:r w:rsidR="00723B99" w:rsidRPr="002F2309">
        <w:rPr>
          <w:rFonts w:ascii="宋体" w:eastAsiaTheme="minorEastAsia" w:hAnsi="宋体" w:cs="宋体" w:hint="eastAsia"/>
          <w:b/>
          <w:i/>
          <w:iCs/>
          <w:sz w:val="24"/>
          <w:u w:val="single"/>
        </w:rPr>
        <w:t>结束且满足现场要求后支付3%尾款。</w:t>
      </w:r>
      <w:bookmarkStart w:id="2" w:name="_GoBack"/>
      <w:bookmarkEnd w:id="2"/>
    </w:p>
    <w:p w:rsidR="00252931" w:rsidRPr="00252931" w:rsidRDefault="00252931" w:rsidP="00252931">
      <w:pPr>
        <w:spacing w:line="360" w:lineRule="auto"/>
        <w:ind w:firstLineChars="200" w:firstLine="480"/>
        <w:jc w:val="left"/>
        <w:rPr>
          <w:rFonts w:ascii="宋体" w:hAnsi="宋体" w:cstheme="minorBidi"/>
          <w:sz w:val="24"/>
          <w:szCs w:val="24"/>
        </w:rPr>
      </w:pPr>
      <w:r>
        <w:rPr>
          <w:rFonts w:ascii="宋体" w:hAnsi="宋体" w:cstheme="minorBidi" w:hint="eastAsia"/>
          <w:sz w:val="24"/>
          <w:szCs w:val="24"/>
        </w:rPr>
        <w:t>8.2</w:t>
      </w:r>
      <w:r w:rsidRPr="00252931">
        <w:rPr>
          <w:rFonts w:ascii="宋体" w:hAnsi="宋体" w:cstheme="minorBidi" w:hint="eastAsia"/>
          <w:sz w:val="24"/>
          <w:szCs w:val="24"/>
        </w:rPr>
        <w:t>质保期：整体工程2年，</w:t>
      </w:r>
      <w:proofErr w:type="gramStart"/>
      <w:r w:rsidRPr="00252931">
        <w:rPr>
          <w:rFonts w:ascii="宋体" w:hAnsi="宋体" w:cstheme="minorBidi" w:hint="eastAsia"/>
          <w:sz w:val="24"/>
          <w:szCs w:val="24"/>
        </w:rPr>
        <w:t>绿植养护</w:t>
      </w:r>
      <w:proofErr w:type="gramEnd"/>
      <w:r w:rsidRPr="00252931">
        <w:rPr>
          <w:rFonts w:ascii="宋体" w:hAnsi="宋体" w:cstheme="minorBidi" w:hint="eastAsia"/>
          <w:sz w:val="24"/>
          <w:szCs w:val="24"/>
        </w:rPr>
        <w:t>服务1年。</w:t>
      </w:r>
    </w:p>
    <w:p w:rsidR="00252931" w:rsidRPr="00252931" w:rsidRDefault="00252931" w:rsidP="00723B99">
      <w:pPr>
        <w:spacing w:line="360" w:lineRule="auto"/>
        <w:ind w:firstLine="480"/>
        <w:jc w:val="left"/>
        <w:rPr>
          <w:rFonts w:ascii="宋体" w:eastAsiaTheme="minorEastAsia" w:hAnsi="宋体" w:cs="宋体"/>
          <w:b/>
          <w:i/>
          <w:iCs/>
          <w:sz w:val="24"/>
          <w:u w:val="single"/>
        </w:rPr>
      </w:pPr>
    </w:p>
    <w:p w:rsidR="00CD534C" w:rsidRPr="002F2309" w:rsidRDefault="00E418EE">
      <w:pPr>
        <w:widowControl/>
        <w:spacing w:line="500" w:lineRule="exact"/>
        <w:rPr>
          <w:rFonts w:ascii="宋体" w:hAnsi="宋体"/>
          <w:sz w:val="24"/>
          <w:szCs w:val="24"/>
        </w:rPr>
      </w:pPr>
      <w:r w:rsidRPr="002F2309">
        <w:rPr>
          <w:rFonts w:ascii="宋体" w:hAnsi="宋体" w:cs="Arial" w:hint="eastAsia"/>
          <w:b/>
          <w:kern w:val="0"/>
          <w:sz w:val="24"/>
          <w:szCs w:val="24"/>
        </w:rPr>
        <w:t>九</w:t>
      </w:r>
      <w:r w:rsidR="00562CFB" w:rsidRPr="002F2309">
        <w:rPr>
          <w:rFonts w:ascii="宋体" w:hAnsi="宋体" w:cs="Arial" w:hint="eastAsia"/>
          <w:b/>
          <w:kern w:val="0"/>
          <w:sz w:val="24"/>
          <w:szCs w:val="24"/>
        </w:rPr>
        <w:t>、</w:t>
      </w:r>
      <w:r w:rsidR="006D22CB" w:rsidRPr="002F2309">
        <w:rPr>
          <w:rFonts w:ascii="宋体" w:hAnsi="宋体" w:cs="Arial" w:hint="eastAsia"/>
          <w:b/>
          <w:kern w:val="0"/>
          <w:sz w:val="24"/>
          <w:szCs w:val="24"/>
        </w:rPr>
        <w:t>调研洽谈</w:t>
      </w:r>
      <w:r w:rsidR="006D22CB" w:rsidRPr="002F2309">
        <w:rPr>
          <w:rFonts w:ascii="宋体" w:hAnsi="宋体" w:hint="eastAsia"/>
          <w:b/>
          <w:sz w:val="24"/>
          <w:szCs w:val="24"/>
        </w:rPr>
        <w:t>时间</w:t>
      </w:r>
      <w:r w:rsidR="00562CFB" w:rsidRPr="002F2309">
        <w:rPr>
          <w:rFonts w:ascii="宋体" w:hAnsi="宋体" w:hint="eastAsia"/>
          <w:b/>
          <w:sz w:val="24"/>
          <w:szCs w:val="24"/>
        </w:rPr>
        <w:t>：</w:t>
      </w:r>
      <w:r w:rsidR="00723B99" w:rsidRPr="002F2309">
        <w:rPr>
          <w:rFonts w:ascii="宋体" w:hAnsi="宋体" w:hint="eastAsia"/>
          <w:sz w:val="24"/>
          <w:szCs w:val="24"/>
        </w:rPr>
        <w:t>2024</w:t>
      </w:r>
      <w:r w:rsidR="00562CFB" w:rsidRPr="002F2309">
        <w:rPr>
          <w:rFonts w:ascii="宋体" w:hAnsi="宋体" w:hint="eastAsia"/>
          <w:sz w:val="24"/>
          <w:szCs w:val="24"/>
        </w:rPr>
        <w:t>年</w:t>
      </w:r>
      <w:r w:rsidR="00723B99" w:rsidRPr="002F2309">
        <w:rPr>
          <w:rFonts w:ascii="宋体" w:hAnsi="宋体" w:hint="eastAsia"/>
          <w:sz w:val="24"/>
          <w:szCs w:val="24"/>
        </w:rPr>
        <w:t>10</w:t>
      </w:r>
      <w:r w:rsidR="00562CFB" w:rsidRPr="002F2309">
        <w:rPr>
          <w:rFonts w:ascii="宋体" w:hAnsi="宋体" w:hint="eastAsia"/>
          <w:sz w:val="24"/>
          <w:szCs w:val="24"/>
        </w:rPr>
        <w:t>月</w:t>
      </w:r>
      <w:r w:rsidR="008D288F">
        <w:rPr>
          <w:rFonts w:ascii="宋体" w:hAnsi="宋体" w:hint="eastAsia"/>
          <w:sz w:val="24"/>
          <w:szCs w:val="24"/>
        </w:rPr>
        <w:t>16</w:t>
      </w:r>
      <w:r w:rsidR="00562CFB" w:rsidRPr="002F2309">
        <w:rPr>
          <w:rFonts w:ascii="宋体" w:hAnsi="宋体" w:hint="eastAsia"/>
          <w:sz w:val="24"/>
          <w:szCs w:val="24"/>
        </w:rPr>
        <w:t>日(星期</w:t>
      </w:r>
      <w:r w:rsidR="008D288F">
        <w:rPr>
          <w:rFonts w:ascii="宋体" w:hAnsi="宋体" w:hint="eastAsia"/>
          <w:sz w:val="24"/>
          <w:szCs w:val="24"/>
        </w:rPr>
        <w:t>三</w:t>
      </w:r>
      <w:r w:rsidR="00562CFB" w:rsidRPr="002F2309">
        <w:rPr>
          <w:rFonts w:ascii="宋体" w:hAnsi="宋体" w:hint="eastAsia"/>
          <w:sz w:val="24"/>
          <w:szCs w:val="24"/>
        </w:rPr>
        <w:t>)</w:t>
      </w:r>
      <w:r w:rsidR="008D288F">
        <w:rPr>
          <w:rFonts w:ascii="宋体" w:hAnsi="宋体" w:hint="eastAsia"/>
          <w:sz w:val="24"/>
          <w:szCs w:val="24"/>
        </w:rPr>
        <w:t>上</w:t>
      </w:r>
      <w:r w:rsidR="00562CFB" w:rsidRPr="002F2309">
        <w:rPr>
          <w:rFonts w:ascii="宋体" w:hAnsi="宋体" w:hint="eastAsia"/>
          <w:sz w:val="24"/>
          <w:szCs w:val="24"/>
        </w:rPr>
        <w:t>午</w:t>
      </w:r>
      <w:r w:rsidR="008D288F">
        <w:rPr>
          <w:rFonts w:ascii="宋体" w:hAnsi="宋体" w:hint="eastAsia"/>
          <w:sz w:val="24"/>
          <w:szCs w:val="24"/>
        </w:rPr>
        <w:t>9:0</w:t>
      </w:r>
      <w:r w:rsidR="00562CFB" w:rsidRPr="002F2309">
        <w:rPr>
          <w:rFonts w:ascii="宋体" w:hAnsi="宋体" w:hint="eastAsia"/>
          <w:sz w:val="24"/>
          <w:szCs w:val="24"/>
        </w:rPr>
        <w:t>0</w:t>
      </w:r>
    </w:p>
    <w:p w:rsidR="00CD534C" w:rsidRPr="002F2309" w:rsidRDefault="00562CFB" w:rsidP="00E72E94">
      <w:pPr>
        <w:widowControl/>
        <w:spacing w:line="500" w:lineRule="exact"/>
        <w:ind w:firstLineChars="196" w:firstLine="472"/>
        <w:rPr>
          <w:rFonts w:ascii="宋体" w:hAnsi="宋体"/>
          <w:sz w:val="24"/>
          <w:szCs w:val="24"/>
        </w:rPr>
      </w:pPr>
      <w:r w:rsidRPr="002F2309">
        <w:rPr>
          <w:rFonts w:ascii="宋体" w:hAnsi="宋体" w:hint="eastAsia"/>
          <w:b/>
          <w:sz w:val="24"/>
          <w:szCs w:val="24"/>
        </w:rPr>
        <w:t>地  点：</w:t>
      </w:r>
      <w:r w:rsidRPr="002F2309">
        <w:rPr>
          <w:rFonts w:ascii="宋体" w:hAnsi="宋体" w:hint="eastAsia"/>
          <w:sz w:val="24"/>
          <w:szCs w:val="24"/>
        </w:rPr>
        <w:t>江苏省口腔医院新综合楼十三楼1301会议室</w:t>
      </w:r>
    </w:p>
    <w:p w:rsidR="006D22CB" w:rsidRPr="002F2309" w:rsidRDefault="006D22CB" w:rsidP="006D22CB">
      <w:pPr>
        <w:widowControl/>
        <w:spacing w:line="360" w:lineRule="auto"/>
        <w:ind w:firstLineChars="200" w:firstLine="482"/>
        <w:rPr>
          <w:rFonts w:ascii="宋体" w:hAnsi="宋体"/>
          <w:b/>
          <w:sz w:val="24"/>
          <w:szCs w:val="24"/>
        </w:rPr>
      </w:pPr>
      <w:r w:rsidRPr="002F2309">
        <w:rPr>
          <w:rFonts w:ascii="宋体" w:hAnsi="宋体" w:hint="eastAsia"/>
          <w:b/>
          <w:sz w:val="24"/>
          <w:szCs w:val="24"/>
        </w:rPr>
        <w:t>报名时间：</w:t>
      </w:r>
      <w:r w:rsidRPr="002F2309">
        <w:rPr>
          <w:rFonts w:ascii="宋体" w:hAnsi="宋体" w:hint="eastAsia"/>
          <w:sz w:val="24"/>
          <w:szCs w:val="24"/>
        </w:rPr>
        <w:t>即日起至</w:t>
      </w:r>
      <w:r w:rsidR="00791ABA" w:rsidRPr="002F2309">
        <w:rPr>
          <w:rFonts w:ascii="宋体" w:hAnsi="宋体" w:hint="eastAsia"/>
          <w:sz w:val="24"/>
          <w:szCs w:val="24"/>
        </w:rPr>
        <w:t>2024</w:t>
      </w:r>
      <w:r w:rsidRPr="002F2309">
        <w:rPr>
          <w:rFonts w:ascii="宋体" w:hAnsi="宋体" w:hint="eastAsia"/>
          <w:sz w:val="24"/>
          <w:szCs w:val="24"/>
        </w:rPr>
        <w:t>年10月</w:t>
      </w:r>
      <w:r w:rsidR="008D288F">
        <w:rPr>
          <w:rFonts w:ascii="宋体" w:hAnsi="宋体" w:hint="eastAsia"/>
          <w:sz w:val="24"/>
          <w:szCs w:val="24"/>
        </w:rPr>
        <w:t>14</w:t>
      </w:r>
      <w:r w:rsidRPr="002F2309">
        <w:rPr>
          <w:rFonts w:ascii="宋体" w:hAnsi="宋体" w:hint="eastAsia"/>
          <w:sz w:val="24"/>
          <w:szCs w:val="24"/>
        </w:rPr>
        <w:t>日17：00</w:t>
      </w:r>
    </w:p>
    <w:p w:rsidR="00F1535F" w:rsidRPr="002F2309" w:rsidRDefault="006D22CB" w:rsidP="001B7144">
      <w:pPr>
        <w:widowControl/>
        <w:spacing w:line="360" w:lineRule="auto"/>
        <w:ind w:firstLineChars="200" w:firstLine="482"/>
        <w:rPr>
          <w:rFonts w:ascii="宋体" w:hAnsi="宋体"/>
          <w:sz w:val="24"/>
          <w:szCs w:val="24"/>
        </w:rPr>
      </w:pPr>
      <w:r w:rsidRPr="002F2309">
        <w:rPr>
          <w:rFonts w:ascii="宋体" w:hAnsi="宋体" w:hint="eastAsia"/>
          <w:b/>
          <w:sz w:val="24"/>
          <w:szCs w:val="24"/>
        </w:rPr>
        <w:t>报名方式：</w:t>
      </w:r>
      <w:r w:rsidR="001B7144" w:rsidRPr="002F2309">
        <w:rPr>
          <w:rFonts w:ascii="宋体" w:hAnsi="宋体"/>
          <w:sz w:val="24"/>
          <w:szCs w:val="24"/>
        </w:rPr>
        <w:t xml:space="preserve"> </w:t>
      </w:r>
      <w:r w:rsidR="00F1535F" w:rsidRPr="002F2309">
        <w:rPr>
          <w:rFonts w:ascii="宋体" w:hAnsi="宋体" w:hint="eastAsia"/>
          <w:sz w:val="24"/>
          <w:szCs w:val="24"/>
        </w:rPr>
        <w:t>提供授权委托人原件及营业执照复印件并加盖公章电子版发送至邮箱：</w:t>
      </w:r>
      <w:r w:rsidR="001B7144" w:rsidRPr="002F2309">
        <w:rPr>
          <w:rFonts w:ascii="宋体" w:hAnsi="宋体" w:hint="eastAsia"/>
          <w:sz w:val="24"/>
          <w:szCs w:val="24"/>
        </w:rPr>
        <w:t>351962074</w:t>
      </w:r>
      <w:r w:rsidR="00F1535F" w:rsidRPr="002F2309">
        <w:rPr>
          <w:rFonts w:ascii="宋体" w:hAnsi="宋体" w:hint="eastAsia"/>
          <w:sz w:val="24"/>
          <w:szCs w:val="24"/>
        </w:rPr>
        <w:t>@qq.com；相关施工图及设备清单在报名后获取；</w:t>
      </w:r>
    </w:p>
    <w:p w:rsidR="00CD534C" w:rsidRPr="002F2309" w:rsidRDefault="006D22CB" w:rsidP="006D22CB">
      <w:pPr>
        <w:widowControl/>
        <w:spacing w:line="360" w:lineRule="auto"/>
        <w:ind w:firstLineChars="200" w:firstLine="482"/>
        <w:jc w:val="left"/>
        <w:rPr>
          <w:rFonts w:ascii="宋体" w:hAnsi="宋体"/>
          <w:sz w:val="24"/>
          <w:szCs w:val="24"/>
        </w:rPr>
      </w:pPr>
      <w:r w:rsidRPr="002F2309">
        <w:rPr>
          <w:rFonts w:ascii="宋体" w:hAnsi="宋体" w:hint="eastAsia"/>
          <w:b/>
          <w:sz w:val="24"/>
          <w:szCs w:val="24"/>
        </w:rPr>
        <w:lastRenderedPageBreak/>
        <w:t>联系方式：</w:t>
      </w:r>
      <w:r w:rsidR="00791ABA" w:rsidRPr="002F2309">
        <w:rPr>
          <w:rFonts w:ascii="宋体" w:hAnsi="宋体" w:hint="eastAsia"/>
          <w:sz w:val="24"/>
          <w:szCs w:val="24"/>
        </w:rPr>
        <w:t>王主任</w:t>
      </w:r>
      <w:r w:rsidR="00562CFB" w:rsidRPr="002F2309">
        <w:rPr>
          <w:rFonts w:ascii="宋体" w:hAnsi="宋体" w:hint="eastAsia"/>
          <w:sz w:val="24"/>
          <w:szCs w:val="24"/>
        </w:rPr>
        <w:t xml:space="preserve">   695931</w:t>
      </w:r>
      <w:r w:rsidR="00791ABA" w:rsidRPr="002F2309">
        <w:rPr>
          <w:rFonts w:ascii="宋体" w:hAnsi="宋体" w:hint="eastAsia"/>
          <w:sz w:val="24"/>
          <w:szCs w:val="24"/>
        </w:rPr>
        <w:t>97</w:t>
      </w:r>
      <w:r w:rsidR="00562CFB" w:rsidRPr="002F2309">
        <w:rPr>
          <w:rFonts w:ascii="宋体" w:hAnsi="宋体" w:hint="eastAsia"/>
          <w:sz w:val="24"/>
          <w:szCs w:val="24"/>
        </w:rPr>
        <w:t xml:space="preserve">    </w:t>
      </w:r>
      <w:r w:rsidR="00791ABA" w:rsidRPr="002F2309">
        <w:rPr>
          <w:rFonts w:ascii="宋体" w:hAnsi="宋体" w:hint="eastAsia"/>
          <w:sz w:val="24"/>
          <w:szCs w:val="24"/>
        </w:rPr>
        <w:t xml:space="preserve"> </w:t>
      </w:r>
    </w:p>
    <w:p w:rsidR="00CD534C" w:rsidRPr="002F2309" w:rsidRDefault="00FE411A">
      <w:pPr>
        <w:widowControl/>
        <w:spacing w:line="500" w:lineRule="exact"/>
        <w:rPr>
          <w:rFonts w:ascii="宋体" w:hAnsi="宋体"/>
          <w:b/>
          <w:sz w:val="24"/>
          <w:szCs w:val="24"/>
        </w:rPr>
      </w:pPr>
      <w:r w:rsidRPr="002F2309">
        <w:rPr>
          <w:rFonts w:ascii="宋体" w:hAnsi="宋体" w:hint="eastAsia"/>
          <w:b/>
          <w:sz w:val="24"/>
          <w:szCs w:val="24"/>
        </w:rPr>
        <w:t>十、请同时将所投调研文件（包含工程量清单）</w:t>
      </w:r>
      <w:r w:rsidR="001B7144" w:rsidRPr="002F2309">
        <w:rPr>
          <w:rFonts w:ascii="宋体" w:hAnsi="宋体" w:hint="eastAsia"/>
          <w:sz w:val="24"/>
          <w:szCs w:val="24"/>
        </w:rPr>
        <w:t>加盖公章</w:t>
      </w:r>
      <w:r w:rsidRPr="002F2309">
        <w:rPr>
          <w:rFonts w:ascii="宋体" w:hAnsi="宋体" w:hint="eastAsia"/>
          <w:b/>
          <w:sz w:val="24"/>
          <w:szCs w:val="24"/>
        </w:rPr>
        <w:t>发至邮箱：</w:t>
      </w:r>
      <w:r w:rsidR="000A7115" w:rsidRPr="002F2309">
        <w:rPr>
          <w:rFonts w:ascii="宋体" w:hAnsi="宋体" w:hint="eastAsia"/>
          <w:sz w:val="24"/>
          <w:szCs w:val="24"/>
        </w:rPr>
        <w:t>2066748093</w:t>
      </w:r>
      <w:r w:rsidR="001B7144" w:rsidRPr="002F2309">
        <w:rPr>
          <w:rFonts w:ascii="宋体" w:hAnsi="宋体" w:hint="eastAsia"/>
          <w:sz w:val="24"/>
          <w:szCs w:val="24"/>
        </w:rPr>
        <w:t>@qq.com</w:t>
      </w:r>
      <w:r w:rsidRPr="002F2309">
        <w:rPr>
          <w:rFonts w:ascii="宋体" w:hAnsi="宋体" w:hint="eastAsia"/>
          <w:b/>
          <w:sz w:val="24"/>
          <w:szCs w:val="24"/>
        </w:rPr>
        <w:t>，调研文件名称设置：公司名称+项目名称。</w:t>
      </w:r>
    </w:p>
    <w:p w:rsidR="00CD534C" w:rsidRPr="002F2309" w:rsidRDefault="00562CFB">
      <w:pPr>
        <w:spacing w:line="360" w:lineRule="auto"/>
        <w:rPr>
          <w:sz w:val="24"/>
          <w:szCs w:val="24"/>
        </w:rPr>
      </w:pPr>
      <w:r w:rsidRPr="002F2309">
        <w:rPr>
          <w:rFonts w:hint="eastAsia"/>
          <w:sz w:val="24"/>
          <w:szCs w:val="24"/>
        </w:rPr>
        <w:t>注：</w:t>
      </w:r>
      <w:r w:rsidRPr="002F2309">
        <w:rPr>
          <w:sz w:val="24"/>
          <w:szCs w:val="24"/>
        </w:rPr>
        <w:t xml:space="preserve"> 1. </w:t>
      </w:r>
      <w:r w:rsidRPr="002F2309">
        <w:rPr>
          <w:sz w:val="24"/>
          <w:szCs w:val="24"/>
        </w:rPr>
        <w:t>提供虚假文件一经查实将终止其</w:t>
      </w:r>
      <w:r w:rsidRPr="002F2309">
        <w:rPr>
          <w:rFonts w:hint="eastAsia"/>
          <w:sz w:val="24"/>
          <w:szCs w:val="24"/>
        </w:rPr>
        <w:t>参与</w:t>
      </w:r>
      <w:r w:rsidRPr="002F2309">
        <w:rPr>
          <w:sz w:val="24"/>
          <w:szCs w:val="24"/>
        </w:rPr>
        <w:t>资格</w:t>
      </w:r>
      <w:r w:rsidRPr="002F2309">
        <w:rPr>
          <w:rFonts w:hint="eastAsia"/>
          <w:sz w:val="24"/>
          <w:szCs w:val="24"/>
        </w:rPr>
        <w:t>。</w:t>
      </w:r>
    </w:p>
    <w:p w:rsidR="00CD534C" w:rsidRPr="002F2309" w:rsidRDefault="00562CFB">
      <w:pPr>
        <w:spacing w:line="360" w:lineRule="auto"/>
        <w:rPr>
          <w:sz w:val="24"/>
          <w:szCs w:val="24"/>
        </w:rPr>
      </w:pPr>
      <w:r w:rsidRPr="002F2309">
        <w:rPr>
          <w:sz w:val="24"/>
          <w:szCs w:val="24"/>
        </w:rPr>
        <w:t xml:space="preserve">     2. </w:t>
      </w:r>
      <w:r w:rsidRPr="002F2309">
        <w:rPr>
          <w:sz w:val="24"/>
          <w:szCs w:val="24"/>
        </w:rPr>
        <w:t>资料一式</w:t>
      </w:r>
      <w:r w:rsidRPr="002F2309">
        <w:rPr>
          <w:rFonts w:hint="eastAsia"/>
          <w:sz w:val="24"/>
          <w:szCs w:val="24"/>
        </w:rPr>
        <w:t>四</w:t>
      </w:r>
      <w:r w:rsidRPr="002F2309">
        <w:rPr>
          <w:sz w:val="24"/>
          <w:szCs w:val="24"/>
        </w:rPr>
        <w:t>份</w:t>
      </w:r>
      <w:r w:rsidRPr="002F2309">
        <w:rPr>
          <w:rFonts w:hint="eastAsia"/>
          <w:sz w:val="24"/>
          <w:szCs w:val="24"/>
        </w:rPr>
        <w:t>，加盖单位公章并装订成册，概不退还</w:t>
      </w:r>
      <w:r w:rsidRPr="002F2309">
        <w:rPr>
          <w:sz w:val="24"/>
          <w:szCs w:val="24"/>
        </w:rPr>
        <w:t>。</w:t>
      </w:r>
    </w:p>
    <w:p w:rsidR="006D22CB" w:rsidRPr="002F2309" w:rsidRDefault="006D22CB" w:rsidP="006D22CB">
      <w:pPr>
        <w:pStyle w:val="af8"/>
        <w:numPr>
          <w:ilvl w:val="0"/>
          <w:numId w:val="4"/>
        </w:numPr>
        <w:spacing w:line="360" w:lineRule="auto"/>
        <w:ind w:firstLineChars="0"/>
        <w:rPr>
          <w:b/>
          <w:bCs/>
          <w:i/>
          <w:sz w:val="24"/>
          <w:szCs w:val="24"/>
          <w:u w:val="single"/>
        </w:rPr>
      </w:pPr>
      <w:r w:rsidRPr="002F2309">
        <w:rPr>
          <w:rFonts w:hint="eastAsia"/>
          <w:b/>
          <w:bCs/>
          <w:i/>
          <w:sz w:val="24"/>
          <w:szCs w:val="24"/>
          <w:u w:val="single"/>
        </w:rPr>
        <w:t>参与调研的供应商授权代表人需为项目负责人或技术负责人。</w:t>
      </w:r>
    </w:p>
    <w:p w:rsidR="007B7E59" w:rsidRPr="002F2309" w:rsidRDefault="007B7E59" w:rsidP="007B7E59">
      <w:pPr>
        <w:pStyle w:val="af8"/>
        <w:numPr>
          <w:ilvl w:val="0"/>
          <w:numId w:val="4"/>
        </w:numPr>
        <w:spacing w:line="360" w:lineRule="auto"/>
        <w:ind w:firstLineChars="0"/>
        <w:rPr>
          <w:b/>
          <w:bCs/>
          <w:sz w:val="24"/>
          <w:szCs w:val="24"/>
        </w:rPr>
      </w:pPr>
      <w:r w:rsidRPr="002F2309">
        <w:rPr>
          <w:rFonts w:hint="eastAsia"/>
          <w:b/>
          <w:bCs/>
          <w:sz w:val="24"/>
          <w:szCs w:val="24"/>
        </w:rPr>
        <w:t>其中《报价表》除在调研文件中体现外，另需单独封装一份。</w:t>
      </w:r>
    </w:p>
    <w:p w:rsidR="00CD534C" w:rsidRPr="002F2309" w:rsidRDefault="00CD534C">
      <w:pPr>
        <w:spacing w:line="360" w:lineRule="auto"/>
        <w:rPr>
          <w:rFonts w:asciiTheme="minorEastAsia" w:eastAsiaTheme="minorEastAsia" w:hAnsiTheme="minorEastAsia"/>
          <w:sz w:val="24"/>
          <w:szCs w:val="24"/>
        </w:rPr>
      </w:pPr>
    </w:p>
    <w:p w:rsidR="006C7B71" w:rsidRPr="002F2309" w:rsidRDefault="006C7B71">
      <w:pPr>
        <w:widowControl/>
        <w:jc w:val="left"/>
        <w:rPr>
          <w:rFonts w:asciiTheme="minorEastAsia" w:eastAsiaTheme="minorEastAsia" w:hAnsiTheme="minorEastAsia"/>
          <w:b/>
          <w:bCs/>
          <w:sz w:val="24"/>
          <w:szCs w:val="24"/>
        </w:rPr>
      </w:pPr>
    </w:p>
    <w:p w:rsidR="006C7B71" w:rsidRPr="002F2309" w:rsidRDefault="006C7B71">
      <w:pPr>
        <w:widowControl/>
        <w:jc w:val="left"/>
        <w:rPr>
          <w:rFonts w:asciiTheme="minorEastAsia" w:eastAsiaTheme="minorEastAsia" w:hAnsiTheme="minorEastAsia"/>
          <w:b/>
          <w:bCs/>
          <w:sz w:val="24"/>
          <w:szCs w:val="24"/>
        </w:rPr>
      </w:pPr>
    </w:p>
    <w:p w:rsidR="006C7B71" w:rsidRPr="002F2309" w:rsidRDefault="006C7B71">
      <w:pPr>
        <w:widowControl/>
        <w:jc w:val="left"/>
        <w:rPr>
          <w:rFonts w:asciiTheme="minorEastAsia" w:eastAsiaTheme="minorEastAsia" w:hAnsiTheme="minorEastAsia"/>
          <w:b/>
          <w:bCs/>
          <w:sz w:val="24"/>
          <w:szCs w:val="24"/>
        </w:rPr>
      </w:pPr>
    </w:p>
    <w:p w:rsidR="006C7B71" w:rsidRPr="002F2309" w:rsidRDefault="006C7B71">
      <w:pPr>
        <w:widowControl/>
        <w:jc w:val="left"/>
        <w:rPr>
          <w:rFonts w:asciiTheme="minorEastAsia" w:eastAsiaTheme="minorEastAsia" w:hAnsiTheme="minorEastAsia"/>
          <w:b/>
          <w:bCs/>
          <w:sz w:val="24"/>
          <w:szCs w:val="24"/>
        </w:rPr>
      </w:pPr>
    </w:p>
    <w:p w:rsidR="006C7B71" w:rsidRPr="002F2309" w:rsidRDefault="006C7B71">
      <w:pPr>
        <w:widowControl/>
        <w:jc w:val="left"/>
        <w:rPr>
          <w:rFonts w:asciiTheme="minorEastAsia" w:eastAsiaTheme="minorEastAsia" w:hAnsiTheme="minorEastAsia"/>
          <w:b/>
          <w:bCs/>
          <w:sz w:val="24"/>
          <w:szCs w:val="24"/>
        </w:rPr>
      </w:pPr>
    </w:p>
    <w:p w:rsidR="006C7B71" w:rsidRPr="002F2309" w:rsidRDefault="006C7B71">
      <w:pPr>
        <w:widowControl/>
        <w:jc w:val="left"/>
        <w:rPr>
          <w:rFonts w:asciiTheme="minorEastAsia" w:eastAsiaTheme="minorEastAsia" w:hAnsiTheme="minorEastAsia"/>
          <w:b/>
          <w:bCs/>
          <w:sz w:val="24"/>
          <w:szCs w:val="24"/>
        </w:rPr>
      </w:pPr>
    </w:p>
    <w:p w:rsidR="006C7B71" w:rsidRPr="002F2309" w:rsidRDefault="006C7B71">
      <w:pPr>
        <w:widowControl/>
        <w:jc w:val="left"/>
        <w:rPr>
          <w:rFonts w:asciiTheme="minorEastAsia" w:eastAsiaTheme="minorEastAsia" w:hAnsiTheme="minorEastAsia"/>
          <w:b/>
          <w:bCs/>
          <w:sz w:val="24"/>
          <w:szCs w:val="24"/>
        </w:rPr>
      </w:pPr>
    </w:p>
    <w:p w:rsidR="00FE411A" w:rsidRPr="002F2309" w:rsidRDefault="00FE411A" w:rsidP="00FE411A">
      <w:pPr>
        <w:spacing w:line="440" w:lineRule="exact"/>
        <w:rPr>
          <w:rFonts w:ascii="宋体" w:hAnsi="宋体" w:cs="宋体"/>
          <w:b/>
          <w:sz w:val="24"/>
          <w:szCs w:val="24"/>
        </w:rPr>
      </w:pPr>
    </w:p>
    <w:p w:rsidR="00FE411A" w:rsidRPr="002F2309" w:rsidRDefault="00FE411A" w:rsidP="00FE411A">
      <w:pPr>
        <w:spacing w:line="440" w:lineRule="exact"/>
        <w:rPr>
          <w:rFonts w:ascii="宋体" w:hAnsi="宋体" w:cs="宋体"/>
          <w:b/>
          <w:sz w:val="24"/>
          <w:szCs w:val="24"/>
        </w:rPr>
      </w:pPr>
    </w:p>
    <w:p w:rsidR="00FE411A" w:rsidRPr="002F2309" w:rsidRDefault="00FE411A" w:rsidP="00FE411A">
      <w:pPr>
        <w:spacing w:line="440" w:lineRule="exact"/>
        <w:rPr>
          <w:rFonts w:ascii="宋体" w:hAnsi="宋体" w:cs="宋体"/>
          <w:b/>
          <w:sz w:val="24"/>
          <w:szCs w:val="24"/>
        </w:rPr>
      </w:pPr>
    </w:p>
    <w:p w:rsidR="00FE411A" w:rsidRPr="002F2309" w:rsidRDefault="00FE411A" w:rsidP="00FE411A">
      <w:pPr>
        <w:spacing w:line="440" w:lineRule="exact"/>
        <w:rPr>
          <w:rFonts w:ascii="宋体" w:hAnsi="宋体" w:cs="宋体"/>
          <w:b/>
          <w:sz w:val="24"/>
          <w:szCs w:val="24"/>
        </w:rPr>
      </w:pPr>
    </w:p>
    <w:p w:rsidR="00FE411A" w:rsidRPr="002F2309" w:rsidRDefault="00FE411A" w:rsidP="00FE411A">
      <w:pPr>
        <w:spacing w:line="440" w:lineRule="exact"/>
        <w:rPr>
          <w:rFonts w:ascii="宋体" w:hAnsi="宋体" w:cs="宋体"/>
          <w:b/>
          <w:sz w:val="24"/>
          <w:szCs w:val="24"/>
        </w:rPr>
      </w:pPr>
    </w:p>
    <w:p w:rsidR="00FE411A" w:rsidRPr="002F2309" w:rsidRDefault="00FE411A" w:rsidP="00FE411A">
      <w:pPr>
        <w:spacing w:line="440" w:lineRule="exact"/>
        <w:rPr>
          <w:rFonts w:ascii="宋体" w:hAnsi="宋体" w:cs="宋体"/>
          <w:b/>
          <w:sz w:val="24"/>
          <w:szCs w:val="24"/>
        </w:rPr>
      </w:pPr>
    </w:p>
    <w:p w:rsidR="00FE411A" w:rsidRPr="002F2309" w:rsidRDefault="00FE411A" w:rsidP="00FE411A">
      <w:pPr>
        <w:spacing w:line="440" w:lineRule="exact"/>
        <w:rPr>
          <w:rFonts w:ascii="宋体" w:hAnsi="宋体" w:cs="宋体"/>
          <w:b/>
          <w:sz w:val="24"/>
          <w:szCs w:val="24"/>
        </w:rPr>
      </w:pPr>
    </w:p>
    <w:p w:rsidR="00FE411A" w:rsidRPr="002F2309" w:rsidRDefault="00FE411A" w:rsidP="00FE411A">
      <w:pPr>
        <w:spacing w:line="440" w:lineRule="exact"/>
        <w:rPr>
          <w:rFonts w:ascii="宋体" w:hAnsi="宋体" w:cs="宋体"/>
          <w:b/>
          <w:sz w:val="24"/>
          <w:szCs w:val="24"/>
        </w:rPr>
      </w:pPr>
    </w:p>
    <w:p w:rsidR="00FE411A" w:rsidRPr="002F2309" w:rsidRDefault="00FE411A" w:rsidP="00FE411A">
      <w:pPr>
        <w:spacing w:line="440" w:lineRule="exact"/>
        <w:rPr>
          <w:rFonts w:ascii="宋体" w:hAnsi="宋体" w:cs="宋体"/>
          <w:b/>
          <w:sz w:val="24"/>
          <w:szCs w:val="24"/>
        </w:rPr>
      </w:pPr>
    </w:p>
    <w:p w:rsidR="00FE411A" w:rsidRPr="002F2309" w:rsidRDefault="00FE411A" w:rsidP="00FE411A">
      <w:pPr>
        <w:spacing w:line="440" w:lineRule="exact"/>
        <w:rPr>
          <w:rFonts w:ascii="宋体" w:hAnsi="宋体" w:cs="宋体"/>
          <w:b/>
          <w:sz w:val="24"/>
          <w:szCs w:val="24"/>
        </w:rPr>
      </w:pPr>
    </w:p>
    <w:p w:rsidR="00606BFB" w:rsidRPr="002F2309" w:rsidRDefault="00606BFB" w:rsidP="00FE411A">
      <w:pPr>
        <w:spacing w:line="440" w:lineRule="exact"/>
        <w:rPr>
          <w:rFonts w:ascii="宋体" w:hAnsi="宋体" w:cs="宋体"/>
          <w:b/>
          <w:sz w:val="24"/>
          <w:szCs w:val="24"/>
        </w:rPr>
      </w:pPr>
    </w:p>
    <w:p w:rsidR="00606BFB" w:rsidRPr="002F2309" w:rsidRDefault="00606BFB" w:rsidP="00FE411A">
      <w:pPr>
        <w:spacing w:line="440" w:lineRule="exact"/>
        <w:rPr>
          <w:rFonts w:ascii="宋体" w:hAnsi="宋体" w:cs="宋体"/>
          <w:b/>
          <w:sz w:val="24"/>
          <w:szCs w:val="24"/>
        </w:rPr>
      </w:pPr>
    </w:p>
    <w:p w:rsidR="002F2309" w:rsidRPr="002F2309" w:rsidRDefault="002F2309" w:rsidP="00FE411A">
      <w:pPr>
        <w:spacing w:line="440" w:lineRule="exact"/>
        <w:rPr>
          <w:rFonts w:ascii="宋体" w:hAnsi="宋体" w:cs="宋体"/>
          <w:b/>
          <w:sz w:val="24"/>
          <w:szCs w:val="24"/>
        </w:rPr>
      </w:pPr>
    </w:p>
    <w:p w:rsidR="002F2309" w:rsidRPr="002F2309" w:rsidRDefault="002F2309" w:rsidP="00FE411A">
      <w:pPr>
        <w:spacing w:line="440" w:lineRule="exact"/>
        <w:rPr>
          <w:rFonts w:ascii="宋体" w:hAnsi="宋体" w:cs="宋体"/>
          <w:b/>
          <w:sz w:val="24"/>
          <w:szCs w:val="24"/>
        </w:rPr>
      </w:pPr>
    </w:p>
    <w:p w:rsidR="002F2309" w:rsidRPr="002F2309" w:rsidRDefault="002F2309" w:rsidP="00FE411A">
      <w:pPr>
        <w:spacing w:line="440" w:lineRule="exact"/>
        <w:rPr>
          <w:rFonts w:ascii="宋体" w:hAnsi="宋体" w:cs="宋体"/>
          <w:b/>
          <w:sz w:val="24"/>
          <w:szCs w:val="24"/>
        </w:rPr>
      </w:pPr>
    </w:p>
    <w:p w:rsidR="002F2309" w:rsidRPr="002F2309" w:rsidRDefault="002F2309" w:rsidP="00FE411A">
      <w:pPr>
        <w:spacing w:line="440" w:lineRule="exact"/>
        <w:rPr>
          <w:rFonts w:ascii="宋体" w:hAnsi="宋体" w:cs="宋体"/>
          <w:b/>
          <w:sz w:val="24"/>
          <w:szCs w:val="24"/>
        </w:rPr>
      </w:pPr>
    </w:p>
    <w:p w:rsidR="00FE411A" w:rsidRDefault="00FE411A" w:rsidP="00FE411A">
      <w:pPr>
        <w:spacing w:line="440" w:lineRule="exact"/>
        <w:rPr>
          <w:rFonts w:ascii="宋体" w:hAnsi="宋体" w:cs="宋体"/>
          <w:b/>
          <w:bCs/>
          <w:kern w:val="44"/>
          <w:sz w:val="24"/>
          <w:szCs w:val="24"/>
          <w:u w:val="single"/>
        </w:rPr>
      </w:pPr>
      <w:r w:rsidRPr="002F2309">
        <w:rPr>
          <w:rFonts w:ascii="宋体" w:hAnsi="宋体" w:cs="宋体" w:hint="eastAsia"/>
          <w:b/>
          <w:sz w:val="24"/>
          <w:szCs w:val="24"/>
        </w:rPr>
        <w:t>附件1：</w:t>
      </w:r>
      <w:r w:rsidRPr="002F2309">
        <w:rPr>
          <w:rFonts w:ascii="宋体" w:hAnsi="宋体" w:cs="宋体" w:hint="eastAsia"/>
          <w:b/>
          <w:sz w:val="24"/>
          <w:szCs w:val="24"/>
          <w:u w:val="single"/>
        </w:rPr>
        <w:t>南京医科大学附属口腔医院科</w:t>
      </w:r>
      <w:r w:rsidR="00606BFB" w:rsidRPr="002F2309">
        <w:rPr>
          <w:rFonts w:ascii="宋体" w:hAnsi="宋体" w:cs="宋体" w:hint="eastAsia"/>
          <w:b/>
          <w:sz w:val="24"/>
          <w:szCs w:val="24"/>
          <w:u w:val="single"/>
        </w:rPr>
        <w:t>图书馆楼顶景观改造工程</w:t>
      </w:r>
      <w:r w:rsidRPr="002F2309">
        <w:rPr>
          <w:rFonts w:ascii="宋体" w:hAnsi="宋体" w:cs="宋体" w:hint="eastAsia"/>
          <w:b/>
          <w:bCs/>
          <w:kern w:val="44"/>
          <w:sz w:val="24"/>
          <w:szCs w:val="24"/>
          <w:u w:val="single"/>
        </w:rPr>
        <w:t>项目要求</w:t>
      </w:r>
    </w:p>
    <w:p w:rsidR="004F699F" w:rsidRPr="002F2309" w:rsidRDefault="004F699F" w:rsidP="00FE411A">
      <w:pPr>
        <w:spacing w:line="440" w:lineRule="exact"/>
        <w:rPr>
          <w:rFonts w:ascii="宋体" w:hAnsi="宋体" w:cs="宋体"/>
          <w:b/>
          <w:bCs/>
          <w:kern w:val="44"/>
          <w:sz w:val="24"/>
          <w:szCs w:val="24"/>
          <w:u w:val="single"/>
        </w:rPr>
      </w:pPr>
    </w:p>
    <w:p w:rsidR="00830A4F" w:rsidRPr="002F2309" w:rsidRDefault="00830A4F" w:rsidP="00830A4F">
      <w:pPr>
        <w:pStyle w:val="af8"/>
        <w:numPr>
          <w:ilvl w:val="0"/>
          <w:numId w:val="7"/>
        </w:numPr>
        <w:spacing w:line="360" w:lineRule="auto"/>
        <w:ind w:firstLineChars="0"/>
        <w:jc w:val="left"/>
        <w:rPr>
          <w:rFonts w:ascii="宋体" w:hAnsi="宋体" w:cstheme="minorBidi"/>
          <w:sz w:val="24"/>
          <w:szCs w:val="24"/>
        </w:rPr>
      </w:pPr>
      <w:r w:rsidRPr="002F2309">
        <w:rPr>
          <w:rFonts w:ascii="宋体" w:hAnsi="宋体" w:cstheme="minorBidi" w:hint="eastAsia"/>
          <w:sz w:val="24"/>
          <w:szCs w:val="24"/>
        </w:rPr>
        <w:lastRenderedPageBreak/>
        <w:t>项目概述：</w:t>
      </w:r>
    </w:p>
    <w:p w:rsidR="00830A4F" w:rsidRPr="002F2309" w:rsidRDefault="00830A4F" w:rsidP="00830A4F">
      <w:pPr>
        <w:spacing w:line="360" w:lineRule="auto"/>
        <w:ind w:firstLineChars="200" w:firstLine="480"/>
        <w:jc w:val="left"/>
        <w:rPr>
          <w:rFonts w:ascii="宋体" w:hAnsi="宋体" w:cstheme="minorBidi"/>
          <w:sz w:val="24"/>
          <w:szCs w:val="24"/>
        </w:rPr>
      </w:pPr>
      <w:r w:rsidRPr="002F2309">
        <w:rPr>
          <w:rFonts w:ascii="宋体" w:eastAsiaTheme="minorEastAsia" w:hAnsi="宋体" w:cs="宋体" w:hint="eastAsia"/>
          <w:bCs/>
          <w:sz w:val="24"/>
          <w:szCs w:val="24"/>
        </w:rPr>
        <w:t>根据医院“十四五”发展规划积极优化院</w:t>
      </w:r>
      <w:proofErr w:type="gramStart"/>
      <w:r w:rsidRPr="002F2309">
        <w:rPr>
          <w:rFonts w:ascii="宋体" w:eastAsiaTheme="minorEastAsia" w:hAnsi="宋体" w:cs="宋体" w:hint="eastAsia"/>
          <w:bCs/>
          <w:sz w:val="24"/>
          <w:szCs w:val="24"/>
        </w:rPr>
        <w:t>区整体</w:t>
      </w:r>
      <w:proofErr w:type="gramEnd"/>
      <w:r w:rsidRPr="002F2309">
        <w:rPr>
          <w:rFonts w:ascii="宋体" w:eastAsiaTheme="minorEastAsia" w:hAnsi="宋体" w:cs="宋体" w:hint="eastAsia"/>
          <w:bCs/>
          <w:sz w:val="24"/>
        </w:rPr>
        <w:t>环境，迎接校庆90周年和院庆50周年的到来，此次以图书馆改造为契机，结合我院现有绿化景观布置及未来愿景，</w:t>
      </w:r>
      <w:r w:rsidRPr="002F2309">
        <w:rPr>
          <w:rFonts w:ascii="宋体" w:hAnsi="宋体" w:cstheme="minorBidi" w:hint="eastAsia"/>
          <w:sz w:val="24"/>
          <w:szCs w:val="24"/>
        </w:rPr>
        <w:t>图书馆六楼顶部入口连接综合楼员工通道处，由于是两个楼栋间重要过往通道，人流量大，目前</w:t>
      </w:r>
      <w:r w:rsidR="00F16139" w:rsidRPr="002F2309">
        <w:rPr>
          <w:rFonts w:ascii="宋体" w:hAnsi="宋体" w:cstheme="minorBidi" w:hint="eastAsia"/>
          <w:sz w:val="24"/>
          <w:szCs w:val="24"/>
        </w:rPr>
        <w:t>通</w:t>
      </w:r>
      <w:r w:rsidRPr="002F2309">
        <w:rPr>
          <w:rFonts w:ascii="宋体" w:hAnsi="宋体" w:cstheme="minorBidi" w:hint="eastAsia"/>
          <w:sz w:val="24"/>
          <w:szCs w:val="24"/>
        </w:rPr>
        <w:t>行条件不佳；因图书馆改造, 现有地表装饰物都已破坏，需进行相关绿化改造、</w:t>
      </w:r>
      <w:r w:rsidRPr="002F2309">
        <w:rPr>
          <w:rFonts w:ascii="宋体" w:hAnsi="宋体" w:cs="宋体" w:hint="eastAsia"/>
          <w:bCs/>
          <w:kern w:val="0"/>
          <w:sz w:val="24"/>
          <w:szCs w:val="24"/>
        </w:rPr>
        <w:t>维护和日常管理服务</w:t>
      </w:r>
      <w:r w:rsidRPr="002F2309">
        <w:rPr>
          <w:rFonts w:ascii="宋体" w:hAnsi="宋体" w:cstheme="minorBidi" w:hint="eastAsia"/>
          <w:sz w:val="24"/>
          <w:szCs w:val="24"/>
        </w:rPr>
        <w:t>。</w:t>
      </w:r>
    </w:p>
    <w:p w:rsidR="00830A4F" w:rsidRPr="002F2309" w:rsidRDefault="00830A4F" w:rsidP="00830A4F">
      <w:pPr>
        <w:pStyle w:val="af8"/>
        <w:numPr>
          <w:ilvl w:val="0"/>
          <w:numId w:val="7"/>
        </w:numPr>
        <w:spacing w:line="360" w:lineRule="auto"/>
        <w:ind w:firstLineChars="0"/>
        <w:jc w:val="left"/>
        <w:rPr>
          <w:rFonts w:ascii="宋体" w:hAnsi="宋体" w:cstheme="minorBidi"/>
          <w:sz w:val="24"/>
          <w:szCs w:val="24"/>
        </w:rPr>
      </w:pPr>
      <w:r w:rsidRPr="002F2309">
        <w:rPr>
          <w:rFonts w:ascii="宋体" w:hAnsi="宋体" w:cstheme="minorBidi" w:hint="eastAsia"/>
          <w:sz w:val="24"/>
          <w:szCs w:val="24"/>
        </w:rPr>
        <w:t>质保期：</w:t>
      </w:r>
    </w:p>
    <w:p w:rsidR="00830A4F" w:rsidRPr="002F2309" w:rsidRDefault="00830A4F" w:rsidP="00830A4F">
      <w:pPr>
        <w:pStyle w:val="af8"/>
        <w:spacing w:line="360" w:lineRule="auto"/>
        <w:ind w:left="465" w:firstLineChars="0" w:firstLine="0"/>
        <w:jc w:val="left"/>
        <w:rPr>
          <w:rFonts w:ascii="宋体" w:hAnsi="宋体" w:cstheme="minorBidi"/>
          <w:sz w:val="24"/>
          <w:szCs w:val="24"/>
        </w:rPr>
      </w:pPr>
      <w:r w:rsidRPr="002F2309">
        <w:rPr>
          <w:rFonts w:ascii="宋体" w:hAnsi="宋体" w:cstheme="minorBidi" w:hint="eastAsia"/>
          <w:sz w:val="24"/>
          <w:szCs w:val="24"/>
        </w:rPr>
        <w:t>整体工程2年，</w:t>
      </w:r>
      <w:proofErr w:type="gramStart"/>
      <w:r w:rsidRPr="002F2309">
        <w:rPr>
          <w:rFonts w:ascii="宋体" w:hAnsi="宋体" w:cstheme="minorBidi" w:hint="eastAsia"/>
          <w:sz w:val="24"/>
          <w:szCs w:val="24"/>
        </w:rPr>
        <w:t>绿植养护</w:t>
      </w:r>
      <w:proofErr w:type="gramEnd"/>
      <w:r w:rsidRPr="002F2309">
        <w:rPr>
          <w:rFonts w:ascii="宋体" w:hAnsi="宋体" w:cstheme="minorBidi" w:hint="eastAsia"/>
          <w:sz w:val="24"/>
          <w:szCs w:val="24"/>
        </w:rPr>
        <w:t>服务1年。</w:t>
      </w:r>
    </w:p>
    <w:p w:rsidR="00830A4F" w:rsidRPr="002F2309" w:rsidRDefault="00606BFB" w:rsidP="00830A4F">
      <w:pPr>
        <w:pStyle w:val="af8"/>
        <w:numPr>
          <w:ilvl w:val="0"/>
          <w:numId w:val="7"/>
        </w:numPr>
        <w:spacing w:line="360" w:lineRule="auto"/>
        <w:ind w:firstLineChars="0"/>
        <w:jc w:val="left"/>
        <w:rPr>
          <w:rFonts w:ascii="宋体" w:hAnsi="宋体" w:cstheme="minorBidi"/>
          <w:sz w:val="24"/>
          <w:szCs w:val="24"/>
        </w:rPr>
      </w:pPr>
      <w:r w:rsidRPr="002F2309">
        <w:rPr>
          <w:rFonts w:ascii="宋体" w:hAnsi="宋体" w:cstheme="minorBidi"/>
          <w:sz w:val="24"/>
          <w:szCs w:val="24"/>
        </w:rPr>
        <w:t>工期：</w:t>
      </w:r>
    </w:p>
    <w:p w:rsidR="00606BFB" w:rsidRPr="002F2309" w:rsidRDefault="009F51FF" w:rsidP="00830A4F">
      <w:pPr>
        <w:pStyle w:val="af8"/>
        <w:spacing w:line="360" w:lineRule="auto"/>
        <w:ind w:left="465" w:firstLineChars="0" w:firstLine="0"/>
        <w:jc w:val="left"/>
        <w:rPr>
          <w:rFonts w:ascii="宋体" w:hAnsi="宋体" w:cstheme="minorBidi"/>
          <w:sz w:val="24"/>
          <w:szCs w:val="24"/>
        </w:rPr>
      </w:pPr>
      <w:r w:rsidRPr="002F2309">
        <w:rPr>
          <w:rFonts w:ascii="宋体" w:hAnsi="宋体" w:cstheme="minorBidi" w:hint="eastAsia"/>
          <w:sz w:val="24"/>
          <w:szCs w:val="24"/>
        </w:rPr>
        <w:t>合同签订后</w:t>
      </w:r>
      <w:r w:rsidR="00606BFB" w:rsidRPr="002F2309">
        <w:rPr>
          <w:rFonts w:ascii="宋体" w:hAnsi="宋体" w:cstheme="minorBidi" w:hint="eastAsia"/>
          <w:sz w:val="24"/>
          <w:szCs w:val="24"/>
        </w:rPr>
        <w:t>45</w:t>
      </w:r>
      <w:r w:rsidR="00606BFB" w:rsidRPr="002F2309">
        <w:rPr>
          <w:rFonts w:ascii="宋体" w:hAnsi="宋体" w:cstheme="minorBidi"/>
          <w:sz w:val="24"/>
          <w:szCs w:val="24"/>
        </w:rPr>
        <w:t>日历天</w:t>
      </w:r>
    </w:p>
    <w:p w:rsidR="00830A4F" w:rsidRPr="002F2309" w:rsidRDefault="00606BFB" w:rsidP="00830A4F">
      <w:pPr>
        <w:pStyle w:val="af8"/>
        <w:numPr>
          <w:ilvl w:val="0"/>
          <w:numId w:val="7"/>
        </w:numPr>
        <w:spacing w:line="360" w:lineRule="auto"/>
        <w:ind w:firstLineChars="0"/>
        <w:jc w:val="left"/>
        <w:rPr>
          <w:rFonts w:ascii="宋体" w:hAnsi="宋体" w:cstheme="minorBidi"/>
          <w:sz w:val="24"/>
          <w:szCs w:val="24"/>
        </w:rPr>
      </w:pPr>
      <w:r w:rsidRPr="002F2309">
        <w:rPr>
          <w:rFonts w:ascii="宋体" w:hAnsi="宋体" w:cstheme="minorBidi" w:hint="eastAsia"/>
          <w:sz w:val="24"/>
          <w:szCs w:val="24"/>
        </w:rPr>
        <w:t>施工内容：</w:t>
      </w:r>
    </w:p>
    <w:p w:rsidR="00606BFB" w:rsidRPr="002F2309" w:rsidRDefault="00606BFB" w:rsidP="00830A4F">
      <w:pPr>
        <w:spacing w:line="360" w:lineRule="auto"/>
        <w:ind w:firstLineChars="200" w:firstLine="480"/>
        <w:jc w:val="left"/>
        <w:rPr>
          <w:rFonts w:ascii="宋体" w:hAnsi="宋体" w:cstheme="minorBidi"/>
          <w:sz w:val="24"/>
          <w:szCs w:val="24"/>
        </w:rPr>
      </w:pPr>
      <w:r w:rsidRPr="002F2309">
        <w:rPr>
          <w:rFonts w:asciiTheme="minorHAnsi" w:eastAsiaTheme="minorEastAsia" w:hAnsiTheme="minorHAnsi" w:cstheme="minorBidi" w:hint="eastAsia"/>
          <w:bCs/>
          <w:sz w:val="24"/>
          <w:szCs w:val="24"/>
        </w:rPr>
        <w:t>南京医科大学附属口腔医院图书馆屋顶花园景观</w:t>
      </w:r>
      <w:r w:rsidRPr="002F2309">
        <w:rPr>
          <w:rFonts w:ascii="宋体" w:hAnsi="宋体" w:cstheme="minorBidi" w:hint="eastAsia"/>
          <w:sz w:val="24"/>
          <w:szCs w:val="24"/>
        </w:rPr>
        <w:t>改造（含水电），</w:t>
      </w:r>
      <w:r w:rsidRPr="002F2309">
        <w:rPr>
          <w:rFonts w:ascii="宋体" w:hAnsi="宋体" w:cstheme="minorBidi"/>
          <w:sz w:val="24"/>
          <w:szCs w:val="24"/>
        </w:rPr>
        <w:t>施工内容包含但不限于景观工程、 绿化工程、安装工程等。</w:t>
      </w:r>
      <w:r w:rsidRPr="002F2309">
        <w:rPr>
          <w:rFonts w:ascii="宋体" w:hAnsi="宋体" w:cstheme="minorBidi" w:hint="eastAsia"/>
          <w:sz w:val="24"/>
          <w:szCs w:val="24"/>
        </w:rPr>
        <w:t>详见工程量清单、图纸及采购文件。</w:t>
      </w:r>
    </w:p>
    <w:p w:rsidR="00606BFB" w:rsidRPr="002F2309" w:rsidRDefault="00606BFB" w:rsidP="00606BFB">
      <w:pPr>
        <w:spacing w:line="360" w:lineRule="auto"/>
        <w:jc w:val="left"/>
        <w:rPr>
          <w:rFonts w:ascii="宋体" w:hAnsi="宋体" w:cstheme="minorBidi"/>
          <w:sz w:val="24"/>
          <w:szCs w:val="24"/>
        </w:rPr>
      </w:pPr>
      <w:r w:rsidRPr="002F2309">
        <w:rPr>
          <w:rFonts w:ascii="宋体" w:hAnsi="宋体" w:cstheme="minorBidi" w:hint="eastAsia"/>
          <w:sz w:val="24"/>
          <w:szCs w:val="24"/>
        </w:rPr>
        <w:t>五、实施要求：</w:t>
      </w:r>
    </w:p>
    <w:p w:rsidR="00606BFB" w:rsidRPr="002F2309" w:rsidRDefault="00606BFB" w:rsidP="00606BFB">
      <w:pPr>
        <w:spacing w:line="360" w:lineRule="auto"/>
        <w:ind w:firstLineChars="200" w:firstLine="480"/>
        <w:jc w:val="left"/>
        <w:rPr>
          <w:rFonts w:ascii="宋体" w:eastAsiaTheme="minorEastAsia" w:hAnsi="宋体" w:cs="宋体"/>
          <w:bCs/>
          <w:sz w:val="24"/>
        </w:rPr>
      </w:pPr>
      <w:r w:rsidRPr="002F2309">
        <w:rPr>
          <w:rFonts w:ascii="宋体" w:eastAsiaTheme="minorEastAsia" w:hAnsi="宋体" w:cs="宋体" w:hint="eastAsia"/>
          <w:bCs/>
          <w:sz w:val="24"/>
        </w:rPr>
        <w:t>1、施工单位应做到文明施工，</w:t>
      </w:r>
      <w:r w:rsidRPr="002F2309">
        <w:rPr>
          <w:rFonts w:asciiTheme="minorHAnsi" w:eastAsiaTheme="minorEastAsia" w:hAnsiTheme="minorHAnsi" w:cstheme="minorBidi" w:hint="eastAsia"/>
          <w:bCs/>
        </w:rPr>
        <w:t>本项目地处南医大校园内，北侧为水利厅居民楼，要做好防噪防尘相关措施，节假日、周末、午间不能有施工噪音</w:t>
      </w:r>
      <w:r w:rsidRPr="002F2309">
        <w:rPr>
          <w:rFonts w:ascii="宋体" w:eastAsiaTheme="minorEastAsia" w:hAnsi="宋体" w:cs="宋体" w:hint="eastAsia"/>
          <w:bCs/>
          <w:sz w:val="24"/>
        </w:rPr>
        <w:t>，不得扰民，做好施工现场及周围环境整洁，施工垃圾及时清运，清运手续、费用由施工方自行解决。</w:t>
      </w:r>
    </w:p>
    <w:p w:rsidR="00606BFB" w:rsidRPr="002F2309" w:rsidRDefault="00606BFB" w:rsidP="00606BFB">
      <w:pPr>
        <w:spacing w:line="360" w:lineRule="auto"/>
        <w:ind w:firstLine="360"/>
        <w:jc w:val="left"/>
        <w:rPr>
          <w:rFonts w:ascii="宋体" w:eastAsiaTheme="minorEastAsia" w:hAnsi="宋体" w:cs="宋体"/>
          <w:bCs/>
          <w:sz w:val="24"/>
        </w:rPr>
      </w:pPr>
      <w:r w:rsidRPr="002F2309">
        <w:rPr>
          <w:rFonts w:ascii="宋体" w:eastAsiaTheme="minorEastAsia" w:hAnsi="宋体" w:cs="宋体" w:hint="eastAsia"/>
          <w:bCs/>
          <w:sz w:val="24"/>
        </w:rPr>
        <w:t>2、成交供应商应按约定的时间和要求，完成以下工作：</w:t>
      </w:r>
    </w:p>
    <w:p w:rsidR="00606BFB" w:rsidRPr="002F2309" w:rsidRDefault="00606BFB" w:rsidP="00606BFB">
      <w:pPr>
        <w:spacing w:line="360" w:lineRule="auto"/>
        <w:ind w:firstLine="480"/>
        <w:jc w:val="left"/>
        <w:rPr>
          <w:rFonts w:ascii="宋体" w:eastAsiaTheme="minorEastAsia" w:hAnsi="宋体" w:cs="宋体"/>
          <w:bCs/>
          <w:sz w:val="24"/>
        </w:rPr>
      </w:pPr>
      <w:r w:rsidRPr="002F2309">
        <w:rPr>
          <w:rFonts w:ascii="宋体" w:eastAsiaTheme="minorEastAsia" w:hAnsi="宋体" w:cs="宋体" w:hint="eastAsia"/>
          <w:bCs/>
          <w:sz w:val="24"/>
        </w:rPr>
        <w:t>（1）施工安全保卫工作及夜间施工照明由施工单位全权组织并负责实施。</w:t>
      </w:r>
    </w:p>
    <w:p w:rsidR="00606BFB" w:rsidRPr="002F2309" w:rsidRDefault="00606BFB" w:rsidP="00606BFB">
      <w:pPr>
        <w:spacing w:line="360" w:lineRule="auto"/>
        <w:ind w:firstLine="480"/>
        <w:jc w:val="left"/>
        <w:rPr>
          <w:rFonts w:ascii="宋体" w:eastAsiaTheme="minorEastAsia" w:hAnsi="宋体" w:cs="宋体"/>
          <w:bCs/>
          <w:sz w:val="24"/>
        </w:rPr>
      </w:pPr>
      <w:r w:rsidRPr="002F2309">
        <w:rPr>
          <w:rFonts w:ascii="宋体" w:eastAsiaTheme="minorEastAsia" w:hAnsi="宋体" w:cs="宋体" w:hint="eastAsia"/>
          <w:bCs/>
          <w:sz w:val="24"/>
        </w:rPr>
        <w:t>（2）成交供应商负责办理有关施工场地交通、环卫和施工噪音管理等各项手续、费用自理。</w:t>
      </w:r>
    </w:p>
    <w:p w:rsidR="00606BFB" w:rsidRPr="002F2309" w:rsidRDefault="00606BFB" w:rsidP="00606BFB">
      <w:pPr>
        <w:spacing w:line="360" w:lineRule="auto"/>
        <w:ind w:firstLine="480"/>
        <w:jc w:val="left"/>
        <w:rPr>
          <w:rFonts w:ascii="宋体" w:eastAsiaTheme="minorEastAsia" w:hAnsi="宋体" w:cs="宋体"/>
          <w:bCs/>
          <w:sz w:val="24"/>
        </w:rPr>
      </w:pPr>
      <w:r w:rsidRPr="002F2309">
        <w:rPr>
          <w:rFonts w:ascii="宋体" w:eastAsiaTheme="minorEastAsia" w:hAnsi="宋体" w:cs="宋体" w:hint="eastAsia"/>
          <w:bCs/>
          <w:sz w:val="24"/>
        </w:rPr>
        <w:t>（3）工程涉及市政、市容、环保、交通、防火、劳动保护及施工质量、安全等发生的费用均</w:t>
      </w:r>
      <w:proofErr w:type="gramStart"/>
      <w:r w:rsidRPr="002F2309">
        <w:rPr>
          <w:rFonts w:ascii="宋体" w:eastAsiaTheme="minorEastAsia" w:hAnsi="宋体" w:cs="宋体" w:hint="eastAsia"/>
          <w:bCs/>
          <w:sz w:val="24"/>
        </w:rPr>
        <w:t>由成交</w:t>
      </w:r>
      <w:proofErr w:type="gramEnd"/>
      <w:r w:rsidRPr="002F2309">
        <w:rPr>
          <w:rFonts w:ascii="宋体" w:eastAsiaTheme="minorEastAsia" w:hAnsi="宋体" w:cs="宋体" w:hint="eastAsia"/>
          <w:bCs/>
          <w:sz w:val="24"/>
        </w:rPr>
        <w:t>供应商承担。发生安全事故，责任</w:t>
      </w:r>
      <w:proofErr w:type="gramStart"/>
      <w:r w:rsidRPr="002F2309">
        <w:rPr>
          <w:rFonts w:ascii="宋体" w:eastAsiaTheme="minorEastAsia" w:hAnsi="宋体" w:cs="宋体" w:hint="eastAsia"/>
          <w:bCs/>
          <w:sz w:val="24"/>
        </w:rPr>
        <w:t>由成交</w:t>
      </w:r>
      <w:proofErr w:type="gramEnd"/>
      <w:r w:rsidRPr="002F2309">
        <w:rPr>
          <w:rFonts w:ascii="宋体" w:eastAsiaTheme="minorEastAsia" w:hAnsi="宋体" w:cs="宋体" w:hint="eastAsia"/>
          <w:bCs/>
          <w:sz w:val="24"/>
        </w:rPr>
        <w:t>供应商负责。</w:t>
      </w:r>
    </w:p>
    <w:p w:rsidR="00606BFB" w:rsidRPr="002F2309" w:rsidRDefault="00606BFB" w:rsidP="00606BFB">
      <w:pPr>
        <w:spacing w:line="360" w:lineRule="auto"/>
        <w:ind w:firstLine="480"/>
        <w:jc w:val="left"/>
        <w:rPr>
          <w:rFonts w:ascii="宋体" w:eastAsiaTheme="minorEastAsia" w:hAnsi="宋体" w:cs="宋体"/>
          <w:bCs/>
          <w:sz w:val="24"/>
        </w:rPr>
      </w:pPr>
      <w:r w:rsidRPr="002F2309">
        <w:rPr>
          <w:rFonts w:ascii="宋体" w:eastAsiaTheme="minorEastAsia" w:hAnsi="宋体" w:cs="宋体" w:hint="eastAsia"/>
          <w:bCs/>
          <w:sz w:val="24"/>
        </w:rPr>
        <w:t>3、工程变更：</w:t>
      </w:r>
    </w:p>
    <w:p w:rsidR="00606BFB" w:rsidRPr="002F2309" w:rsidRDefault="00606BFB" w:rsidP="00606BFB">
      <w:pPr>
        <w:spacing w:line="360" w:lineRule="auto"/>
        <w:ind w:firstLine="480"/>
        <w:jc w:val="left"/>
        <w:rPr>
          <w:rFonts w:ascii="宋体" w:eastAsiaTheme="minorEastAsia" w:hAnsi="宋体" w:cs="宋体"/>
          <w:bCs/>
          <w:sz w:val="24"/>
        </w:rPr>
      </w:pPr>
      <w:r w:rsidRPr="002F2309">
        <w:rPr>
          <w:rFonts w:ascii="宋体" w:eastAsiaTheme="minorEastAsia" w:hAnsi="宋体" w:cs="宋体" w:hint="eastAsia"/>
          <w:bCs/>
          <w:sz w:val="24"/>
        </w:rPr>
        <w:t>（1）现场签证必须有采购</w:t>
      </w:r>
      <w:proofErr w:type="gramStart"/>
      <w:r w:rsidRPr="002F2309">
        <w:rPr>
          <w:rFonts w:ascii="宋体" w:eastAsiaTheme="minorEastAsia" w:hAnsi="宋体" w:cs="宋体" w:hint="eastAsia"/>
          <w:bCs/>
          <w:sz w:val="24"/>
        </w:rPr>
        <w:t>方现场</w:t>
      </w:r>
      <w:proofErr w:type="gramEnd"/>
      <w:r w:rsidRPr="002F2309">
        <w:rPr>
          <w:rFonts w:ascii="宋体" w:eastAsiaTheme="minorEastAsia" w:hAnsi="宋体" w:cs="宋体" w:hint="eastAsia"/>
          <w:bCs/>
          <w:sz w:val="24"/>
        </w:rPr>
        <w:t>负责人签字确认方为有效。</w:t>
      </w:r>
    </w:p>
    <w:p w:rsidR="00606BFB" w:rsidRPr="002F2309" w:rsidRDefault="00606BFB" w:rsidP="00606BFB">
      <w:pPr>
        <w:spacing w:line="360" w:lineRule="auto"/>
        <w:ind w:firstLine="480"/>
        <w:jc w:val="left"/>
        <w:rPr>
          <w:rFonts w:ascii="宋体" w:eastAsiaTheme="minorEastAsia" w:hAnsi="宋体" w:cs="宋体"/>
          <w:bCs/>
          <w:sz w:val="24"/>
        </w:rPr>
      </w:pPr>
      <w:r w:rsidRPr="002F2309">
        <w:rPr>
          <w:rFonts w:ascii="宋体" w:eastAsiaTheme="minorEastAsia" w:hAnsi="宋体" w:cs="宋体" w:hint="eastAsia"/>
          <w:bCs/>
          <w:sz w:val="24"/>
        </w:rPr>
        <w:t>（2）成交供应商不得对原有工程设计进行变更，因成交供应商自身原因导致的工程变更，成交供应商无权要求追加合同价款的签证，并承担由此给采购</w:t>
      </w:r>
      <w:proofErr w:type="gramStart"/>
      <w:r w:rsidRPr="002F2309">
        <w:rPr>
          <w:rFonts w:ascii="宋体" w:eastAsiaTheme="minorEastAsia" w:hAnsi="宋体" w:cs="宋体" w:hint="eastAsia"/>
          <w:bCs/>
          <w:sz w:val="24"/>
        </w:rPr>
        <w:t>方带来</w:t>
      </w:r>
      <w:proofErr w:type="gramEnd"/>
      <w:r w:rsidRPr="002F2309">
        <w:rPr>
          <w:rFonts w:ascii="宋体" w:eastAsiaTheme="minorEastAsia" w:hAnsi="宋体" w:cs="宋体" w:hint="eastAsia"/>
          <w:bCs/>
          <w:sz w:val="24"/>
        </w:rPr>
        <w:t>的一切损失。</w:t>
      </w:r>
    </w:p>
    <w:p w:rsidR="00606BFB" w:rsidRPr="002F2309" w:rsidRDefault="00606BFB" w:rsidP="00606BFB">
      <w:pPr>
        <w:spacing w:line="360" w:lineRule="auto"/>
        <w:ind w:firstLine="480"/>
        <w:jc w:val="left"/>
        <w:rPr>
          <w:rFonts w:ascii="宋体" w:eastAsiaTheme="minorEastAsia" w:hAnsi="宋体" w:cs="宋体"/>
          <w:bCs/>
          <w:sz w:val="24"/>
        </w:rPr>
      </w:pPr>
      <w:r w:rsidRPr="002F2309">
        <w:rPr>
          <w:rFonts w:ascii="宋体" w:eastAsiaTheme="minorEastAsia" w:hAnsi="宋体" w:cs="宋体" w:hint="eastAsia"/>
          <w:bCs/>
          <w:sz w:val="24"/>
        </w:rPr>
        <w:lastRenderedPageBreak/>
        <w:t>（3）因工程设计变更引起的工程量增减，且符合价款调整条件的，必须在5日内将量、</w:t>
      </w:r>
      <w:proofErr w:type="gramStart"/>
      <w:r w:rsidRPr="002F2309">
        <w:rPr>
          <w:rFonts w:ascii="宋体" w:eastAsiaTheme="minorEastAsia" w:hAnsi="宋体" w:cs="宋体" w:hint="eastAsia"/>
          <w:bCs/>
          <w:sz w:val="24"/>
        </w:rPr>
        <w:t>价申请</w:t>
      </w:r>
      <w:proofErr w:type="gramEnd"/>
      <w:r w:rsidRPr="002F2309">
        <w:rPr>
          <w:rFonts w:ascii="宋体" w:eastAsiaTheme="minorEastAsia" w:hAnsi="宋体" w:cs="宋体" w:hint="eastAsia"/>
          <w:bCs/>
          <w:sz w:val="24"/>
        </w:rPr>
        <w:t>报告报监理、采购</w:t>
      </w:r>
      <w:proofErr w:type="gramStart"/>
      <w:r w:rsidRPr="002F2309">
        <w:rPr>
          <w:rFonts w:ascii="宋体" w:eastAsiaTheme="minorEastAsia" w:hAnsi="宋体" w:cs="宋体" w:hint="eastAsia"/>
          <w:bCs/>
          <w:sz w:val="24"/>
        </w:rPr>
        <w:t>方现场</w:t>
      </w:r>
      <w:proofErr w:type="gramEnd"/>
      <w:r w:rsidRPr="002F2309">
        <w:rPr>
          <w:rFonts w:ascii="宋体" w:eastAsiaTheme="minorEastAsia" w:hAnsi="宋体" w:cs="宋体" w:hint="eastAsia"/>
          <w:bCs/>
          <w:sz w:val="24"/>
        </w:rPr>
        <w:t>负责人核准、审查确认，如出现逾期不报将视同优惠，任何后补签证的请求将受到采购方的拒绝。</w:t>
      </w:r>
    </w:p>
    <w:p w:rsidR="00606BFB" w:rsidRPr="002F2309" w:rsidRDefault="00606BFB" w:rsidP="00606BFB">
      <w:pPr>
        <w:spacing w:line="360" w:lineRule="auto"/>
        <w:ind w:firstLine="480"/>
        <w:jc w:val="left"/>
        <w:rPr>
          <w:rFonts w:ascii="宋体" w:eastAsiaTheme="minorEastAsia" w:hAnsi="宋体" w:cs="宋体"/>
          <w:bCs/>
          <w:sz w:val="24"/>
        </w:rPr>
      </w:pPr>
      <w:r w:rsidRPr="002F2309">
        <w:rPr>
          <w:rFonts w:ascii="宋体" w:eastAsiaTheme="minorEastAsia" w:hAnsi="宋体" w:cs="宋体" w:hint="eastAsia"/>
          <w:bCs/>
          <w:sz w:val="24"/>
        </w:rPr>
        <w:t>（4）因工程设计变更和工程量的增加，成交供应商提出顺延工期的申请，由采购人根据增加的工程量决定。</w:t>
      </w:r>
    </w:p>
    <w:p w:rsidR="00606BFB" w:rsidRPr="002F2309" w:rsidRDefault="00606BFB" w:rsidP="00606BFB">
      <w:pPr>
        <w:spacing w:line="360" w:lineRule="auto"/>
        <w:ind w:firstLineChars="200" w:firstLine="480"/>
        <w:jc w:val="left"/>
        <w:rPr>
          <w:rFonts w:ascii="宋体" w:eastAsiaTheme="minorEastAsia" w:hAnsi="宋体" w:cs="宋体"/>
          <w:bCs/>
          <w:sz w:val="24"/>
        </w:rPr>
      </w:pPr>
      <w:r w:rsidRPr="002F2309">
        <w:rPr>
          <w:rFonts w:ascii="宋体" w:eastAsiaTheme="minorEastAsia" w:hAnsi="宋体" w:cs="宋体" w:hint="eastAsia"/>
          <w:bCs/>
          <w:sz w:val="24"/>
        </w:rPr>
        <w:t>4、竣工验收前成交供应商提供竣工图1套。详细的竣工图纸及相应标识作为验收的重要依据。</w:t>
      </w:r>
    </w:p>
    <w:p w:rsidR="00606BFB" w:rsidRPr="002F2309" w:rsidRDefault="00606BFB" w:rsidP="00606BFB">
      <w:pPr>
        <w:spacing w:line="360" w:lineRule="auto"/>
        <w:ind w:firstLine="480"/>
        <w:jc w:val="left"/>
        <w:rPr>
          <w:rFonts w:ascii="宋体" w:eastAsiaTheme="minorEastAsia" w:hAnsi="宋体" w:cs="宋体"/>
          <w:bCs/>
          <w:sz w:val="24"/>
        </w:rPr>
      </w:pPr>
      <w:r w:rsidRPr="002F2309">
        <w:rPr>
          <w:rFonts w:ascii="宋体" w:eastAsiaTheme="minorEastAsia" w:hAnsi="宋体" w:cs="宋体" w:hint="eastAsia"/>
          <w:bCs/>
          <w:sz w:val="24"/>
        </w:rPr>
        <w:t>5、在合同约定的完工时间通过验收并办理相关手续，并向采购人交齐所有合格的竣工资料，如因成交供应商原因影响竣工验收或导致不能通过验收，则应赔偿采购人损失。</w:t>
      </w:r>
    </w:p>
    <w:p w:rsidR="00606BFB" w:rsidRPr="002F2309" w:rsidRDefault="00606BFB" w:rsidP="00606BFB">
      <w:pPr>
        <w:spacing w:line="360" w:lineRule="auto"/>
        <w:ind w:firstLine="480"/>
        <w:jc w:val="left"/>
        <w:rPr>
          <w:rFonts w:ascii="宋体" w:eastAsiaTheme="minorEastAsia" w:hAnsi="宋体" w:cs="宋体"/>
          <w:bCs/>
          <w:sz w:val="24"/>
        </w:rPr>
      </w:pPr>
      <w:r w:rsidRPr="002F2309">
        <w:rPr>
          <w:rFonts w:ascii="宋体" w:eastAsiaTheme="minorEastAsia" w:hAnsi="宋体" w:cs="宋体" w:hint="eastAsia"/>
          <w:bCs/>
          <w:sz w:val="24"/>
          <w:lang w:val="zh-CN"/>
        </w:rPr>
        <w:t>6、</w:t>
      </w:r>
      <w:r w:rsidRPr="002F2309">
        <w:rPr>
          <w:rFonts w:ascii="宋体" w:eastAsiaTheme="minorEastAsia" w:hAnsi="宋体" w:cs="宋体" w:hint="eastAsia"/>
          <w:bCs/>
          <w:sz w:val="24"/>
        </w:rPr>
        <w:t>本项目</w:t>
      </w:r>
      <w:r w:rsidRPr="002F2309">
        <w:rPr>
          <w:rFonts w:ascii="宋体" w:eastAsiaTheme="minorEastAsia" w:hAnsi="宋体" w:cs="宋体" w:hint="eastAsia"/>
          <w:bCs/>
          <w:sz w:val="24"/>
          <w:lang w:val="zh-CN"/>
        </w:rPr>
        <w:t>涉及各施工单位交叉施工及配合的问题，需统一听从业主、监理安排，服从指令要求。</w:t>
      </w:r>
    </w:p>
    <w:p w:rsidR="00606BFB" w:rsidRPr="002F2309" w:rsidRDefault="00606BFB" w:rsidP="00606BFB">
      <w:pPr>
        <w:spacing w:line="360" w:lineRule="auto"/>
        <w:ind w:firstLineChars="200" w:firstLine="480"/>
        <w:jc w:val="left"/>
        <w:rPr>
          <w:rFonts w:ascii="宋体" w:eastAsiaTheme="minorEastAsia" w:hAnsi="宋体" w:cs="黑体"/>
          <w:sz w:val="24"/>
        </w:rPr>
      </w:pPr>
      <w:r w:rsidRPr="002F2309">
        <w:rPr>
          <w:rFonts w:ascii="宋体" w:eastAsiaTheme="minorEastAsia" w:hAnsi="宋体" w:cs="宋体" w:hint="eastAsia"/>
          <w:bCs/>
          <w:sz w:val="24"/>
        </w:rPr>
        <w:t>7、</w:t>
      </w:r>
      <w:r w:rsidRPr="002F2309">
        <w:rPr>
          <w:rFonts w:ascii="宋体" w:eastAsiaTheme="minorEastAsia" w:hAnsi="宋体" w:cs="宋体" w:hint="eastAsia"/>
          <w:bCs/>
          <w:sz w:val="24"/>
          <w:szCs w:val="24"/>
        </w:rPr>
        <w:t>项目负责人每天不少于8小时，每月不少于26天在本工程现场工作；如有外出或有事离开不超过2小时须向监理工程师及发包人代表口头请假并征得同意，如需外出有事离开超过2小时须向监理工程师和发包人代表书面请假并征得同意，并保持通信畅通，否则发包人有权按2000元/次给予处罚如，并视为成交供应商违约，且采购人有权就此行为向有关部门和单位投诉。</w:t>
      </w:r>
      <w:r w:rsidRPr="002F2309">
        <w:rPr>
          <w:rFonts w:ascii="宋体" w:hAnsi="宋体" w:cs="黑体" w:hint="eastAsia"/>
          <w:sz w:val="24"/>
          <w:szCs w:val="24"/>
        </w:rPr>
        <w:t>（提供承诺书加盖供应商公章编入响应文件中）</w:t>
      </w:r>
      <w:r w:rsidRPr="002F2309">
        <w:rPr>
          <w:rFonts w:ascii="宋体" w:eastAsiaTheme="minorEastAsia" w:hAnsi="宋体" w:cs="黑体" w:hint="eastAsia"/>
          <w:sz w:val="24"/>
        </w:rPr>
        <w:t>。</w:t>
      </w:r>
    </w:p>
    <w:p w:rsidR="00606BFB" w:rsidRPr="002F2309" w:rsidRDefault="00606BFB" w:rsidP="00606BFB">
      <w:pPr>
        <w:autoSpaceDE w:val="0"/>
        <w:autoSpaceDN w:val="0"/>
        <w:adjustRightInd w:val="0"/>
        <w:spacing w:line="436" w:lineRule="exact"/>
        <w:ind w:firstLine="495"/>
        <w:jc w:val="left"/>
        <w:rPr>
          <w:rFonts w:ascii="宋体" w:hAnsi="宋体" w:cs="Calibri"/>
          <w:kern w:val="0"/>
          <w:sz w:val="24"/>
          <w:szCs w:val="24"/>
          <w:lang w:val="ru-RU"/>
        </w:rPr>
      </w:pPr>
      <w:r w:rsidRPr="002F2309">
        <w:rPr>
          <w:rFonts w:ascii="宋体" w:hAnsi="宋体" w:cs="黑体" w:hint="eastAsia"/>
          <w:kern w:val="0"/>
          <w:sz w:val="24"/>
          <w:lang w:val="ru-RU"/>
        </w:rPr>
        <w:t>8、</w:t>
      </w:r>
      <w:r w:rsidRPr="002F2309">
        <w:rPr>
          <w:rFonts w:ascii="宋体" w:hAnsi="宋体" w:hint="eastAsia"/>
          <w:sz w:val="24"/>
          <w:szCs w:val="24"/>
        </w:rPr>
        <w:t>本项目要求</w:t>
      </w:r>
      <w:r w:rsidRPr="002F2309">
        <w:rPr>
          <w:rFonts w:ascii="宋体" w:hAnsi="宋体" w:cs="Calibri" w:hint="eastAsia"/>
          <w:kern w:val="0"/>
          <w:sz w:val="24"/>
          <w:szCs w:val="24"/>
          <w:lang w:val="ru-RU"/>
        </w:rPr>
        <w:t>常驻进场养护人员至少2人，考虑到春季至夏初一段时间的工作量会有所上升，</w:t>
      </w:r>
      <w:proofErr w:type="gramStart"/>
      <w:r w:rsidRPr="002F2309">
        <w:rPr>
          <w:rFonts w:ascii="宋体" w:hAnsi="宋体" w:cs="Calibri" w:hint="eastAsia"/>
          <w:kern w:val="0"/>
          <w:sz w:val="24"/>
          <w:szCs w:val="24"/>
          <w:lang w:val="ru-RU"/>
        </w:rPr>
        <w:t>需辅之</w:t>
      </w:r>
      <w:proofErr w:type="gramEnd"/>
      <w:r w:rsidRPr="002F2309">
        <w:rPr>
          <w:rFonts w:ascii="宋体" w:hAnsi="宋体" w:cs="Calibri" w:hint="eastAsia"/>
          <w:kern w:val="0"/>
          <w:sz w:val="24"/>
          <w:szCs w:val="24"/>
          <w:lang w:val="ru-RU"/>
        </w:rPr>
        <w:t>一定数量的季节工。所安排服务人员必须身体健康，要求男性＜60周岁，女性＜55周岁。</w:t>
      </w:r>
    </w:p>
    <w:p w:rsidR="00606BFB" w:rsidRPr="002F2309" w:rsidRDefault="00606BFB" w:rsidP="00606BFB">
      <w:pPr>
        <w:spacing w:line="360" w:lineRule="auto"/>
        <w:ind w:firstLineChars="200" w:firstLine="480"/>
        <w:jc w:val="left"/>
        <w:rPr>
          <w:rFonts w:ascii="宋体" w:eastAsiaTheme="minorEastAsia" w:hAnsi="宋体" w:cs="宋体"/>
          <w:bCs/>
          <w:sz w:val="24"/>
          <w:lang w:val="ru-RU"/>
        </w:rPr>
      </w:pPr>
      <w:r w:rsidRPr="002F2309">
        <w:rPr>
          <w:rFonts w:ascii="宋体" w:eastAsiaTheme="minorEastAsia" w:hAnsi="宋体" w:cs="宋体" w:hint="eastAsia"/>
          <w:bCs/>
          <w:sz w:val="24"/>
          <w:lang w:val="ru-RU"/>
        </w:rPr>
        <w:t>9、</w:t>
      </w:r>
      <w:r w:rsidRPr="002F2309">
        <w:rPr>
          <w:rFonts w:ascii="宋体" w:eastAsiaTheme="minorEastAsia" w:hAnsi="宋体" w:cstheme="minorBidi" w:hint="eastAsia"/>
          <w:sz w:val="24"/>
          <w:szCs w:val="24"/>
        </w:rPr>
        <w:t>养护工人进场养护时，须统一着装，</w:t>
      </w:r>
      <w:proofErr w:type="gramStart"/>
      <w:r w:rsidRPr="002F2309">
        <w:rPr>
          <w:rFonts w:ascii="宋体" w:eastAsiaTheme="minorEastAsia" w:hAnsi="宋体" w:cstheme="minorBidi" w:hint="eastAsia"/>
          <w:sz w:val="24"/>
          <w:szCs w:val="24"/>
        </w:rPr>
        <w:t>配戴工</w:t>
      </w:r>
      <w:proofErr w:type="gramEnd"/>
      <w:r w:rsidRPr="002F2309">
        <w:rPr>
          <w:rFonts w:ascii="宋体" w:eastAsiaTheme="minorEastAsia" w:hAnsi="宋体" w:cstheme="minorBidi" w:hint="eastAsia"/>
          <w:sz w:val="24"/>
          <w:szCs w:val="24"/>
        </w:rPr>
        <w:t>号牌，同时向院方提供进场员工身份证复印件备查。养护期间严格遵守院方的有关管理规定和制度，院方有权对在岗员工进行考察并对考核不合格的员工提出更换要求。</w:t>
      </w:r>
    </w:p>
    <w:p w:rsidR="00606BFB" w:rsidRPr="002F2309" w:rsidRDefault="00606BFB" w:rsidP="00606BFB">
      <w:pPr>
        <w:spacing w:line="360" w:lineRule="auto"/>
        <w:jc w:val="left"/>
        <w:rPr>
          <w:rFonts w:ascii="宋体" w:eastAsiaTheme="minorEastAsia" w:hAnsi="宋体" w:cs="宋体"/>
          <w:b/>
          <w:bCs/>
          <w:sz w:val="24"/>
        </w:rPr>
      </w:pPr>
      <w:r w:rsidRPr="002F2309">
        <w:rPr>
          <w:rFonts w:ascii="宋体" w:eastAsiaTheme="minorEastAsia" w:hAnsi="宋体" w:cs="宋体" w:hint="eastAsia"/>
          <w:b/>
          <w:bCs/>
          <w:sz w:val="24"/>
        </w:rPr>
        <w:t>六、项目技术要求：</w:t>
      </w:r>
    </w:p>
    <w:p w:rsidR="00606BFB" w:rsidRPr="002F2309" w:rsidRDefault="00606BFB" w:rsidP="00606BFB">
      <w:pPr>
        <w:spacing w:line="440" w:lineRule="exact"/>
        <w:rPr>
          <w:rFonts w:ascii="宋体" w:eastAsiaTheme="minorEastAsia" w:hAnsi="宋体" w:cstheme="minorBidi"/>
          <w:b/>
          <w:sz w:val="24"/>
          <w:szCs w:val="24"/>
        </w:rPr>
      </w:pPr>
      <w:r w:rsidRPr="002F2309">
        <w:rPr>
          <w:rFonts w:ascii="宋体" w:eastAsiaTheme="minorEastAsia" w:hAnsi="宋体" w:cstheme="minorBidi" w:hint="eastAsia"/>
          <w:b/>
          <w:sz w:val="24"/>
          <w:szCs w:val="24"/>
        </w:rPr>
        <w:t>（一）服务内容</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宋体" w:hint="eastAsia"/>
          <w:sz w:val="24"/>
          <w:szCs w:val="24"/>
        </w:rPr>
        <w:t>1、</w:t>
      </w:r>
      <w:r w:rsidRPr="002F2309">
        <w:rPr>
          <w:rFonts w:ascii="宋体" w:eastAsiaTheme="minorEastAsia" w:hAnsi="宋体" w:cstheme="minorBidi" w:hint="eastAsia"/>
          <w:sz w:val="24"/>
          <w:szCs w:val="24"/>
        </w:rPr>
        <w:t>完成项目范围内的绿化养护：行道树、乔灌木、草坪、地被、花卉等植物的浇水、施肥、修剪、除杂草、病虫害防治以及植物的补植等，保证院区景观绿化达到景观设计要求。</w:t>
      </w:r>
    </w:p>
    <w:p w:rsidR="00606BFB" w:rsidRPr="002F2309" w:rsidRDefault="00606BFB" w:rsidP="00606BFB">
      <w:pPr>
        <w:spacing w:line="360" w:lineRule="auto"/>
        <w:ind w:firstLineChars="200" w:firstLine="480"/>
        <w:jc w:val="left"/>
        <w:rPr>
          <w:rFonts w:ascii="宋体" w:eastAsiaTheme="minorEastAsia" w:hAnsi="宋体" w:cstheme="minorBidi"/>
          <w:sz w:val="24"/>
          <w:szCs w:val="24"/>
        </w:rPr>
      </w:pPr>
      <w:r w:rsidRPr="002F2309">
        <w:rPr>
          <w:rFonts w:ascii="宋体" w:eastAsiaTheme="minorEastAsia" w:hAnsi="宋体" w:cs="宋体" w:hint="eastAsia"/>
          <w:sz w:val="24"/>
          <w:szCs w:val="24"/>
        </w:rPr>
        <w:t>2、</w:t>
      </w:r>
      <w:r w:rsidRPr="002F2309">
        <w:rPr>
          <w:rFonts w:ascii="宋体" w:eastAsiaTheme="minorEastAsia" w:hAnsi="宋体" w:cstheme="minorBidi" w:hint="eastAsia"/>
          <w:sz w:val="24"/>
          <w:szCs w:val="24"/>
        </w:rPr>
        <w:t>完成项目范围内抢险救灾：做好险灾预防和抢险准备工作，台风及汛期</w:t>
      </w:r>
      <w:r w:rsidRPr="002F2309">
        <w:rPr>
          <w:rFonts w:ascii="宋体" w:eastAsiaTheme="minorEastAsia" w:hAnsi="宋体" w:cstheme="minorBidi" w:hint="eastAsia"/>
          <w:sz w:val="24"/>
          <w:szCs w:val="24"/>
        </w:rPr>
        <w:lastRenderedPageBreak/>
        <w:t>加强巡查，加强树木支撑和保护，对树木折枝和倒伏等情况，及时处理和消险。遇到下雪，及时组织人员清扫责任范围内的积雪、打雪。</w:t>
      </w:r>
    </w:p>
    <w:p w:rsidR="00606BFB" w:rsidRPr="002F2309" w:rsidRDefault="00606BFB" w:rsidP="00606BFB">
      <w:pPr>
        <w:spacing w:line="360" w:lineRule="auto"/>
        <w:ind w:firstLineChars="200" w:firstLine="480"/>
        <w:jc w:val="left"/>
        <w:rPr>
          <w:rFonts w:ascii="宋体" w:eastAsiaTheme="minorEastAsia" w:hAnsi="宋体" w:cstheme="minorBidi"/>
          <w:sz w:val="24"/>
          <w:szCs w:val="24"/>
        </w:rPr>
      </w:pPr>
      <w:r w:rsidRPr="002F2309">
        <w:rPr>
          <w:rFonts w:ascii="宋体" w:eastAsiaTheme="minorEastAsia" w:hAnsi="宋体" w:cstheme="minorBidi" w:hint="eastAsia"/>
          <w:sz w:val="24"/>
          <w:szCs w:val="24"/>
        </w:rPr>
        <w:t>3、每月按照院方要求提供月度完成情况及下月计划。对于院方巡查发现的问题及时整改。</w:t>
      </w:r>
    </w:p>
    <w:p w:rsidR="00606BFB" w:rsidRPr="002F2309" w:rsidRDefault="00606BFB" w:rsidP="00606BFB">
      <w:pPr>
        <w:spacing w:line="360" w:lineRule="auto"/>
        <w:ind w:firstLineChars="300" w:firstLine="720"/>
        <w:rPr>
          <w:rFonts w:ascii="宋体" w:eastAsiaTheme="minorEastAsia" w:hAnsi="宋体" w:cs="宋体"/>
          <w:sz w:val="24"/>
          <w:szCs w:val="24"/>
        </w:rPr>
      </w:pPr>
      <w:r w:rsidRPr="002F2309">
        <w:rPr>
          <w:rFonts w:ascii="宋体" w:eastAsiaTheme="minorEastAsia" w:hAnsi="宋体" w:cstheme="minorBidi" w:hint="eastAsia"/>
          <w:sz w:val="24"/>
          <w:szCs w:val="24"/>
        </w:rPr>
        <w:t>4、</w:t>
      </w:r>
      <w:r w:rsidRPr="002F2309">
        <w:rPr>
          <w:rFonts w:ascii="宋体" w:eastAsiaTheme="minorEastAsia" w:hAnsi="宋体" w:cs="宋体" w:hint="eastAsia"/>
          <w:sz w:val="24"/>
          <w:szCs w:val="24"/>
        </w:rPr>
        <w:t>认真负责，不得无故减少</w:t>
      </w:r>
      <w:proofErr w:type="gramStart"/>
      <w:r w:rsidRPr="002F2309">
        <w:rPr>
          <w:rFonts w:ascii="宋体" w:eastAsiaTheme="minorEastAsia" w:hAnsi="宋体" w:cs="宋体" w:hint="eastAsia"/>
          <w:sz w:val="24"/>
          <w:szCs w:val="24"/>
        </w:rPr>
        <w:t>绿植数量</w:t>
      </w:r>
      <w:proofErr w:type="gramEnd"/>
      <w:r w:rsidRPr="002F2309">
        <w:rPr>
          <w:rFonts w:ascii="宋体" w:eastAsiaTheme="minorEastAsia" w:hAnsi="宋体" w:cs="宋体" w:hint="eastAsia"/>
          <w:sz w:val="24"/>
          <w:szCs w:val="24"/>
        </w:rPr>
        <w:t>品种，不得发生不文明行为，否则经查实后须承担违约责任，采购人有权对响应供应商采取100元/次的罚款。</w:t>
      </w:r>
    </w:p>
    <w:p w:rsidR="00606BFB" w:rsidRPr="002F2309" w:rsidRDefault="00606BFB" w:rsidP="00606BFB">
      <w:pPr>
        <w:spacing w:line="360" w:lineRule="auto"/>
        <w:ind w:firstLineChars="300" w:firstLine="723"/>
        <w:rPr>
          <w:rFonts w:ascii="宋体" w:eastAsiaTheme="minorEastAsia" w:hAnsi="宋体" w:cs="宋体"/>
          <w:b/>
          <w:i/>
          <w:sz w:val="24"/>
          <w:szCs w:val="24"/>
          <w:u w:val="single"/>
        </w:rPr>
      </w:pPr>
      <w:r w:rsidRPr="002F2309">
        <w:rPr>
          <w:rFonts w:ascii="宋体" w:eastAsiaTheme="minorEastAsia" w:hAnsi="宋体" w:cs="宋体" w:hint="eastAsia"/>
          <w:b/>
          <w:i/>
          <w:sz w:val="24"/>
          <w:szCs w:val="24"/>
          <w:u w:val="single"/>
        </w:rPr>
        <w:t>5、在服务期内，负责定期按季节</w:t>
      </w:r>
      <w:proofErr w:type="gramStart"/>
      <w:r w:rsidRPr="002F2309">
        <w:rPr>
          <w:rFonts w:ascii="宋体" w:eastAsiaTheme="minorEastAsia" w:hAnsi="宋体" w:cs="宋体" w:hint="eastAsia"/>
          <w:b/>
          <w:i/>
          <w:sz w:val="24"/>
          <w:szCs w:val="24"/>
          <w:u w:val="single"/>
        </w:rPr>
        <w:t>更换绿植品种</w:t>
      </w:r>
      <w:proofErr w:type="gramEnd"/>
      <w:r w:rsidRPr="002F2309">
        <w:rPr>
          <w:rFonts w:ascii="宋体" w:eastAsiaTheme="minorEastAsia" w:hAnsi="宋体" w:cs="宋体" w:hint="eastAsia"/>
          <w:b/>
          <w:i/>
          <w:sz w:val="24"/>
          <w:szCs w:val="24"/>
          <w:u w:val="single"/>
        </w:rPr>
        <w:t>，</w:t>
      </w:r>
      <w:proofErr w:type="gramStart"/>
      <w:r w:rsidRPr="002F2309">
        <w:rPr>
          <w:rFonts w:ascii="宋体" w:eastAsiaTheme="minorEastAsia" w:hAnsi="宋体" w:cs="宋体" w:hint="eastAsia"/>
          <w:b/>
          <w:i/>
          <w:sz w:val="24"/>
          <w:szCs w:val="24"/>
          <w:u w:val="single"/>
        </w:rPr>
        <w:t>确保绿植常绿</w:t>
      </w:r>
      <w:proofErr w:type="gramEnd"/>
      <w:r w:rsidRPr="002F2309">
        <w:rPr>
          <w:rFonts w:ascii="宋体" w:eastAsiaTheme="minorEastAsia" w:hAnsi="宋体" w:cs="宋体" w:hint="eastAsia"/>
          <w:b/>
          <w:i/>
          <w:sz w:val="24"/>
          <w:szCs w:val="24"/>
          <w:u w:val="single"/>
        </w:rPr>
        <w:t>；如有落叶、枯萎等，按照同等品名和规格</w:t>
      </w:r>
      <w:proofErr w:type="gramStart"/>
      <w:r w:rsidRPr="002F2309">
        <w:rPr>
          <w:rFonts w:ascii="宋体" w:eastAsiaTheme="minorEastAsia" w:hAnsi="宋体" w:cs="宋体" w:hint="eastAsia"/>
          <w:b/>
          <w:i/>
          <w:sz w:val="24"/>
          <w:szCs w:val="24"/>
          <w:u w:val="single"/>
        </w:rPr>
        <w:t>绿植进行</w:t>
      </w:r>
      <w:proofErr w:type="gramEnd"/>
      <w:r w:rsidRPr="002F2309">
        <w:rPr>
          <w:rFonts w:ascii="宋体" w:eastAsiaTheme="minorEastAsia" w:hAnsi="宋体" w:cs="宋体" w:hint="eastAsia"/>
          <w:b/>
          <w:i/>
          <w:sz w:val="24"/>
          <w:szCs w:val="24"/>
          <w:u w:val="single"/>
        </w:rPr>
        <w:t>免费更换。</w:t>
      </w:r>
    </w:p>
    <w:p w:rsidR="00606BFB" w:rsidRPr="002F2309" w:rsidRDefault="00606BFB" w:rsidP="00606BFB">
      <w:pPr>
        <w:spacing w:line="440" w:lineRule="exact"/>
        <w:rPr>
          <w:rFonts w:ascii="宋体" w:eastAsiaTheme="minorEastAsia" w:hAnsi="宋体" w:cstheme="minorBidi"/>
          <w:b/>
          <w:sz w:val="24"/>
          <w:szCs w:val="24"/>
        </w:rPr>
      </w:pPr>
      <w:r w:rsidRPr="002F2309">
        <w:rPr>
          <w:rFonts w:ascii="宋体" w:eastAsiaTheme="minorEastAsia" w:hAnsi="宋体" w:cstheme="minorBidi" w:hint="eastAsia"/>
          <w:b/>
          <w:sz w:val="24"/>
          <w:szCs w:val="24"/>
        </w:rPr>
        <w:t>（二）养护管理质量标准</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1、乔木类：（主干道两侧视觉可视范围内乔木）</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一级养护管理标准：树冠完整美观，分枝点合适，生长势好，叶片健壮：落叶树，叶大而肥厚。针叶树，针叶生长健壮，在正常情况下不黄叶、不焦叶、不卷叶、</w:t>
      </w:r>
      <w:proofErr w:type="gramStart"/>
      <w:r w:rsidRPr="002F2309">
        <w:rPr>
          <w:rFonts w:ascii="宋体" w:eastAsiaTheme="minorEastAsia" w:hAnsi="宋体" w:cstheme="minorBidi" w:hint="eastAsia"/>
          <w:sz w:val="24"/>
          <w:szCs w:val="24"/>
        </w:rPr>
        <w:t>不</w:t>
      </w:r>
      <w:proofErr w:type="gramEnd"/>
      <w:r w:rsidRPr="002F2309">
        <w:rPr>
          <w:rFonts w:ascii="宋体" w:eastAsiaTheme="minorEastAsia" w:hAnsi="宋体" w:cstheme="minorBidi" w:hint="eastAsia"/>
          <w:sz w:val="24"/>
          <w:szCs w:val="24"/>
        </w:rPr>
        <w:t>落叶；枝干健壮，无明显枯枝，死杈、无徒长枝；无蛀干害虫的活卵、活虫。主侧枝分布均称，数量适宜；内膛不乱，通风透光。行道树树穴种植地被植物，黄土不裸露。</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二级养护管理标准（视觉外其他部位高大乔木）：树冠基本完整，主侧枝基本均称，数量适宜，内膛不乱，通风透光。枯枝，死杈、徒长枝不明显；有蛀干害虫的株数在2%以下；行道树树穴种植地被植物，黄土不裸露。</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三级养护管理标准：90%以上的树冠基本正常，修剪及时，枯枝、</w:t>
      </w:r>
      <w:proofErr w:type="gramStart"/>
      <w:r w:rsidRPr="002F2309">
        <w:rPr>
          <w:rFonts w:ascii="宋体" w:eastAsiaTheme="minorEastAsia" w:hAnsi="宋体" w:cstheme="minorBidi" w:hint="eastAsia"/>
          <w:sz w:val="24"/>
          <w:szCs w:val="24"/>
        </w:rPr>
        <w:t>死杈不明显</w:t>
      </w:r>
      <w:proofErr w:type="gramEnd"/>
      <w:r w:rsidRPr="002F2309">
        <w:rPr>
          <w:rFonts w:ascii="宋体" w:eastAsiaTheme="minorEastAsia" w:hAnsi="宋体" w:cstheme="minorBidi" w:hint="eastAsia"/>
          <w:sz w:val="24"/>
          <w:szCs w:val="24"/>
        </w:rPr>
        <w:t>。有蛀干害虫的株数在10%以下，分枝点合适，枝条粗壮。</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2、花灌木类：</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养护标准：适时开花，株型丰满，枝叶茂密，无缺枝，花后修剪及时合理。绿篱、色块等修剪及时，基本无杂草。病虫害控制及时，无明显虫害发生。</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3、地被植物类：</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养护标准：外观整齐，边缘线清晰，生长旺盛，叶片繁茂，草根不裸露，生长季节</w:t>
      </w:r>
      <w:proofErr w:type="gramStart"/>
      <w:r w:rsidRPr="002F2309">
        <w:rPr>
          <w:rFonts w:ascii="宋体" w:eastAsiaTheme="minorEastAsia" w:hAnsi="宋体" w:cstheme="minorBidi" w:hint="eastAsia"/>
          <w:sz w:val="24"/>
          <w:szCs w:val="24"/>
        </w:rPr>
        <w:t>不</w:t>
      </w:r>
      <w:proofErr w:type="gramEnd"/>
      <w:r w:rsidRPr="002F2309">
        <w:rPr>
          <w:rFonts w:ascii="宋体" w:eastAsiaTheme="minorEastAsia" w:hAnsi="宋体" w:cstheme="minorBidi" w:hint="eastAsia"/>
          <w:sz w:val="24"/>
          <w:szCs w:val="24"/>
        </w:rPr>
        <w:t>枯黄，修剪及时，基本无杂草，无病虫害发生。</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4、花坛花带类：</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养护标准：轮廓清晰，整齐美观，色彩艳丽，无残缺，无残花败叶。花卉生长健壮，色彩艳丽，株行距适宜，花期整齐，图案清晰，枯枝败花清除及时。绿化养护技术措施完善，管理得当，病虫害控制及时，无明显虫害发生。</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5、草坪类：</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lastRenderedPageBreak/>
        <w:t>一级养护标准：草坪覆盖率达100%，生长旺盛，颜色正常，草根不裸露，</w:t>
      </w:r>
      <w:proofErr w:type="gramStart"/>
      <w:r w:rsidRPr="002F2309">
        <w:rPr>
          <w:rFonts w:ascii="宋体" w:eastAsiaTheme="minorEastAsia" w:hAnsi="宋体" w:cstheme="minorBidi" w:hint="eastAsia"/>
          <w:sz w:val="24"/>
          <w:szCs w:val="24"/>
        </w:rPr>
        <w:t>不</w:t>
      </w:r>
      <w:proofErr w:type="gramEnd"/>
      <w:r w:rsidRPr="002F2309">
        <w:rPr>
          <w:rFonts w:ascii="宋体" w:eastAsiaTheme="minorEastAsia" w:hAnsi="宋体" w:cstheme="minorBidi" w:hint="eastAsia"/>
          <w:sz w:val="24"/>
          <w:szCs w:val="24"/>
        </w:rPr>
        <w:t>光秃，生长季节</w:t>
      </w:r>
      <w:proofErr w:type="gramStart"/>
      <w:r w:rsidRPr="002F2309">
        <w:rPr>
          <w:rFonts w:ascii="宋体" w:eastAsiaTheme="minorEastAsia" w:hAnsi="宋体" w:cstheme="minorBidi" w:hint="eastAsia"/>
          <w:sz w:val="24"/>
          <w:szCs w:val="24"/>
        </w:rPr>
        <w:t>不</w:t>
      </w:r>
      <w:proofErr w:type="gramEnd"/>
      <w:r w:rsidRPr="002F2309">
        <w:rPr>
          <w:rFonts w:ascii="宋体" w:eastAsiaTheme="minorEastAsia" w:hAnsi="宋体" w:cstheme="minorBidi" w:hint="eastAsia"/>
          <w:sz w:val="24"/>
          <w:szCs w:val="24"/>
        </w:rPr>
        <w:t>枯黄，杂草不超过5%，基本无病虫害。</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二级养护标准：草坪覆盖率达98%，生长旺盛，草根不裸露，光秃不明显，生长季节</w:t>
      </w:r>
      <w:proofErr w:type="gramStart"/>
      <w:r w:rsidRPr="002F2309">
        <w:rPr>
          <w:rFonts w:ascii="宋体" w:eastAsiaTheme="minorEastAsia" w:hAnsi="宋体" w:cstheme="minorBidi" w:hint="eastAsia"/>
          <w:sz w:val="24"/>
          <w:szCs w:val="24"/>
        </w:rPr>
        <w:t>不</w:t>
      </w:r>
      <w:proofErr w:type="gramEnd"/>
      <w:r w:rsidRPr="002F2309">
        <w:rPr>
          <w:rFonts w:ascii="宋体" w:eastAsiaTheme="minorEastAsia" w:hAnsi="宋体" w:cstheme="minorBidi" w:hint="eastAsia"/>
          <w:sz w:val="24"/>
          <w:szCs w:val="24"/>
        </w:rPr>
        <w:t>枯黄，杂草不超过15%，基本无病虫害。</w:t>
      </w:r>
    </w:p>
    <w:p w:rsidR="00606BFB" w:rsidRPr="002F2309" w:rsidRDefault="00606BFB" w:rsidP="00606BFB">
      <w:pPr>
        <w:spacing w:line="440" w:lineRule="exact"/>
        <w:rPr>
          <w:rFonts w:ascii="宋体" w:eastAsiaTheme="minorEastAsia" w:hAnsi="宋体" w:cstheme="minorBidi"/>
          <w:b/>
          <w:sz w:val="24"/>
          <w:szCs w:val="24"/>
        </w:rPr>
      </w:pPr>
      <w:r w:rsidRPr="002F2309">
        <w:rPr>
          <w:rFonts w:ascii="宋体" w:eastAsiaTheme="minorEastAsia" w:hAnsi="宋体" w:cstheme="minorBidi" w:hint="eastAsia"/>
          <w:b/>
          <w:sz w:val="24"/>
          <w:szCs w:val="24"/>
        </w:rPr>
        <w:t>（三）绿化养护技术要求</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1、院内绿化养护要求达到一级标准。</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2、高大乔木的病虫害防治，林下杂草一般</w:t>
      </w:r>
      <w:proofErr w:type="gramStart"/>
      <w:r w:rsidRPr="002F2309">
        <w:rPr>
          <w:rFonts w:ascii="宋体" w:eastAsiaTheme="minorEastAsia" w:hAnsi="宋体" w:cstheme="minorBidi" w:hint="eastAsia"/>
          <w:sz w:val="24"/>
          <w:szCs w:val="24"/>
        </w:rPr>
        <w:t>不</w:t>
      </w:r>
      <w:proofErr w:type="gramEnd"/>
      <w:r w:rsidRPr="002F2309">
        <w:rPr>
          <w:rFonts w:ascii="宋体" w:eastAsiaTheme="minorEastAsia" w:hAnsi="宋体" w:cstheme="minorBidi" w:hint="eastAsia"/>
          <w:sz w:val="24"/>
          <w:szCs w:val="24"/>
        </w:rPr>
        <w:t>去除但</w:t>
      </w:r>
      <w:proofErr w:type="gramStart"/>
      <w:r w:rsidRPr="002F2309">
        <w:rPr>
          <w:rFonts w:ascii="宋体" w:eastAsiaTheme="minorEastAsia" w:hAnsi="宋体" w:cstheme="minorBidi" w:hint="eastAsia"/>
          <w:sz w:val="24"/>
          <w:szCs w:val="24"/>
        </w:rPr>
        <w:t>对迎路坡面</w:t>
      </w:r>
      <w:proofErr w:type="gramEnd"/>
      <w:r w:rsidRPr="002F2309">
        <w:rPr>
          <w:rFonts w:ascii="宋体" w:eastAsiaTheme="minorEastAsia" w:hAnsi="宋体" w:cstheme="minorBidi" w:hint="eastAsia"/>
          <w:sz w:val="24"/>
          <w:szCs w:val="24"/>
        </w:rPr>
        <w:t>的杂草应根据生长情况定期进行修剪控高；冬季应对片林中的小杂树清除一次。</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3、攀延及垂直绿化植物养护要求重点为藤条清理、搭架、肥水管理。麦冬、吉祥草等地被植物以及竹类养护标准，重点为肥水管理。</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4、养护管理工作还包括院内花坛内草花的栽植及日常养护。</w:t>
      </w:r>
    </w:p>
    <w:p w:rsidR="00606BFB" w:rsidRPr="002F2309" w:rsidRDefault="00606BFB" w:rsidP="00606BFB">
      <w:pPr>
        <w:spacing w:line="440"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5、大草坪初冬混播一次草籽（早熟禾或黑麦草），并包括对混播草种的日常养护工作。行道树及路边乔木初冬用石硫合剂进行刷白一次，</w:t>
      </w:r>
      <w:proofErr w:type="gramStart"/>
      <w:r w:rsidRPr="002F2309">
        <w:rPr>
          <w:rFonts w:ascii="宋体" w:eastAsiaTheme="minorEastAsia" w:hAnsi="宋体" w:cstheme="minorBidi" w:hint="eastAsia"/>
          <w:sz w:val="24"/>
          <w:szCs w:val="24"/>
        </w:rPr>
        <w:t>另包括</w:t>
      </w:r>
      <w:proofErr w:type="gramEnd"/>
      <w:r w:rsidRPr="002F2309">
        <w:rPr>
          <w:rFonts w:ascii="宋体" w:eastAsiaTheme="minorEastAsia" w:hAnsi="宋体" w:cstheme="minorBidi" w:hint="eastAsia"/>
          <w:sz w:val="24"/>
          <w:szCs w:val="24"/>
        </w:rPr>
        <w:t>部分乔木（香樟、广玉兰、樱花、紫薇等）冬季修剪。</w:t>
      </w:r>
    </w:p>
    <w:p w:rsidR="00606BFB" w:rsidRPr="002F2309" w:rsidRDefault="00606BFB" w:rsidP="00606BFB">
      <w:pPr>
        <w:spacing w:line="440" w:lineRule="exact"/>
        <w:rPr>
          <w:rFonts w:ascii="宋体" w:eastAsiaTheme="minorEastAsia" w:hAnsi="宋体" w:cstheme="minorBidi"/>
          <w:b/>
          <w:sz w:val="24"/>
          <w:szCs w:val="24"/>
        </w:rPr>
      </w:pPr>
      <w:r w:rsidRPr="002F2309">
        <w:rPr>
          <w:rFonts w:ascii="宋体" w:eastAsiaTheme="minorEastAsia" w:hAnsi="宋体" w:cstheme="minorBidi" w:hint="eastAsia"/>
          <w:b/>
          <w:sz w:val="24"/>
          <w:szCs w:val="24"/>
        </w:rPr>
        <w:t>（四）绿化养护管理规程</w:t>
      </w:r>
    </w:p>
    <w:p w:rsidR="00606BFB" w:rsidRPr="002F2309" w:rsidRDefault="00606BFB" w:rsidP="00606BFB">
      <w:pPr>
        <w:spacing w:line="440" w:lineRule="exact"/>
        <w:ind w:firstLineChars="200" w:firstLine="482"/>
        <w:rPr>
          <w:rFonts w:ascii="宋体" w:eastAsiaTheme="minorEastAsia" w:hAnsi="宋体" w:cstheme="minorBidi"/>
          <w:sz w:val="24"/>
          <w:szCs w:val="24"/>
        </w:rPr>
      </w:pPr>
      <w:r w:rsidRPr="002F2309">
        <w:rPr>
          <w:rFonts w:ascii="宋体" w:eastAsiaTheme="minorEastAsia" w:hAnsi="宋体" w:cstheme="minorBidi" w:hint="eastAsia"/>
          <w:b/>
          <w:sz w:val="24"/>
          <w:szCs w:val="24"/>
        </w:rPr>
        <w:t>1、草坪养护管理</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养护标准：草坪在养护过程中无秃裸斑块，无因病虫造成的大面积死苗，颜色无大面积枯黄，景观效果良好。</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（1）浇水、施肥：保持地表10cm深度土壤含水量，不得大水漫灌和浇水时无人在场。三号楼室外南侧、大草坪及其余楼周围的草坪每年施肥10-12次。</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（2）修剪：保持高度1-2cm，草坪生长旺季半个月修剪一次。</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（3）除杂草：草坪杂草随长随除，一级养护草坪每平方米可见杂草不得超过5株。二级养护草坪每平方米可见杂草不得超过10株。三年以上草坪应采取打孔透气、</w:t>
      </w:r>
      <w:proofErr w:type="gramStart"/>
      <w:r w:rsidRPr="002F2309">
        <w:rPr>
          <w:rFonts w:ascii="宋体" w:eastAsiaTheme="minorEastAsia" w:hAnsi="宋体" w:cstheme="minorBidi" w:hint="eastAsia"/>
          <w:sz w:val="24"/>
          <w:szCs w:val="24"/>
        </w:rPr>
        <w:t>疏草等</w:t>
      </w:r>
      <w:proofErr w:type="gramEnd"/>
      <w:r w:rsidRPr="002F2309">
        <w:rPr>
          <w:rFonts w:ascii="宋体" w:eastAsiaTheme="minorEastAsia" w:hAnsi="宋体" w:cstheme="minorBidi" w:hint="eastAsia"/>
          <w:sz w:val="24"/>
          <w:szCs w:val="24"/>
        </w:rPr>
        <w:t>措施。</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（4）病虫害防治：霉菌病、锈病等病害必须控制在初发期。地下害虫随时防治。草坪养护中发现斑秃大于0.2㎡时需补栽。养护人可在指定地点自行育苗备用补植。</w:t>
      </w:r>
    </w:p>
    <w:p w:rsidR="00606BFB" w:rsidRPr="002F2309" w:rsidRDefault="00606BFB" w:rsidP="00606BFB">
      <w:pPr>
        <w:spacing w:line="436" w:lineRule="exact"/>
        <w:ind w:firstLineChars="200" w:firstLine="482"/>
        <w:rPr>
          <w:rFonts w:ascii="宋体" w:eastAsiaTheme="minorEastAsia" w:hAnsi="宋体" w:cstheme="minorBidi"/>
          <w:b/>
          <w:sz w:val="24"/>
          <w:szCs w:val="24"/>
        </w:rPr>
      </w:pPr>
      <w:r w:rsidRPr="002F2309">
        <w:rPr>
          <w:rFonts w:ascii="宋体" w:eastAsiaTheme="minorEastAsia" w:hAnsi="宋体" w:cstheme="minorBidi" w:hint="eastAsia"/>
          <w:b/>
          <w:sz w:val="24"/>
          <w:szCs w:val="24"/>
        </w:rPr>
        <w:t>2、乔木、小乔木养护管理</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养护标准：开花小乔木及变色类乔木生长正常，花木生长季节有花可观，无徒长现象，常绿植物不影响其观赏效果，无明显病虫害。</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（1）浇水、施肥：</w:t>
      </w:r>
      <w:proofErr w:type="gramStart"/>
      <w:r w:rsidRPr="002F2309">
        <w:rPr>
          <w:rFonts w:ascii="宋体" w:eastAsiaTheme="minorEastAsia" w:hAnsi="宋体" w:cstheme="minorBidi" w:hint="eastAsia"/>
          <w:sz w:val="24"/>
          <w:szCs w:val="24"/>
        </w:rPr>
        <w:t>浇水见</w:t>
      </w:r>
      <w:proofErr w:type="gramEnd"/>
      <w:r w:rsidRPr="002F2309">
        <w:rPr>
          <w:rFonts w:ascii="宋体" w:eastAsiaTheme="minorEastAsia" w:hAnsi="宋体" w:cstheme="minorBidi" w:hint="eastAsia"/>
          <w:sz w:val="24"/>
          <w:szCs w:val="24"/>
        </w:rPr>
        <w:t>干见湿，蜘蛛网和蒙尘要浇水冲洗，积水做沟排</w:t>
      </w:r>
      <w:r w:rsidRPr="002F2309">
        <w:rPr>
          <w:rFonts w:ascii="宋体" w:eastAsiaTheme="minorEastAsia" w:hAnsi="宋体" w:cstheme="minorBidi" w:hint="eastAsia"/>
          <w:sz w:val="24"/>
          <w:szCs w:val="24"/>
        </w:rPr>
        <w:lastRenderedPageBreak/>
        <w:t>除。紫薇等小乔木施肥促花，施肥时挖环沟，其外径与</w:t>
      </w:r>
      <w:proofErr w:type="gramStart"/>
      <w:r w:rsidRPr="002F2309">
        <w:rPr>
          <w:rFonts w:ascii="宋体" w:eastAsiaTheme="minorEastAsia" w:hAnsi="宋体" w:cstheme="minorBidi" w:hint="eastAsia"/>
          <w:sz w:val="24"/>
          <w:szCs w:val="24"/>
        </w:rPr>
        <w:t>冠幅相适应</w:t>
      </w:r>
      <w:proofErr w:type="gramEnd"/>
      <w:r w:rsidRPr="002F2309">
        <w:rPr>
          <w:rFonts w:ascii="宋体" w:eastAsiaTheme="minorEastAsia" w:hAnsi="宋体" w:cstheme="minorBidi" w:hint="eastAsia"/>
          <w:sz w:val="24"/>
          <w:szCs w:val="24"/>
        </w:rPr>
        <w:t>。环沟深、宽约30cm。</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（2）树木保护、倾斜扶正、断枝枯枝检查：</w:t>
      </w:r>
      <w:proofErr w:type="gramStart"/>
      <w:r w:rsidRPr="002F2309">
        <w:rPr>
          <w:rFonts w:ascii="宋体" w:eastAsiaTheme="minorEastAsia" w:hAnsi="宋体" w:cstheme="minorBidi" w:hint="eastAsia"/>
          <w:sz w:val="24"/>
          <w:szCs w:val="24"/>
        </w:rPr>
        <w:t>初冬对</w:t>
      </w:r>
      <w:proofErr w:type="gramEnd"/>
      <w:r w:rsidRPr="002F2309">
        <w:rPr>
          <w:rFonts w:ascii="宋体" w:eastAsiaTheme="minorEastAsia" w:hAnsi="宋体" w:cstheme="minorBidi" w:hint="eastAsia"/>
          <w:sz w:val="24"/>
          <w:szCs w:val="24"/>
        </w:rPr>
        <w:t>行道树刷白防冻，树体伤口消毒并防治，倾斜危险树木扶正搭支撑，台风暴雨天气巡查</w:t>
      </w:r>
      <w:proofErr w:type="gramStart"/>
      <w:r w:rsidRPr="002F2309">
        <w:rPr>
          <w:rFonts w:ascii="宋体" w:eastAsiaTheme="minorEastAsia" w:hAnsi="宋体" w:cstheme="minorBidi" w:hint="eastAsia"/>
          <w:sz w:val="24"/>
          <w:szCs w:val="24"/>
        </w:rPr>
        <w:t>枯</w:t>
      </w:r>
      <w:proofErr w:type="gramEnd"/>
      <w:r w:rsidRPr="002F2309">
        <w:rPr>
          <w:rFonts w:ascii="宋体" w:eastAsiaTheme="minorEastAsia" w:hAnsi="宋体" w:cstheme="minorBidi" w:hint="eastAsia"/>
          <w:sz w:val="24"/>
          <w:szCs w:val="24"/>
        </w:rPr>
        <w:t>断枝险情并排除。</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（3）除草：种植在草坪内的树木须每年在树穴周围切边。树木下杂草人工拔除，不得使用除草剂。</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（4）病虫害防治：轮流使用多种药剂，浇水前后不得打药。以植物看不到明显的伤害及发生大面积病虫害蔓延现象为准。</w:t>
      </w:r>
    </w:p>
    <w:p w:rsidR="00606BFB" w:rsidRPr="002F2309" w:rsidRDefault="00606BFB" w:rsidP="00606BFB">
      <w:pPr>
        <w:spacing w:line="436" w:lineRule="exact"/>
        <w:ind w:firstLineChars="200" w:firstLine="480"/>
        <w:rPr>
          <w:rFonts w:asciiTheme="minorHAnsi" w:eastAsiaTheme="minorEastAsia" w:hAnsiTheme="minorHAnsi" w:cstheme="minorBidi"/>
          <w:sz w:val="24"/>
          <w:szCs w:val="24"/>
        </w:rPr>
      </w:pPr>
      <w:r w:rsidRPr="002F2309">
        <w:rPr>
          <w:rFonts w:ascii="宋体" w:eastAsiaTheme="minorEastAsia" w:hAnsi="宋体" w:cstheme="minorBidi" w:hint="eastAsia"/>
          <w:sz w:val="24"/>
          <w:szCs w:val="24"/>
        </w:rPr>
        <w:t>（5）乔木修剪：高大乔木、行道树的修剪原则上征得甲方的同意进行，同时</w:t>
      </w:r>
      <w:r w:rsidRPr="002F2309">
        <w:rPr>
          <w:rFonts w:asciiTheme="minorHAnsi" w:eastAsiaTheme="minorEastAsia" w:hAnsiTheme="minorHAnsi" w:cstheme="minorBidi" w:hint="eastAsia"/>
          <w:sz w:val="24"/>
          <w:szCs w:val="24"/>
        </w:rPr>
        <w:t>每年需提供至少两次大的乔木重修及加固服务</w:t>
      </w:r>
      <w:r w:rsidRPr="002F2309">
        <w:rPr>
          <w:rFonts w:ascii="宋体" w:eastAsiaTheme="minorEastAsia" w:hAnsi="宋体" w:cstheme="minorBidi" w:hint="eastAsia"/>
          <w:sz w:val="24"/>
          <w:szCs w:val="24"/>
        </w:rPr>
        <w:t>。修剪时注意保护中央领导枝，使其向上直立生长。行道树中乔木的修剪，还应注意树型和分枝点高度应基本一致。主侧枝分布匀称、内</w:t>
      </w:r>
      <w:proofErr w:type="gramStart"/>
      <w:r w:rsidRPr="002F2309">
        <w:rPr>
          <w:rFonts w:ascii="宋体" w:eastAsiaTheme="minorEastAsia" w:hAnsi="宋体" w:cstheme="minorBidi" w:hint="eastAsia"/>
          <w:sz w:val="24"/>
          <w:szCs w:val="24"/>
        </w:rPr>
        <w:t>樘</w:t>
      </w:r>
      <w:proofErr w:type="gramEnd"/>
      <w:r w:rsidRPr="002F2309">
        <w:rPr>
          <w:rFonts w:ascii="宋体" w:eastAsiaTheme="minorEastAsia" w:hAnsi="宋体" w:cstheme="minorBidi" w:hint="eastAsia"/>
          <w:sz w:val="24"/>
          <w:szCs w:val="24"/>
        </w:rPr>
        <w:t>不乱、通风透光。法桐等行道树定期剥芽，紫薇等小乔木需修剪促进花芽形成，红枫需修剪造型、秋季叶片变色</w:t>
      </w:r>
      <w:proofErr w:type="gramStart"/>
      <w:r w:rsidRPr="002F2309">
        <w:rPr>
          <w:rFonts w:ascii="宋体" w:eastAsiaTheme="minorEastAsia" w:hAnsi="宋体" w:cstheme="minorBidi" w:hint="eastAsia"/>
          <w:sz w:val="24"/>
          <w:szCs w:val="24"/>
        </w:rPr>
        <w:t>前抹叶</w:t>
      </w:r>
      <w:proofErr w:type="gramEnd"/>
      <w:r w:rsidRPr="002F2309">
        <w:rPr>
          <w:rFonts w:ascii="宋体" w:eastAsiaTheme="minorEastAsia" w:hAnsi="宋体" w:cstheme="minorBidi" w:hint="eastAsia"/>
          <w:sz w:val="24"/>
          <w:szCs w:val="24"/>
        </w:rPr>
        <w:t>，香樟、雪松修剪造型。</w:t>
      </w:r>
    </w:p>
    <w:p w:rsidR="00606BFB" w:rsidRPr="002F2309" w:rsidRDefault="00606BFB" w:rsidP="00606BFB">
      <w:pPr>
        <w:spacing w:line="436" w:lineRule="exact"/>
        <w:ind w:firstLine="570"/>
        <w:rPr>
          <w:rFonts w:ascii="宋体" w:eastAsiaTheme="minorEastAsia" w:hAnsi="宋体" w:cstheme="minorBidi"/>
          <w:sz w:val="24"/>
          <w:szCs w:val="24"/>
        </w:rPr>
      </w:pPr>
      <w:r w:rsidRPr="002F2309">
        <w:rPr>
          <w:rFonts w:ascii="宋体" w:eastAsiaTheme="minorEastAsia" w:hAnsi="宋体" w:cstheme="minorBidi" w:hint="eastAsia"/>
          <w:sz w:val="24"/>
          <w:szCs w:val="24"/>
        </w:rPr>
        <w:t>（6）灌木修剪：灌木造型修剪应使树</w:t>
      </w:r>
      <w:proofErr w:type="gramStart"/>
      <w:r w:rsidRPr="002F2309">
        <w:rPr>
          <w:rFonts w:ascii="宋体" w:eastAsiaTheme="minorEastAsia" w:hAnsi="宋体" w:cstheme="minorBidi" w:hint="eastAsia"/>
          <w:sz w:val="24"/>
          <w:szCs w:val="24"/>
        </w:rPr>
        <w:t>型形成</w:t>
      </w:r>
      <w:proofErr w:type="gramEnd"/>
      <w:r w:rsidRPr="002F2309">
        <w:rPr>
          <w:rFonts w:ascii="宋体" w:eastAsiaTheme="minorEastAsia" w:hAnsi="宋体" w:cstheme="minorBidi" w:hint="eastAsia"/>
          <w:sz w:val="24"/>
          <w:szCs w:val="24"/>
        </w:rPr>
        <w:t>自然丰满。灌木内</w:t>
      </w:r>
      <w:proofErr w:type="gramStart"/>
      <w:r w:rsidRPr="002F2309">
        <w:rPr>
          <w:rFonts w:ascii="宋体" w:eastAsiaTheme="minorEastAsia" w:hAnsi="宋体" w:cstheme="minorBidi" w:hint="eastAsia"/>
          <w:sz w:val="24"/>
          <w:szCs w:val="24"/>
        </w:rPr>
        <w:t>樘</w:t>
      </w:r>
      <w:proofErr w:type="gramEnd"/>
      <w:r w:rsidRPr="002F2309">
        <w:rPr>
          <w:rFonts w:ascii="宋体" w:eastAsiaTheme="minorEastAsia" w:hAnsi="宋体" w:cstheme="minorBidi" w:hint="eastAsia"/>
          <w:sz w:val="24"/>
          <w:szCs w:val="24"/>
        </w:rPr>
        <w:t>小枝应适量疏剪，</w:t>
      </w:r>
      <w:proofErr w:type="gramStart"/>
      <w:r w:rsidRPr="002F2309">
        <w:rPr>
          <w:rFonts w:ascii="宋体" w:eastAsiaTheme="minorEastAsia" w:hAnsi="宋体" w:cstheme="minorBidi" w:hint="eastAsia"/>
          <w:sz w:val="24"/>
          <w:szCs w:val="24"/>
        </w:rPr>
        <w:t>强壮枝应进行</w:t>
      </w:r>
      <w:proofErr w:type="gramEnd"/>
      <w:r w:rsidRPr="002F2309">
        <w:rPr>
          <w:rFonts w:ascii="宋体" w:eastAsiaTheme="minorEastAsia" w:hAnsi="宋体" w:cstheme="minorBidi" w:hint="eastAsia"/>
          <w:sz w:val="24"/>
          <w:szCs w:val="24"/>
        </w:rPr>
        <w:t>适当短截，下垂细弱枝及地表萌生的地</w:t>
      </w:r>
      <w:proofErr w:type="gramStart"/>
      <w:r w:rsidRPr="002F2309">
        <w:rPr>
          <w:rFonts w:ascii="宋体" w:eastAsiaTheme="minorEastAsia" w:hAnsi="宋体" w:cstheme="minorBidi" w:hint="eastAsia"/>
          <w:sz w:val="24"/>
          <w:szCs w:val="24"/>
        </w:rPr>
        <w:t>蘖</w:t>
      </w:r>
      <w:proofErr w:type="gramEnd"/>
      <w:r w:rsidRPr="002F2309">
        <w:rPr>
          <w:rFonts w:ascii="宋体" w:eastAsiaTheme="minorEastAsia" w:hAnsi="宋体" w:cstheme="minorBidi" w:hint="eastAsia"/>
          <w:sz w:val="24"/>
          <w:szCs w:val="24"/>
        </w:rPr>
        <w:t>应彻底疏除。生长于树冠外的徒长枝，</w:t>
      </w:r>
      <w:proofErr w:type="gramStart"/>
      <w:r w:rsidRPr="002F2309">
        <w:rPr>
          <w:rFonts w:ascii="宋体" w:eastAsiaTheme="minorEastAsia" w:hAnsi="宋体" w:cstheme="minorBidi" w:hint="eastAsia"/>
          <w:sz w:val="24"/>
          <w:szCs w:val="24"/>
        </w:rPr>
        <w:t>及时疏除或</w:t>
      </w:r>
      <w:proofErr w:type="gramEnd"/>
      <w:r w:rsidRPr="002F2309">
        <w:rPr>
          <w:rFonts w:ascii="宋体" w:eastAsiaTheme="minorEastAsia" w:hAnsi="宋体" w:cstheme="minorBidi" w:hint="eastAsia"/>
          <w:sz w:val="24"/>
          <w:szCs w:val="24"/>
        </w:rPr>
        <w:t>早短截。</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（7）树木补植及死树处理：病虫害造成的树木死亡由养护人负责补植。死苗需在24小时内清理完毕。</w:t>
      </w:r>
    </w:p>
    <w:p w:rsidR="00606BFB" w:rsidRPr="002F2309" w:rsidRDefault="00606BFB" w:rsidP="00606BFB">
      <w:pPr>
        <w:spacing w:line="436" w:lineRule="exact"/>
        <w:ind w:firstLineChars="200" w:firstLine="482"/>
        <w:rPr>
          <w:rFonts w:ascii="宋体" w:eastAsiaTheme="minorEastAsia" w:hAnsi="宋体" w:cstheme="minorBidi"/>
          <w:b/>
          <w:sz w:val="24"/>
          <w:szCs w:val="24"/>
        </w:rPr>
      </w:pPr>
      <w:r w:rsidRPr="002F2309">
        <w:rPr>
          <w:rFonts w:ascii="宋体" w:eastAsiaTheme="minorEastAsia" w:hAnsi="宋体" w:cstheme="minorBidi" w:hint="eastAsia"/>
          <w:b/>
          <w:sz w:val="24"/>
          <w:szCs w:val="24"/>
        </w:rPr>
        <w:t>（五）色块、灌木球养护管理</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1、浇水、施肥：植物干燥时需浇水，蜘蛛网、</w:t>
      </w:r>
      <w:proofErr w:type="gramStart"/>
      <w:r w:rsidRPr="002F2309">
        <w:rPr>
          <w:rFonts w:ascii="宋体" w:eastAsiaTheme="minorEastAsia" w:hAnsi="宋体" w:cstheme="minorBidi" w:hint="eastAsia"/>
          <w:sz w:val="24"/>
          <w:szCs w:val="24"/>
        </w:rPr>
        <w:t>蒙尘需</w:t>
      </w:r>
      <w:proofErr w:type="gramEnd"/>
      <w:r w:rsidRPr="002F2309">
        <w:rPr>
          <w:rFonts w:ascii="宋体" w:eastAsiaTheme="minorEastAsia" w:hAnsi="宋体" w:cstheme="minorBidi" w:hint="eastAsia"/>
          <w:sz w:val="24"/>
          <w:szCs w:val="24"/>
        </w:rPr>
        <w:t>浇水清洗。缺肥植物适时施肥。</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2、修剪：色块、</w:t>
      </w:r>
      <w:proofErr w:type="gramStart"/>
      <w:r w:rsidRPr="002F2309">
        <w:rPr>
          <w:rFonts w:ascii="宋体" w:eastAsiaTheme="minorEastAsia" w:hAnsi="宋体" w:cstheme="minorBidi" w:hint="eastAsia"/>
          <w:sz w:val="24"/>
          <w:szCs w:val="24"/>
        </w:rPr>
        <w:t>灌木球年修剪</w:t>
      </w:r>
      <w:proofErr w:type="gramEnd"/>
      <w:r w:rsidRPr="002F2309">
        <w:rPr>
          <w:rFonts w:ascii="宋体" w:eastAsiaTheme="minorEastAsia" w:hAnsi="宋体" w:cstheme="minorBidi" w:hint="eastAsia"/>
          <w:sz w:val="24"/>
          <w:szCs w:val="24"/>
        </w:rPr>
        <w:t>造型8-10次，轮廓清楚，线条整齐，顶面平整，高度一致，侧面上下垂直或上窄下宽。。</w:t>
      </w:r>
    </w:p>
    <w:p w:rsidR="00606BFB" w:rsidRPr="002F2309" w:rsidRDefault="00606BFB" w:rsidP="00606BFB">
      <w:pPr>
        <w:spacing w:line="436" w:lineRule="exact"/>
        <w:ind w:firstLineChars="150" w:firstLine="360"/>
        <w:rPr>
          <w:rFonts w:ascii="宋体" w:eastAsiaTheme="minorEastAsia" w:hAnsi="宋体" w:cstheme="minorBidi"/>
          <w:sz w:val="24"/>
          <w:szCs w:val="24"/>
        </w:rPr>
      </w:pPr>
      <w:r w:rsidRPr="002F2309">
        <w:rPr>
          <w:rFonts w:ascii="宋体" w:eastAsiaTheme="minorEastAsia" w:hAnsi="宋体" w:cstheme="minorBidi" w:hint="eastAsia"/>
          <w:sz w:val="24"/>
          <w:szCs w:val="24"/>
        </w:rPr>
        <w:t xml:space="preserve"> 3、病虫害防治：易生病虫害的适时防治。</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4、除杂草杂藤：不得有杂草、杂藤。</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5、苗木补植及死苗处理：病虫害造成的苗木死亡在24小时内清理完毕，养护人自行育苗备用补植。</w:t>
      </w:r>
    </w:p>
    <w:p w:rsidR="00606BFB" w:rsidRPr="002F2309" w:rsidRDefault="00606BFB" w:rsidP="00606BFB">
      <w:pPr>
        <w:spacing w:line="436" w:lineRule="exact"/>
        <w:ind w:firstLineChars="200" w:firstLine="482"/>
        <w:rPr>
          <w:rFonts w:ascii="宋体" w:eastAsiaTheme="minorEastAsia" w:hAnsi="宋体" w:cstheme="minorBidi"/>
          <w:b/>
          <w:sz w:val="24"/>
          <w:szCs w:val="24"/>
        </w:rPr>
      </w:pPr>
      <w:r w:rsidRPr="002F2309">
        <w:rPr>
          <w:rFonts w:ascii="宋体" w:eastAsiaTheme="minorEastAsia" w:hAnsi="宋体" w:cstheme="minorBidi" w:hint="eastAsia"/>
          <w:b/>
          <w:sz w:val="24"/>
          <w:szCs w:val="24"/>
        </w:rPr>
        <w:t>（六）地被植物和花坛养护管理</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（1）浇水、施肥：植物干燥时需浇水，蜘蛛网、</w:t>
      </w:r>
      <w:proofErr w:type="gramStart"/>
      <w:r w:rsidRPr="002F2309">
        <w:rPr>
          <w:rFonts w:ascii="宋体" w:eastAsiaTheme="minorEastAsia" w:hAnsi="宋体" w:cstheme="minorBidi" w:hint="eastAsia"/>
          <w:sz w:val="24"/>
          <w:szCs w:val="24"/>
        </w:rPr>
        <w:t>蒙尘需</w:t>
      </w:r>
      <w:proofErr w:type="gramEnd"/>
      <w:r w:rsidRPr="002F2309">
        <w:rPr>
          <w:rFonts w:ascii="宋体" w:eastAsiaTheme="minorEastAsia" w:hAnsi="宋体" w:cstheme="minorBidi" w:hint="eastAsia"/>
          <w:sz w:val="24"/>
          <w:szCs w:val="24"/>
        </w:rPr>
        <w:t>浇水清洗。缺肥植物适时施肥，保持土壤肥力和合理结构。</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lastRenderedPageBreak/>
        <w:t>（2）病虫害防治：梅雨季节易生霉菌的常春藤等</w:t>
      </w:r>
      <w:proofErr w:type="gramStart"/>
      <w:r w:rsidRPr="002F2309">
        <w:rPr>
          <w:rFonts w:ascii="宋体" w:eastAsiaTheme="minorEastAsia" w:hAnsi="宋体" w:cstheme="minorBidi" w:hint="eastAsia"/>
          <w:sz w:val="24"/>
          <w:szCs w:val="24"/>
        </w:rPr>
        <w:t>地被勤检查</w:t>
      </w:r>
      <w:proofErr w:type="gramEnd"/>
      <w:r w:rsidRPr="002F2309">
        <w:rPr>
          <w:rFonts w:ascii="宋体" w:eastAsiaTheme="minorEastAsia" w:hAnsi="宋体" w:cstheme="minorBidi" w:hint="eastAsia"/>
          <w:sz w:val="24"/>
          <w:szCs w:val="24"/>
        </w:rPr>
        <w:t>防治。</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（3）除杂草杂藤：地被和草花花坛内不得有杂草、杂藤。</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（4）绿地保洁：秋季法国梧桐、马褂木落叶季节，对地被和花坛内清理落叶。</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（5）苗木分株、补植：经2—3年生长后，部分地被根部拥挤时，分株间植配合在部分黄土裸露地块进行补苗。</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（6）根据花卉的生态习性和周围环境进行养护管理，使其适时开花，花繁色艳。宿根花卉萌芽前应剪除上年残留枯枝、枯叶。矮</w:t>
      </w:r>
      <w:proofErr w:type="gramStart"/>
      <w:r w:rsidRPr="002F2309">
        <w:rPr>
          <w:rFonts w:ascii="宋体" w:eastAsiaTheme="minorEastAsia" w:hAnsi="宋体" w:cstheme="minorBidi" w:hint="eastAsia"/>
          <w:sz w:val="24"/>
          <w:szCs w:val="24"/>
        </w:rPr>
        <w:t>牵牛等忌水涝</w:t>
      </w:r>
      <w:proofErr w:type="gramEnd"/>
      <w:r w:rsidRPr="002F2309">
        <w:rPr>
          <w:rFonts w:ascii="宋体" w:eastAsiaTheme="minorEastAsia" w:hAnsi="宋体" w:cstheme="minorBidi" w:hint="eastAsia"/>
          <w:sz w:val="24"/>
          <w:szCs w:val="24"/>
        </w:rPr>
        <w:t>花卉应注意排涝。1年生草花</w:t>
      </w:r>
      <w:proofErr w:type="gramStart"/>
      <w:r w:rsidRPr="002F2309">
        <w:rPr>
          <w:rFonts w:ascii="宋体" w:eastAsiaTheme="minorEastAsia" w:hAnsi="宋体" w:cstheme="minorBidi" w:hint="eastAsia"/>
          <w:sz w:val="24"/>
          <w:szCs w:val="24"/>
        </w:rPr>
        <w:t>花</w:t>
      </w:r>
      <w:proofErr w:type="gramEnd"/>
      <w:r w:rsidRPr="002F2309">
        <w:rPr>
          <w:rFonts w:ascii="宋体" w:eastAsiaTheme="minorEastAsia" w:hAnsi="宋体" w:cstheme="minorBidi" w:hint="eastAsia"/>
          <w:sz w:val="24"/>
          <w:szCs w:val="24"/>
        </w:rPr>
        <w:t>后失去观赏价值的应及时更换。</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（7）及时清理死苗，并按原品种、原规格补齐。（因养护管理因素，养护方承担补植责任，非养护因素属正常花卉死亡、更换，由院方承担补植责任）。</w:t>
      </w:r>
    </w:p>
    <w:p w:rsidR="00606BFB" w:rsidRPr="002F2309" w:rsidRDefault="00606BFB" w:rsidP="00606BFB">
      <w:pPr>
        <w:spacing w:line="436" w:lineRule="exact"/>
        <w:ind w:firstLineChars="200" w:firstLine="482"/>
        <w:rPr>
          <w:rFonts w:ascii="宋体" w:eastAsiaTheme="minorEastAsia" w:hAnsi="宋体" w:cstheme="minorBidi"/>
          <w:b/>
          <w:sz w:val="24"/>
          <w:szCs w:val="24"/>
        </w:rPr>
      </w:pPr>
      <w:r w:rsidRPr="002F2309">
        <w:rPr>
          <w:rFonts w:ascii="宋体" w:eastAsiaTheme="minorEastAsia" w:hAnsi="宋体" w:cstheme="minorBidi" w:hint="eastAsia"/>
          <w:b/>
          <w:sz w:val="24"/>
          <w:szCs w:val="24"/>
        </w:rPr>
        <w:t>（七）病虫害防治</w:t>
      </w:r>
    </w:p>
    <w:p w:rsidR="00606BFB" w:rsidRPr="002F2309" w:rsidRDefault="00606BFB" w:rsidP="00606BFB">
      <w:pPr>
        <w:spacing w:line="436" w:lineRule="exact"/>
        <w:ind w:firstLine="570"/>
        <w:rPr>
          <w:rFonts w:ascii="宋体" w:eastAsiaTheme="minorEastAsia" w:hAnsi="宋体" w:cstheme="minorBidi"/>
          <w:sz w:val="24"/>
          <w:szCs w:val="24"/>
        </w:rPr>
      </w:pPr>
      <w:r w:rsidRPr="002F2309">
        <w:rPr>
          <w:rFonts w:ascii="宋体" w:eastAsiaTheme="minorEastAsia" w:hAnsi="宋体" w:cstheme="minorBidi" w:hint="eastAsia"/>
          <w:sz w:val="24"/>
          <w:szCs w:val="24"/>
        </w:rPr>
        <w:t>防治园林植物病虫害应贯彻“预防为主，综合防治”的方针。应科学、有针对性地进行养护管理，使植株生长健壮，以增强抗病虫害的能力。及时清理带病虫的落叶、杂草等，消灭病源、虫源，防止病虫扩散、蔓延。应加强病虫检查，发现主要病虫害应根据虫情预报及时采取防治措施。对于危险性病虫害，迅速采取扑灭措施。</w:t>
      </w:r>
    </w:p>
    <w:p w:rsidR="00606BFB" w:rsidRPr="002F2309" w:rsidRDefault="00606BFB" w:rsidP="00606BFB">
      <w:pPr>
        <w:spacing w:line="436" w:lineRule="exact"/>
        <w:ind w:firstLine="570"/>
        <w:rPr>
          <w:rFonts w:ascii="宋体" w:eastAsiaTheme="minorEastAsia" w:hAnsi="宋体" w:cstheme="minorBidi"/>
          <w:sz w:val="24"/>
          <w:szCs w:val="24"/>
        </w:rPr>
      </w:pPr>
      <w:r w:rsidRPr="002F2309">
        <w:rPr>
          <w:rFonts w:ascii="宋体" w:eastAsiaTheme="minorEastAsia" w:hAnsi="宋体" w:cstheme="minorBidi" w:hint="eastAsia"/>
          <w:sz w:val="24"/>
          <w:szCs w:val="24"/>
        </w:rPr>
        <w:t>（1）物理防治：主要包括饵料诱杀、灯光诱杀、热处理、截止上树、人工捕捉、挖蛹或虫、采摘卵块虫包、刷除虫或卵、刺杀蛀干害虫、摘除病叶病梢、刮除病斑、结合修剪剪除病虫枝等。</w:t>
      </w:r>
    </w:p>
    <w:p w:rsidR="00606BFB" w:rsidRPr="002F2309" w:rsidRDefault="00606BFB" w:rsidP="00606BFB">
      <w:pPr>
        <w:spacing w:line="436" w:lineRule="exact"/>
        <w:ind w:firstLine="570"/>
        <w:rPr>
          <w:rFonts w:ascii="宋体" w:eastAsiaTheme="minorEastAsia" w:hAnsi="宋体" w:cstheme="minorBidi"/>
          <w:sz w:val="24"/>
          <w:szCs w:val="24"/>
        </w:rPr>
      </w:pPr>
      <w:r w:rsidRPr="002F2309">
        <w:rPr>
          <w:rFonts w:ascii="宋体" w:eastAsiaTheme="minorEastAsia" w:hAnsi="宋体" w:cstheme="minorBidi" w:hint="eastAsia"/>
          <w:sz w:val="24"/>
          <w:szCs w:val="24"/>
        </w:rPr>
        <w:t>（2）化学防治</w:t>
      </w:r>
    </w:p>
    <w:p w:rsidR="00606BFB" w:rsidRPr="002F2309" w:rsidRDefault="00606BFB" w:rsidP="00606BFB">
      <w:pPr>
        <w:spacing w:line="436" w:lineRule="exact"/>
        <w:ind w:firstLineChars="300" w:firstLine="720"/>
        <w:rPr>
          <w:rFonts w:ascii="宋体" w:eastAsiaTheme="minorEastAsia" w:hAnsi="宋体" w:cstheme="minorBidi"/>
          <w:sz w:val="24"/>
          <w:szCs w:val="24"/>
        </w:rPr>
      </w:pPr>
      <w:r w:rsidRPr="002F2309">
        <w:rPr>
          <w:rFonts w:ascii="宋体" w:eastAsiaTheme="minorEastAsia" w:hAnsi="宋体" w:cstheme="minorBidi" w:hint="eastAsia"/>
          <w:sz w:val="24"/>
          <w:szCs w:val="24"/>
        </w:rPr>
        <w:t>a)应选用高效、低毒、无污染、对天敌较安全的药剂。用药时，对不同的防治对象，应抓住时机，对症下药、安全用药，不得随意加大浓度。注意不同药剂的交替使用，同时，尽量采取兼治，减少喷药次数。</w:t>
      </w:r>
    </w:p>
    <w:p w:rsidR="00606BFB" w:rsidRPr="002F2309" w:rsidRDefault="00606BFB" w:rsidP="00606BFB">
      <w:pPr>
        <w:spacing w:line="436" w:lineRule="exact"/>
        <w:ind w:firstLineChars="300" w:firstLine="720"/>
        <w:rPr>
          <w:rFonts w:ascii="宋体" w:eastAsiaTheme="minorEastAsia" w:hAnsi="宋体" w:cstheme="minorBidi"/>
          <w:sz w:val="24"/>
          <w:szCs w:val="24"/>
        </w:rPr>
      </w:pPr>
      <w:r w:rsidRPr="002F2309">
        <w:rPr>
          <w:rFonts w:ascii="宋体" w:eastAsiaTheme="minorEastAsia" w:hAnsi="宋体" w:cstheme="minorBidi" w:hint="eastAsia"/>
          <w:sz w:val="24"/>
          <w:szCs w:val="24"/>
        </w:rPr>
        <w:t>b)选用新的药剂和方法时，应先经试验，证明有效和安全时，才能大面积推广。</w:t>
      </w:r>
    </w:p>
    <w:p w:rsidR="00606BFB" w:rsidRPr="002F2309" w:rsidRDefault="00606BFB" w:rsidP="00606BFB">
      <w:pPr>
        <w:spacing w:line="436" w:lineRule="exact"/>
        <w:ind w:firstLineChars="200" w:firstLine="482"/>
        <w:rPr>
          <w:rFonts w:ascii="宋体" w:eastAsiaTheme="minorEastAsia" w:hAnsi="宋体" w:cstheme="minorBidi"/>
          <w:b/>
          <w:sz w:val="24"/>
          <w:szCs w:val="24"/>
        </w:rPr>
      </w:pPr>
      <w:r w:rsidRPr="002F2309">
        <w:rPr>
          <w:rFonts w:ascii="宋体" w:eastAsiaTheme="minorEastAsia" w:hAnsi="宋体" w:cstheme="minorBidi" w:hint="eastAsia"/>
          <w:b/>
          <w:sz w:val="24"/>
          <w:szCs w:val="24"/>
        </w:rPr>
        <w:t>（八）防寒养护管理</w:t>
      </w:r>
    </w:p>
    <w:p w:rsidR="00606BFB" w:rsidRPr="002F2309" w:rsidRDefault="00606BFB" w:rsidP="00606BFB">
      <w:pPr>
        <w:spacing w:line="436" w:lineRule="exact"/>
        <w:ind w:firstLine="570"/>
        <w:rPr>
          <w:rFonts w:ascii="宋体" w:eastAsiaTheme="minorEastAsia" w:hAnsi="宋体" w:cstheme="minorBidi"/>
          <w:sz w:val="24"/>
          <w:szCs w:val="24"/>
        </w:rPr>
      </w:pPr>
      <w:r w:rsidRPr="002F2309">
        <w:rPr>
          <w:rFonts w:ascii="宋体" w:eastAsiaTheme="minorEastAsia" w:hAnsi="宋体" w:cstheme="minorBidi" w:hint="eastAsia"/>
          <w:sz w:val="24"/>
          <w:szCs w:val="24"/>
        </w:rPr>
        <w:t>合理安排修剪时期和修剪量，使树木枝条充分木质化，有效控制病虫害的发生，提高抗寒能力，确保树木安全越冬。对不耐寒的树种和树势较弱的植株应分别采取不同防寒措施。对悬铃木等耐寒性差且树皮较薄的树种在新植3年内可采取主干裹草绳或绿色绷带等防寒措施。对紫薇、木槿、大叶黄杨等易发生</w:t>
      </w:r>
      <w:proofErr w:type="gramStart"/>
      <w:r w:rsidRPr="002F2309">
        <w:rPr>
          <w:rFonts w:ascii="宋体" w:eastAsiaTheme="minorEastAsia" w:hAnsi="宋体" w:cstheme="minorBidi" w:hint="eastAsia"/>
          <w:sz w:val="24"/>
          <w:szCs w:val="24"/>
        </w:rPr>
        <w:t>春季哨条的</w:t>
      </w:r>
      <w:proofErr w:type="gramEnd"/>
      <w:r w:rsidRPr="002F2309">
        <w:rPr>
          <w:rFonts w:ascii="宋体" w:eastAsiaTheme="minorEastAsia" w:hAnsi="宋体" w:cstheme="minorBidi" w:hint="eastAsia"/>
          <w:sz w:val="24"/>
          <w:szCs w:val="24"/>
        </w:rPr>
        <w:t>树种，宜于上年</w:t>
      </w:r>
      <w:proofErr w:type="gramStart"/>
      <w:r w:rsidRPr="002F2309">
        <w:rPr>
          <w:rFonts w:ascii="宋体" w:eastAsiaTheme="minorEastAsia" w:hAnsi="宋体" w:cstheme="minorBidi" w:hint="eastAsia"/>
          <w:sz w:val="24"/>
          <w:szCs w:val="24"/>
        </w:rPr>
        <w:t>初冬和</w:t>
      </w:r>
      <w:proofErr w:type="gramEnd"/>
      <w:r w:rsidRPr="002F2309">
        <w:rPr>
          <w:rFonts w:ascii="宋体" w:eastAsiaTheme="minorEastAsia" w:hAnsi="宋体" w:cstheme="minorBidi" w:hint="eastAsia"/>
          <w:sz w:val="24"/>
          <w:szCs w:val="24"/>
        </w:rPr>
        <w:t>当年早春适量喷洒</w:t>
      </w:r>
      <w:proofErr w:type="gramStart"/>
      <w:r w:rsidRPr="002F2309">
        <w:rPr>
          <w:rFonts w:ascii="宋体" w:eastAsiaTheme="minorEastAsia" w:hAnsi="宋体" w:cstheme="minorBidi" w:hint="eastAsia"/>
          <w:sz w:val="24"/>
          <w:szCs w:val="24"/>
        </w:rPr>
        <w:t>高酯膜</w:t>
      </w:r>
      <w:proofErr w:type="gramEnd"/>
      <w:r w:rsidRPr="002F2309">
        <w:rPr>
          <w:rFonts w:ascii="宋体" w:eastAsiaTheme="minorEastAsia" w:hAnsi="宋体" w:cstheme="minorBidi" w:hint="eastAsia"/>
          <w:sz w:val="24"/>
          <w:szCs w:val="24"/>
        </w:rPr>
        <w:t>等抗蒸腾剂。冬季苗木，</w:t>
      </w:r>
      <w:r w:rsidRPr="002F2309">
        <w:rPr>
          <w:rFonts w:ascii="宋体" w:eastAsiaTheme="minorEastAsia" w:hAnsi="宋体" w:cstheme="minorBidi" w:hint="eastAsia"/>
          <w:sz w:val="24"/>
          <w:szCs w:val="24"/>
        </w:rPr>
        <w:lastRenderedPageBreak/>
        <w:t>乔、灌木进行涂白，且涂白高度保持统一，石灰水洒滴路面及时清理。</w:t>
      </w:r>
    </w:p>
    <w:p w:rsidR="00606BFB" w:rsidRPr="002F2309" w:rsidRDefault="00606BFB" w:rsidP="00606BFB">
      <w:pPr>
        <w:spacing w:line="436" w:lineRule="exact"/>
        <w:ind w:firstLineChars="200" w:firstLine="482"/>
        <w:rPr>
          <w:rFonts w:ascii="宋体" w:eastAsiaTheme="minorEastAsia" w:hAnsi="宋体" w:cstheme="minorBidi"/>
          <w:b/>
          <w:sz w:val="24"/>
          <w:szCs w:val="24"/>
        </w:rPr>
      </w:pPr>
      <w:r w:rsidRPr="002F2309">
        <w:rPr>
          <w:rFonts w:ascii="宋体" w:eastAsiaTheme="minorEastAsia" w:hAnsi="宋体" w:cstheme="minorBidi" w:hint="eastAsia"/>
          <w:b/>
          <w:sz w:val="24"/>
          <w:szCs w:val="24"/>
        </w:rPr>
        <w:t>（九）注意事项</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（1）修剪、浇水时要注意避让行人车辆，严禁浇水道路面滑到行人。</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（2）养护产生的草叶、枯枝等禁止燃烧，修剪后的枝条</w:t>
      </w:r>
      <w:proofErr w:type="gramStart"/>
      <w:r w:rsidRPr="002F2309">
        <w:rPr>
          <w:rFonts w:ascii="宋体" w:eastAsiaTheme="minorEastAsia" w:hAnsi="宋体" w:cstheme="minorBidi" w:hint="eastAsia"/>
          <w:sz w:val="24"/>
          <w:szCs w:val="24"/>
        </w:rPr>
        <w:t>草屑随剪</w:t>
      </w:r>
      <w:proofErr w:type="gramEnd"/>
      <w:r w:rsidRPr="002F2309">
        <w:rPr>
          <w:rFonts w:ascii="宋体" w:eastAsiaTheme="minorEastAsia" w:hAnsi="宋体" w:cstheme="minorBidi" w:hint="eastAsia"/>
          <w:sz w:val="24"/>
          <w:szCs w:val="24"/>
        </w:rPr>
        <w:t>随清，放置到指定地点并由养护方及时清运出院。</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（3）技术管理人员及时学习熟悉我院养护管理特点，主动适应特定养护规程。</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（4）喷洒有毒农药、上树修剪需在技术人员指导下按照安全操作规程施工。</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（5）使用国家规定的正规农药，未使用完的药剂定点封存，每次使用完喷药机械和草坪修剪机械后，要定点清洗消毒。</w:t>
      </w:r>
    </w:p>
    <w:p w:rsidR="00606BFB" w:rsidRPr="002F2309" w:rsidRDefault="00606BFB" w:rsidP="00606BFB">
      <w:pPr>
        <w:spacing w:line="436" w:lineRule="exact"/>
        <w:ind w:firstLineChars="200" w:firstLine="480"/>
        <w:rPr>
          <w:rFonts w:ascii="宋体" w:eastAsiaTheme="minorEastAsia" w:hAnsi="宋体" w:cstheme="minorBidi"/>
          <w:sz w:val="24"/>
          <w:szCs w:val="24"/>
        </w:rPr>
      </w:pPr>
      <w:r w:rsidRPr="002F2309">
        <w:rPr>
          <w:rFonts w:ascii="宋体" w:eastAsiaTheme="minorEastAsia" w:hAnsi="宋体" w:cstheme="minorBidi" w:hint="eastAsia"/>
          <w:sz w:val="24"/>
          <w:szCs w:val="24"/>
        </w:rPr>
        <w:t>（6）绿化养护作业中，自觉节约水资源。</w:t>
      </w:r>
    </w:p>
    <w:p w:rsidR="00606BFB" w:rsidRPr="002F2309" w:rsidRDefault="00606BFB" w:rsidP="00606BFB">
      <w:pPr>
        <w:spacing w:line="360" w:lineRule="auto"/>
        <w:ind w:firstLineChars="200" w:firstLine="482"/>
        <w:jc w:val="left"/>
        <w:rPr>
          <w:rFonts w:ascii="宋体" w:eastAsiaTheme="minorEastAsia" w:hAnsi="宋体" w:cstheme="minorBidi"/>
          <w:b/>
          <w:i/>
          <w:sz w:val="24"/>
          <w:szCs w:val="24"/>
          <w:u w:val="single"/>
        </w:rPr>
      </w:pPr>
      <w:r w:rsidRPr="002F2309">
        <w:rPr>
          <w:rFonts w:ascii="宋体" w:eastAsiaTheme="minorEastAsia" w:hAnsi="宋体" w:cstheme="minorBidi" w:hint="eastAsia"/>
          <w:b/>
          <w:i/>
          <w:sz w:val="24"/>
          <w:szCs w:val="24"/>
          <w:u w:val="single"/>
        </w:rPr>
        <w:t>（7）因养护不当等人为因素造成对苗木、设施等损失与损坏，由养护人负责恢复，所发生费用由养护人自行承担。</w:t>
      </w:r>
    </w:p>
    <w:p w:rsidR="00606BFB" w:rsidRPr="002F2309" w:rsidRDefault="00606BFB" w:rsidP="00606BFB">
      <w:pPr>
        <w:spacing w:line="360" w:lineRule="auto"/>
        <w:jc w:val="left"/>
        <w:rPr>
          <w:rFonts w:ascii="宋体" w:eastAsiaTheme="minorEastAsia" w:hAnsi="宋体" w:cs="宋体"/>
          <w:b/>
          <w:bCs/>
          <w:sz w:val="24"/>
        </w:rPr>
      </w:pPr>
      <w:r w:rsidRPr="002F2309">
        <w:rPr>
          <w:rFonts w:ascii="宋体" w:eastAsiaTheme="minorEastAsia" w:hAnsi="宋体" w:cs="宋体" w:hint="eastAsia"/>
          <w:b/>
          <w:bCs/>
          <w:sz w:val="24"/>
        </w:rPr>
        <w:t>七、景观绿化品种、数量和要求</w:t>
      </w:r>
    </w:p>
    <w:tbl>
      <w:tblPr>
        <w:tblW w:w="9781" w:type="dxa"/>
        <w:tblInd w:w="-459" w:type="dxa"/>
        <w:tblLook w:val="04A0" w:firstRow="1" w:lastRow="0" w:firstColumn="1" w:lastColumn="0" w:noHBand="0" w:noVBand="1"/>
      </w:tblPr>
      <w:tblGrid>
        <w:gridCol w:w="2268"/>
        <w:gridCol w:w="5954"/>
        <w:gridCol w:w="709"/>
        <w:gridCol w:w="850"/>
      </w:tblGrid>
      <w:tr w:rsidR="002F2309" w:rsidRPr="002F2309" w:rsidTr="00671798">
        <w:trPr>
          <w:trHeight w:val="503"/>
        </w:trPr>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rsidR="00606BFB" w:rsidRPr="002F2309" w:rsidRDefault="00606BFB" w:rsidP="00606BFB">
            <w:pPr>
              <w:spacing w:line="436" w:lineRule="exact"/>
              <w:rPr>
                <w:rFonts w:ascii="宋体" w:eastAsiaTheme="minorEastAsia" w:hAnsi="宋体" w:cstheme="minorBidi"/>
                <w:sz w:val="24"/>
                <w:szCs w:val="24"/>
              </w:rPr>
            </w:pPr>
            <w:proofErr w:type="gramStart"/>
            <w:r w:rsidRPr="002F2309">
              <w:rPr>
                <w:rFonts w:ascii="宋体" w:hAnsi="宋体" w:cs="宋体" w:hint="eastAsia"/>
                <w:b/>
                <w:kern w:val="0"/>
                <w:sz w:val="24"/>
                <w:szCs w:val="24"/>
              </w:rPr>
              <w:t>绿植品种</w:t>
            </w:r>
            <w:proofErr w:type="gramEnd"/>
          </w:p>
        </w:tc>
        <w:tc>
          <w:tcPr>
            <w:tcW w:w="5954" w:type="dxa"/>
            <w:tcBorders>
              <w:top w:val="single" w:sz="4" w:space="0" w:color="auto"/>
              <w:left w:val="nil"/>
              <w:bottom w:val="single" w:sz="4" w:space="0" w:color="000000"/>
              <w:right w:val="single" w:sz="4" w:space="0" w:color="000000"/>
            </w:tcBorders>
            <w:shd w:val="clear" w:color="auto" w:fill="auto"/>
            <w:vAlign w:val="center"/>
          </w:tcPr>
          <w:p w:rsidR="00606BFB" w:rsidRPr="002F2309" w:rsidRDefault="00606BFB" w:rsidP="00606BFB">
            <w:pPr>
              <w:spacing w:line="436" w:lineRule="exact"/>
              <w:rPr>
                <w:rFonts w:ascii="宋体" w:eastAsiaTheme="minorEastAsia" w:hAnsi="宋体" w:cstheme="minorBidi"/>
                <w:sz w:val="24"/>
                <w:szCs w:val="24"/>
              </w:rPr>
            </w:pPr>
            <w:proofErr w:type="gramStart"/>
            <w:r w:rsidRPr="002F2309">
              <w:rPr>
                <w:rFonts w:ascii="宋体" w:hAnsi="宋体" w:cs="宋体" w:hint="eastAsia"/>
                <w:b/>
                <w:kern w:val="0"/>
                <w:sz w:val="24"/>
                <w:szCs w:val="24"/>
              </w:rPr>
              <w:t>绿植要求</w:t>
            </w:r>
            <w:proofErr w:type="gramEnd"/>
          </w:p>
        </w:tc>
        <w:tc>
          <w:tcPr>
            <w:tcW w:w="709" w:type="dxa"/>
            <w:tcBorders>
              <w:top w:val="single" w:sz="4" w:space="0" w:color="auto"/>
              <w:left w:val="nil"/>
              <w:bottom w:val="single" w:sz="4" w:space="0" w:color="000000"/>
              <w:right w:val="single" w:sz="4" w:space="0" w:color="000000"/>
            </w:tcBorders>
            <w:shd w:val="clear" w:color="auto" w:fill="auto"/>
            <w:vAlign w:val="center"/>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hAnsi="宋体" w:cs="宋体" w:hint="eastAsia"/>
                <w:b/>
                <w:kern w:val="0"/>
                <w:sz w:val="24"/>
                <w:szCs w:val="24"/>
              </w:rPr>
              <w:t>单位</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hAnsi="宋体" w:cs="宋体" w:hint="eastAsia"/>
                <w:b/>
                <w:kern w:val="0"/>
                <w:sz w:val="24"/>
                <w:szCs w:val="24"/>
              </w:rPr>
              <w:t>数量</w:t>
            </w:r>
          </w:p>
        </w:tc>
      </w:tr>
      <w:tr w:rsidR="002F2309" w:rsidRPr="002F2309" w:rsidTr="00671798">
        <w:trPr>
          <w:trHeight w:val="919"/>
        </w:trPr>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棒棒糖女贞</w:t>
            </w:r>
          </w:p>
        </w:tc>
        <w:tc>
          <w:tcPr>
            <w:tcW w:w="5954" w:type="dxa"/>
            <w:tcBorders>
              <w:top w:val="single" w:sz="4" w:space="0" w:color="auto"/>
              <w:left w:val="nil"/>
              <w:bottom w:val="single" w:sz="4" w:space="0" w:color="000000"/>
              <w:right w:val="single" w:sz="4" w:space="0" w:color="000000"/>
            </w:tcBorders>
            <w:shd w:val="clear" w:color="auto" w:fill="auto"/>
            <w:vAlign w:val="center"/>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1.种类:棒棒糖女贞</w:t>
            </w:r>
            <w:r w:rsidRPr="002F2309">
              <w:rPr>
                <w:rFonts w:ascii="宋体" w:eastAsiaTheme="minorEastAsia" w:hAnsi="宋体" w:cstheme="minorBidi" w:hint="eastAsia"/>
                <w:sz w:val="24"/>
                <w:szCs w:val="24"/>
              </w:rPr>
              <w:br/>
              <w:t>2.株高、</w:t>
            </w:r>
            <w:proofErr w:type="gramStart"/>
            <w:r w:rsidRPr="002F2309">
              <w:rPr>
                <w:rFonts w:ascii="宋体" w:eastAsiaTheme="minorEastAsia" w:hAnsi="宋体" w:cstheme="minorBidi" w:hint="eastAsia"/>
                <w:sz w:val="24"/>
                <w:szCs w:val="24"/>
              </w:rPr>
              <w:t>冠径</w:t>
            </w:r>
            <w:proofErr w:type="gramEnd"/>
            <w:r w:rsidRPr="002F2309">
              <w:rPr>
                <w:rFonts w:ascii="宋体" w:eastAsiaTheme="minorEastAsia" w:hAnsi="宋体" w:cstheme="minorBidi" w:hint="eastAsia"/>
                <w:sz w:val="24"/>
                <w:szCs w:val="24"/>
              </w:rPr>
              <w:t>:高1.6米冠幅0.6米</w:t>
            </w:r>
            <w:r w:rsidRPr="002F2309">
              <w:rPr>
                <w:rFonts w:ascii="宋体" w:eastAsiaTheme="minorEastAsia" w:hAnsi="宋体" w:cstheme="minorBidi" w:hint="eastAsia"/>
                <w:sz w:val="24"/>
                <w:szCs w:val="24"/>
              </w:rPr>
              <w:br/>
              <w:t>3、养护方式：养护一年，三级</w:t>
            </w:r>
            <w:proofErr w:type="gramStart"/>
            <w:r w:rsidRPr="002F2309">
              <w:rPr>
                <w:rFonts w:ascii="宋体" w:eastAsiaTheme="minorEastAsia" w:hAnsi="宋体" w:cstheme="minorBidi" w:hint="eastAsia"/>
                <w:sz w:val="24"/>
                <w:szCs w:val="24"/>
              </w:rPr>
              <w:t>养护高</w:t>
            </w:r>
            <w:proofErr w:type="gramEnd"/>
            <w:r w:rsidRPr="002F2309">
              <w:rPr>
                <w:rFonts w:ascii="宋体" w:eastAsiaTheme="minorEastAsia" w:hAnsi="宋体" w:cstheme="minorBidi" w:hint="eastAsia"/>
                <w:sz w:val="24"/>
                <w:szCs w:val="24"/>
              </w:rPr>
              <w:t>1.6米冠幅0.6米</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株</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6</w:t>
            </w:r>
          </w:p>
        </w:tc>
      </w:tr>
      <w:tr w:rsidR="002F2309" w:rsidRPr="002F2309" w:rsidTr="00671798">
        <w:trPr>
          <w:trHeight w:val="919"/>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棒棒糖女贞</w:t>
            </w:r>
          </w:p>
        </w:tc>
        <w:tc>
          <w:tcPr>
            <w:tcW w:w="5954"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1.种类:棒棒糖女贞</w:t>
            </w:r>
            <w:r w:rsidRPr="002F2309">
              <w:rPr>
                <w:rFonts w:ascii="宋体" w:eastAsiaTheme="minorEastAsia" w:hAnsi="宋体" w:cstheme="minorBidi" w:hint="eastAsia"/>
                <w:sz w:val="24"/>
                <w:szCs w:val="24"/>
              </w:rPr>
              <w:br/>
              <w:t>2.株高、</w:t>
            </w:r>
            <w:proofErr w:type="gramStart"/>
            <w:r w:rsidRPr="002F2309">
              <w:rPr>
                <w:rFonts w:ascii="宋体" w:eastAsiaTheme="minorEastAsia" w:hAnsi="宋体" w:cstheme="minorBidi" w:hint="eastAsia"/>
                <w:sz w:val="24"/>
                <w:szCs w:val="24"/>
              </w:rPr>
              <w:t>冠径</w:t>
            </w:r>
            <w:proofErr w:type="gramEnd"/>
            <w:r w:rsidRPr="002F2309">
              <w:rPr>
                <w:rFonts w:ascii="宋体" w:eastAsiaTheme="minorEastAsia" w:hAnsi="宋体" w:cstheme="minorBidi" w:hint="eastAsia"/>
                <w:sz w:val="24"/>
                <w:szCs w:val="24"/>
              </w:rPr>
              <w:t>:高1.4米冠幅0.6米</w:t>
            </w:r>
            <w:r w:rsidRPr="002F2309">
              <w:rPr>
                <w:rFonts w:ascii="宋体" w:eastAsiaTheme="minorEastAsia" w:hAnsi="宋体" w:cstheme="minorBidi" w:hint="eastAsia"/>
                <w:sz w:val="24"/>
                <w:szCs w:val="24"/>
              </w:rPr>
              <w:br/>
              <w:t>3、养护方式：养护一年，三级养护</w:t>
            </w:r>
          </w:p>
        </w:tc>
        <w:tc>
          <w:tcPr>
            <w:tcW w:w="709"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株</w:t>
            </w:r>
          </w:p>
        </w:tc>
        <w:tc>
          <w:tcPr>
            <w:tcW w:w="850"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w:t>
            </w:r>
          </w:p>
        </w:tc>
      </w:tr>
      <w:tr w:rsidR="002F2309" w:rsidRPr="002F2309" w:rsidTr="00671798">
        <w:trPr>
          <w:trHeight w:val="919"/>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棒棒糖女贞</w:t>
            </w:r>
          </w:p>
        </w:tc>
        <w:tc>
          <w:tcPr>
            <w:tcW w:w="5954"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1.种类:棒棒糖女贞</w:t>
            </w:r>
            <w:r w:rsidRPr="002F2309">
              <w:rPr>
                <w:rFonts w:ascii="宋体" w:eastAsiaTheme="minorEastAsia" w:hAnsi="宋体" w:cstheme="minorBidi" w:hint="eastAsia"/>
                <w:sz w:val="24"/>
                <w:szCs w:val="24"/>
              </w:rPr>
              <w:br/>
              <w:t>2.株高、</w:t>
            </w:r>
            <w:proofErr w:type="gramStart"/>
            <w:r w:rsidRPr="002F2309">
              <w:rPr>
                <w:rFonts w:ascii="宋体" w:eastAsiaTheme="minorEastAsia" w:hAnsi="宋体" w:cstheme="minorBidi" w:hint="eastAsia"/>
                <w:sz w:val="24"/>
                <w:szCs w:val="24"/>
              </w:rPr>
              <w:t>冠径</w:t>
            </w:r>
            <w:proofErr w:type="gramEnd"/>
            <w:r w:rsidRPr="002F2309">
              <w:rPr>
                <w:rFonts w:ascii="宋体" w:eastAsiaTheme="minorEastAsia" w:hAnsi="宋体" w:cstheme="minorBidi" w:hint="eastAsia"/>
                <w:sz w:val="24"/>
                <w:szCs w:val="24"/>
              </w:rPr>
              <w:t>:高1.2米冠幅0.5米</w:t>
            </w:r>
            <w:r w:rsidRPr="002F2309">
              <w:rPr>
                <w:rFonts w:ascii="宋体" w:eastAsiaTheme="minorEastAsia" w:hAnsi="宋体" w:cstheme="minorBidi" w:hint="eastAsia"/>
                <w:sz w:val="24"/>
                <w:szCs w:val="24"/>
              </w:rPr>
              <w:br/>
              <w:t>3、养护方式：养护一年，三级养护</w:t>
            </w:r>
          </w:p>
        </w:tc>
        <w:tc>
          <w:tcPr>
            <w:tcW w:w="709"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株</w:t>
            </w:r>
          </w:p>
        </w:tc>
        <w:tc>
          <w:tcPr>
            <w:tcW w:w="850"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w:t>
            </w:r>
          </w:p>
        </w:tc>
      </w:tr>
      <w:tr w:rsidR="002F2309" w:rsidRPr="002F2309" w:rsidTr="00671798">
        <w:trPr>
          <w:trHeight w:val="904"/>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棒棒糖女贞</w:t>
            </w:r>
          </w:p>
        </w:tc>
        <w:tc>
          <w:tcPr>
            <w:tcW w:w="5954"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1.种类:棒棒糖女贞</w:t>
            </w:r>
            <w:r w:rsidRPr="002F2309">
              <w:rPr>
                <w:rFonts w:ascii="宋体" w:eastAsiaTheme="minorEastAsia" w:hAnsi="宋体" w:cstheme="minorBidi" w:hint="eastAsia"/>
                <w:sz w:val="24"/>
                <w:szCs w:val="24"/>
              </w:rPr>
              <w:br/>
              <w:t>2.株高、</w:t>
            </w:r>
            <w:proofErr w:type="gramStart"/>
            <w:r w:rsidRPr="002F2309">
              <w:rPr>
                <w:rFonts w:ascii="宋体" w:eastAsiaTheme="minorEastAsia" w:hAnsi="宋体" w:cstheme="minorBidi" w:hint="eastAsia"/>
                <w:sz w:val="24"/>
                <w:szCs w:val="24"/>
              </w:rPr>
              <w:t>冠径</w:t>
            </w:r>
            <w:proofErr w:type="gramEnd"/>
            <w:r w:rsidRPr="002F2309">
              <w:rPr>
                <w:rFonts w:ascii="宋体" w:eastAsiaTheme="minorEastAsia" w:hAnsi="宋体" w:cstheme="minorBidi" w:hint="eastAsia"/>
                <w:sz w:val="24"/>
                <w:szCs w:val="24"/>
              </w:rPr>
              <w:t>:高1.2米冠幅0.6米</w:t>
            </w:r>
            <w:r w:rsidRPr="002F2309">
              <w:rPr>
                <w:rFonts w:ascii="宋体" w:eastAsiaTheme="minorEastAsia" w:hAnsi="宋体" w:cstheme="minorBidi" w:hint="eastAsia"/>
                <w:sz w:val="24"/>
                <w:szCs w:val="24"/>
              </w:rPr>
              <w:br/>
              <w:t>3、养护方式：养护一年，三级养护</w:t>
            </w:r>
          </w:p>
        </w:tc>
        <w:tc>
          <w:tcPr>
            <w:tcW w:w="709"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株</w:t>
            </w:r>
          </w:p>
        </w:tc>
        <w:tc>
          <w:tcPr>
            <w:tcW w:w="850"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2</w:t>
            </w:r>
          </w:p>
        </w:tc>
      </w:tr>
      <w:tr w:rsidR="002F2309" w:rsidRPr="002F2309" w:rsidTr="00671798">
        <w:trPr>
          <w:trHeight w:val="1125"/>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毛鹃栽植</w:t>
            </w:r>
          </w:p>
        </w:tc>
        <w:tc>
          <w:tcPr>
            <w:tcW w:w="5954"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1.种类:毛鹃</w:t>
            </w:r>
            <w:r w:rsidRPr="002F2309">
              <w:rPr>
                <w:rFonts w:ascii="宋体" w:eastAsiaTheme="minorEastAsia" w:hAnsi="宋体" w:cstheme="minorBidi" w:hint="eastAsia"/>
                <w:sz w:val="24"/>
                <w:szCs w:val="24"/>
              </w:rPr>
              <w:br/>
              <w:t>2.株高:40-50cm</w:t>
            </w:r>
            <w:r w:rsidRPr="002F2309">
              <w:rPr>
                <w:rFonts w:ascii="宋体" w:eastAsiaTheme="minorEastAsia" w:hAnsi="宋体" w:cstheme="minorBidi" w:hint="eastAsia"/>
                <w:sz w:val="24"/>
                <w:szCs w:val="24"/>
              </w:rPr>
              <w:br/>
              <w:t>3.蓬径:30-40cm</w:t>
            </w:r>
            <w:r w:rsidRPr="002F2309">
              <w:rPr>
                <w:rFonts w:ascii="宋体" w:eastAsiaTheme="minorEastAsia" w:hAnsi="宋体" w:cstheme="minorBidi" w:hint="eastAsia"/>
                <w:sz w:val="24"/>
                <w:szCs w:val="24"/>
              </w:rPr>
              <w:br/>
            </w:r>
            <w:r w:rsidRPr="002F2309">
              <w:rPr>
                <w:rFonts w:ascii="宋体" w:eastAsiaTheme="minorEastAsia" w:hAnsi="宋体" w:cstheme="minorBidi" w:hint="eastAsia"/>
                <w:sz w:val="24"/>
                <w:szCs w:val="24"/>
              </w:rPr>
              <w:lastRenderedPageBreak/>
              <w:t>4.单位面积株数:49株/㎡</w:t>
            </w:r>
            <w:r w:rsidRPr="002F2309">
              <w:rPr>
                <w:rFonts w:ascii="宋体" w:eastAsiaTheme="minorEastAsia" w:hAnsi="宋体" w:cstheme="minorBidi" w:hint="eastAsia"/>
                <w:sz w:val="24"/>
                <w:szCs w:val="24"/>
              </w:rPr>
              <w:br/>
              <w:t>5.养护期一年、三级养护</w:t>
            </w:r>
          </w:p>
        </w:tc>
        <w:tc>
          <w:tcPr>
            <w:tcW w:w="709"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lastRenderedPageBreak/>
              <w:t>m2</w:t>
            </w:r>
          </w:p>
        </w:tc>
        <w:tc>
          <w:tcPr>
            <w:tcW w:w="850"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4.5</w:t>
            </w:r>
          </w:p>
        </w:tc>
      </w:tr>
      <w:tr w:rsidR="002F2309" w:rsidRPr="002F2309" w:rsidTr="00671798">
        <w:trPr>
          <w:trHeight w:val="1125"/>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proofErr w:type="gramStart"/>
            <w:r w:rsidRPr="002F2309">
              <w:rPr>
                <w:rFonts w:ascii="宋体" w:eastAsiaTheme="minorEastAsia" w:hAnsi="宋体" w:cstheme="minorBidi" w:hint="eastAsia"/>
                <w:sz w:val="24"/>
                <w:szCs w:val="24"/>
              </w:rPr>
              <w:lastRenderedPageBreak/>
              <w:t>红花继</w:t>
            </w:r>
            <w:proofErr w:type="gramEnd"/>
            <w:r w:rsidRPr="002F2309">
              <w:rPr>
                <w:rFonts w:ascii="宋体" w:eastAsiaTheme="minorEastAsia" w:hAnsi="宋体" w:cstheme="minorBidi" w:hint="eastAsia"/>
                <w:sz w:val="24"/>
                <w:szCs w:val="24"/>
              </w:rPr>
              <w:t>木栽植</w:t>
            </w:r>
          </w:p>
        </w:tc>
        <w:tc>
          <w:tcPr>
            <w:tcW w:w="5954"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1.种类:</w:t>
            </w:r>
            <w:proofErr w:type="gramStart"/>
            <w:r w:rsidRPr="002F2309">
              <w:rPr>
                <w:rFonts w:ascii="宋体" w:eastAsiaTheme="minorEastAsia" w:hAnsi="宋体" w:cstheme="minorBidi" w:hint="eastAsia"/>
                <w:sz w:val="24"/>
                <w:szCs w:val="24"/>
              </w:rPr>
              <w:t>红花继</w:t>
            </w:r>
            <w:proofErr w:type="gramEnd"/>
            <w:r w:rsidRPr="002F2309">
              <w:rPr>
                <w:rFonts w:ascii="宋体" w:eastAsiaTheme="minorEastAsia" w:hAnsi="宋体" w:cstheme="minorBidi" w:hint="eastAsia"/>
                <w:sz w:val="24"/>
                <w:szCs w:val="24"/>
              </w:rPr>
              <w:t>木</w:t>
            </w:r>
            <w:r w:rsidRPr="002F2309">
              <w:rPr>
                <w:rFonts w:ascii="宋体" w:eastAsiaTheme="minorEastAsia" w:hAnsi="宋体" w:cstheme="minorBidi" w:hint="eastAsia"/>
                <w:sz w:val="24"/>
                <w:szCs w:val="24"/>
              </w:rPr>
              <w:br/>
              <w:t>2.株高:40-50cm</w:t>
            </w:r>
            <w:r w:rsidRPr="002F2309">
              <w:rPr>
                <w:rFonts w:ascii="宋体" w:eastAsiaTheme="minorEastAsia" w:hAnsi="宋体" w:cstheme="minorBidi" w:hint="eastAsia"/>
                <w:sz w:val="24"/>
                <w:szCs w:val="24"/>
              </w:rPr>
              <w:br/>
              <w:t>3.蓬径:30-40cm</w:t>
            </w:r>
            <w:r w:rsidRPr="002F2309">
              <w:rPr>
                <w:rFonts w:ascii="宋体" w:eastAsiaTheme="minorEastAsia" w:hAnsi="宋体" w:cstheme="minorBidi" w:hint="eastAsia"/>
                <w:sz w:val="24"/>
                <w:szCs w:val="24"/>
              </w:rPr>
              <w:br/>
              <w:t>4.单位面积株数:49株/㎡</w:t>
            </w:r>
            <w:r w:rsidRPr="002F2309">
              <w:rPr>
                <w:rFonts w:ascii="宋体" w:eastAsiaTheme="minorEastAsia" w:hAnsi="宋体" w:cstheme="minorBidi" w:hint="eastAsia"/>
                <w:sz w:val="24"/>
                <w:szCs w:val="24"/>
              </w:rPr>
              <w:br/>
              <w:t>5.养护期一年、三级养护</w:t>
            </w:r>
          </w:p>
        </w:tc>
        <w:tc>
          <w:tcPr>
            <w:tcW w:w="709"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m2</w:t>
            </w:r>
          </w:p>
        </w:tc>
        <w:tc>
          <w:tcPr>
            <w:tcW w:w="850"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4.5</w:t>
            </w:r>
          </w:p>
        </w:tc>
      </w:tr>
      <w:tr w:rsidR="002F2309" w:rsidRPr="002F2309" w:rsidTr="00671798">
        <w:trPr>
          <w:trHeight w:val="709"/>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茶梅球栽植</w:t>
            </w:r>
          </w:p>
        </w:tc>
        <w:tc>
          <w:tcPr>
            <w:tcW w:w="5954"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1.种类:茶梅球</w:t>
            </w:r>
            <w:r w:rsidRPr="002F2309">
              <w:rPr>
                <w:rFonts w:ascii="宋体" w:eastAsiaTheme="minorEastAsia" w:hAnsi="宋体" w:cstheme="minorBidi" w:hint="eastAsia"/>
                <w:sz w:val="24"/>
                <w:szCs w:val="24"/>
              </w:rPr>
              <w:br/>
              <w:t>2.冠幅0.8-1m</w:t>
            </w:r>
            <w:r w:rsidRPr="002F2309">
              <w:rPr>
                <w:rFonts w:ascii="宋体" w:eastAsiaTheme="minorEastAsia" w:hAnsi="宋体" w:cstheme="minorBidi" w:hint="eastAsia"/>
                <w:sz w:val="24"/>
                <w:szCs w:val="24"/>
              </w:rPr>
              <w:br/>
              <w:t>3.养护期一年，三级养护</w:t>
            </w:r>
          </w:p>
        </w:tc>
        <w:tc>
          <w:tcPr>
            <w:tcW w:w="709"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株</w:t>
            </w:r>
          </w:p>
        </w:tc>
        <w:tc>
          <w:tcPr>
            <w:tcW w:w="850"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19</w:t>
            </w:r>
          </w:p>
        </w:tc>
      </w:tr>
      <w:tr w:rsidR="002F2309" w:rsidRPr="002F2309" w:rsidTr="00671798">
        <w:trPr>
          <w:trHeight w:val="919"/>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金叶女贞球栽植</w:t>
            </w:r>
          </w:p>
        </w:tc>
        <w:tc>
          <w:tcPr>
            <w:tcW w:w="5954"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1.种类:金叶女贞</w:t>
            </w:r>
            <w:r w:rsidRPr="002F2309">
              <w:rPr>
                <w:rFonts w:ascii="宋体" w:eastAsiaTheme="minorEastAsia" w:hAnsi="宋体" w:cstheme="minorBidi" w:hint="eastAsia"/>
                <w:sz w:val="24"/>
                <w:szCs w:val="24"/>
              </w:rPr>
              <w:br/>
              <w:t>2.株高70-100cm</w:t>
            </w:r>
            <w:r w:rsidRPr="002F2309">
              <w:rPr>
                <w:rFonts w:ascii="宋体" w:eastAsiaTheme="minorEastAsia" w:hAnsi="宋体" w:cstheme="minorBidi" w:hint="eastAsia"/>
                <w:sz w:val="24"/>
                <w:szCs w:val="24"/>
              </w:rPr>
              <w:br/>
              <w:t>3.蓬径:60-80cm</w:t>
            </w:r>
            <w:r w:rsidRPr="002F2309">
              <w:rPr>
                <w:rFonts w:ascii="宋体" w:eastAsiaTheme="minorEastAsia" w:hAnsi="宋体" w:cstheme="minorBidi" w:hint="eastAsia"/>
                <w:sz w:val="24"/>
                <w:szCs w:val="24"/>
              </w:rPr>
              <w:br/>
              <w:t>4.养护期:一年期养护、三级养护</w:t>
            </w:r>
          </w:p>
        </w:tc>
        <w:tc>
          <w:tcPr>
            <w:tcW w:w="709"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株</w:t>
            </w:r>
          </w:p>
        </w:tc>
        <w:tc>
          <w:tcPr>
            <w:tcW w:w="850"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20</w:t>
            </w:r>
          </w:p>
        </w:tc>
      </w:tr>
      <w:tr w:rsidR="002F2309" w:rsidRPr="002F2309" w:rsidTr="00671798">
        <w:trPr>
          <w:trHeight w:val="709"/>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栽植花卉水果兰</w:t>
            </w:r>
          </w:p>
        </w:tc>
        <w:tc>
          <w:tcPr>
            <w:tcW w:w="5954"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1.花卉种类:水果兰</w:t>
            </w:r>
            <w:r w:rsidRPr="002F2309">
              <w:rPr>
                <w:rFonts w:ascii="宋体" w:eastAsiaTheme="minorEastAsia" w:hAnsi="宋体" w:cstheme="minorBidi" w:hint="eastAsia"/>
                <w:sz w:val="24"/>
                <w:szCs w:val="24"/>
              </w:rPr>
              <w:br/>
              <w:t>2.盆径18cm</w:t>
            </w:r>
            <w:r w:rsidRPr="002F2309">
              <w:rPr>
                <w:rFonts w:ascii="宋体" w:eastAsiaTheme="minorEastAsia" w:hAnsi="宋体" w:cstheme="minorBidi" w:hint="eastAsia"/>
                <w:sz w:val="24"/>
                <w:szCs w:val="24"/>
              </w:rPr>
              <w:br/>
              <w:t>3.季节性花卉，养护满足要求</w:t>
            </w:r>
          </w:p>
        </w:tc>
        <w:tc>
          <w:tcPr>
            <w:tcW w:w="709"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株</w:t>
            </w:r>
          </w:p>
        </w:tc>
        <w:tc>
          <w:tcPr>
            <w:tcW w:w="850"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180</w:t>
            </w:r>
          </w:p>
        </w:tc>
      </w:tr>
      <w:tr w:rsidR="002F2309" w:rsidRPr="002F2309" w:rsidTr="00671798">
        <w:trPr>
          <w:trHeight w:val="709"/>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栽植花卉肾蕨</w:t>
            </w:r>
          </w:p>
        </w:tc>
        <w:tc>
          <w:tcPr>
            <w:tcW w:w="5954"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1.花卉种类:肾蕨</w:t>
            </w:r>
            <w:r w:rsidRPr="002F2309">
              <w:rPr>
                <w:rFonts w:ascii="宋体" w:eastAsiaTheme="minorEastAsia" w:hAnsi="宋体" w:cstheme="minorBidi" w:hint="eastAsia"/>
                <w:sz w:val="24"/>
                <w:szCs w:val="24"/>
              </w:rPr>
              <w:br/>
              <w:t>2.盆径18cm</w:t>
            </w:r>
            <w:r w:rsidRPr="002F2309">
              <w:rPr>
                <w:rFonts w:ascii="宋体" w:eastAsiaTheme="minorEastAsia" w:hAnsi="宋体" w:cstheme="minorBidi" w:hint="eastAsia"/>
                <w:sz w:val="24"/>
                <w:szCs w:val="24"/>
              </w:rPr>
              <w:br/>
              <w:t>3.季节性花卉，养护满足要求</w:t>
            </w:r>
          </w:p>
        </w:tc>
        <w:tc>
          <w:tcPr>
            <w:tcW w:w="709"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株</w:t>
            </w:r>
          </w:p>
        </w:tc>
        <w:tc>
          <w:tcPr>
            <w:tcW w:w="850"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180</w:t>
            </w:r>
          </w:p>
        </w:tc>
      </w:tr>
      <w:tr w:rsidR="002F2309" w:rsidRPr="002F2309" w:rsidTr="00671798">
        <w:trPr>
          <w:trHeight w:val="709"/>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栽植季节性花卉</w:t>
            </w:r>
          </w:p>
        </w:tc>
        <w:tc>
          <w:tcPr>
            <w:tcW w:w="5954"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1.花卉种类:栽植季节性花卉</w:t>
            </w:r>
            <w:r w:rsidRPr="002F2309">
              <w:rPr>
                <w:rFonts w:ascii="宋体" w:eastAsiaTheme="minorEastAsia" w:hAnsi="宋体" w:cstheme="minorBidi" w:hint="eastAsia"/>
                <w:sz w:val="24"/>
                <w:szCs w:val="24"/>
              </w:rPr>
              <w:br/>
              <w:t>2.盆径18cm</w:t>
            </w:r>
            <w:r w:rsidRPr="002F2309">
              <w:rPr>
                <w:rFonts w:ascii="宋体" w:eastAsiaTheme="minorEastAsia" w:hAnsi="宋体" w:cstheme="minorBidi" w:hint="eastAsia"/>
                <w:sz w:val="24"/>
                <w:szCs w:val="24"/>
              </w:rPr>
              <w:br/>
              <w:t>3.季节性花卉，养护满足要求</w:t>
            </w:r>
          </w:p>
        </w:tc>
        <w:tc>
          <w:tcPr>
            <w:tcW w:w="709"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株</w:t>
            </w:r>
          </w:p>
        </w:tc>
        <w:tc>
          <w:tcPr>
            <w:tcW w:w="850" w:type="dxa"/>
            <w:tcBorders>
              <w:top w:val="nil"/>
              <w:left w:val="nil"/>
              <w:bottom w:val="single" w:sz="4" w:space="0" w:color="000000"/>
              <w:right w:val="single" w:sz="4" w:space="0" w:color="000000"/>
            </w:tcBorders>
            <w:shd w:val="clear" w:color="auto" w:fill="auto"/>
            <w:vAlign w:val="center"/>
            <w:hideMark/>
          </w:tcPr>
          <w:p w:rsidR="00606BFB" w:rsidRPr="002F2309" w:rsidRDefault="00606BFB" w:rsidP="00606BFB">
            <w:pPr>
              <w:spacing w:line="436" w:lineRule="exact"/>
              <w:rPr>
                <w:rFonts w:ascii="宋体" w:eastAsiaTheme="minorEastAsia" w:hAnsi="宋体" w:cstheme="minorBidi"/>
                <w:sz w:val="24"/>
                <w:szCs w:val="24"/>
              </w:rPr>
            </w:pPr>
            <w:r w:rsidRPr="002F2309">
              <w:rPr>
                <w:rFonts w:ascii="宋体" w:eastAsiaTheme="minorEastAsia" w:hAnsi="宋体" w:cstheme="minorBidi" w:hint="eastAsia"/>
                <w:sz w:val="24"/>
                <w:szCs w:val="24"/>
              </w:rPr>
              <w:t>550</w:t>
            </w:r>
          </w:p>
        </w:tc>
      </w:tr>
    </w:tbl>
    <w:p w:rsidR="00606BFB" w:rsidRPr="002F2309" w:rsidRDefault="00606BFB" w:rsidP="00606BFB">
      <w:pPr>
        <w:spacing w:line="360" w:lineRule="auto"/>
        <w:jc w:val="left"/>
        <w:rPr>
          <w:rFonts w:ascii="宋体" w:eastAsiaTheme="minorEastAsia" w:hAnsi="宋体" w:cs="宋体"/>
          <w:b/>
          <w:bCs/>
          <w:sz w:val="24"/>
        </w:rPr>
      </w:pPr>
    </w:p>
    <w:p w:rsidR="00FE411A" w:rsidRPr="002F2309" w:rsidRDefault="00FE411A" w:rsidP="00FE411A">
      <w:pPr>
        <w:spacing w:line="440" w:lineRule="exact"/>
        <w:rPr>
          <w:rFonts w:ascii="宋体" w:hAnsi="宋体" w:cs="宋体"/>
          <w:b/>
          <w:bCs/>
          <w:kern w:val="44"/>
          <w:sz w:val="24"/>
          <w:szCs w:val="24"/>
        </w:rPr>
      </w:pPr>
    </w:p>
    <w:p w:rsidR="00381C15" w:rsidRPr="002F2309" w:rsidRDefault="00381C15" w:rsidP="00FE411A">
      <w:pPr>
        <w:spacing w:line="440" w:lineRule="exact"/>
        <w:rPr>
          <w:rFonts w:ascii="宋体" w:hAnsi="宋体" w:cs="宋体"/>
          <w:b/>
          <w:bCs/>
          <w:kern w:val="44"/>
          <w:sz w:val="24"/>
          <w:szCs w:val="24"/>
        </w:rPr>
      </w:pPr>
    </w:p>
    <w:p w:rsidR="00381C15" w:rsidRPr="002F2309" w:rsidRDefault="00381C15" w:rsidP="00FE411A">
      <w:pPr>
        <w:spacing w:line="440" w:lineRule="exact"/>
        <w:rPr>
          <w:rFonts w:ascii="宋体" w:hAnsi="宋体" w:cs="宋体"/>
          <w:b/>
          <w:bCs/>
          <w:kern w:val="44"/>
          <w:sz w:val="24"/>
          <w:szCs w:val="24"/>
        </w:rPr>
      </w:pPr>
    </w:p>
    <w:p w:rsidR="00381C15" w:rsidRPr="002F2309" w:rsidRDefault="00381C15" w:rsidP="00FE411A">
      <w:pPr>
        <w:spacing w:line="440" w:lineRule="exact"/>
        <w:rPr>
          <w:rFonts w:ascii="宋体" w:hAnsi="宋体" w:cs="宋体"/>
          <w:b/>
          <w:bCs/>
          <w:kern w:val="44"/>
          <w:sz w:val="24"/>
          <w:szCs w:val="24"/>
        </w:rPr>
      </w:pPr>
    </w:p>
    <w:p w:rsidR="00381C15" w:rsidRPr="002F2309" w:rsidRDefault="00381C15" w:rsidP="00FE411A">
      <w:pPr>
        <w:spacing w:line="440" w:lineRule="exact"/>
        <w:rPr>
          <w:rFonts w:ascii="宋体" w:hAnsi="宋体" w:cs="宋体"/>
          <w:b/>
          <w:bCs/>
          <w:kern w:val="44"/>
          <w:sz w:val="24"/>
          <w:szCs w:val="24"/>
        </w:rPr>
      </w:pPr>
    </w:p>
    <w:p w:rsidR="00FE411A" w:rsidRPr="002F2309" w:rsidRDefault="00FE411A" w:rsidP="00FE411A">
      <w:pPr>
        <w:spacing w:line="440" w:lineRule="exact"/>
        <w:rPr>
          <w:rFonts w:ascii="宋体" w:hAnsi="宋体" w:cs="宋体"/>
          <w:b/>
          <w:bCs/>
          <w:kern w:val="44"/>
          <w:sz w:val="24"/>
          <w:szCs w:val="24"/>
        </w:rPr>
      </w:pPr>
    </w:p>
    <w:p w:rsidR="00FE411A" w:rsidRPr="002F2309" w:rsidRDefault="00FE411A" w:rsidP="00FE411A">
      <w:pPr>
        <w:spacing w:line="440" w:lineRule="exact"/>
        <w:rPr>
          <w:rFonts w:ascii="宋体" w:hAnsi="宋体" w:cs="宋体"/>
          <w:b/>
          <w:bCs/>
          <w:kern w:val="44"/>
          <w:sz w:val="24"/>
          <w:szCs w:val="24"/>
          <w:u w:val="single"/>
        </w:rPr>
      </w:pPr>
      <w:r w:rsidRPr="002F2309">
        <w:rPr>
          <w:rFonts w:ascii="宋体" w:hAnsi="宋体" w:cs="宋体" w:hint="eastAsia"/>
          <w:b/>
          <w:bCs/>
          <w:kern w:val="44"/>
          <w:sz w:val="24"/>
          <w:szCs w:val="24"/>
        </w:rPr>
        <w:t>附件2：</w:t>
      </w:r>
      <w:r w:rsidRPr="002F2309">
        <w:rPr>
          <w:rFonts w:ascii="宋体" w:hAnsi="宋体" w:cs="宋体" w:hint="eastAsia"/>
          <w:b/>
          <w:bCs/>
          <w:kern w:val="44"/>
          <w:sz w:val="24"/>
          <w:szCs w:val="24"/>
          <w:u w:val="single"/>
        </w:rPr>
        <w:t>调研文件模板</w:t>
      </w:r>
    </w:p>
    <w:p w:rsidR="006C7B71" w:rsidRPr="002F2309" w:rsidRDefault="006C7B71" w:rsidP="006C7B71">
      <w:pPr>
        <w:spacing w:line="360" w:lineRule="auto"/>
        <w:rPr>
          <w:rFonts w:ascii="宋体" w:hAnsi="宋体" w:cs="宋体"/>
          <w:b/>
          <w:bCs/>
          <w:kern w:val="44"/>
          <w:sz w:val="24"/>
          <w:szCs w:val="24"/>
          <w:u w:val="single"/>
        </w:rPr>
      </w:pPr>
    </w:p>
    <w:p w:rsidR="00B51D7A" w:rsidRPr="002F2309" w:rsidRDefault="00B51D7A" w:rsidP="006C7B71">
      <w:pPr>
        <w:spacing w:line="360" w:lineRule="auto"/>
        <w:jc w:val="center"/>
        <w:rPr>
          <w:rFonts w:ascii="宋体" w:hAnsi="宋体" w:cs="宋体"/>
          <w:b/>
          <w:bCs/>
          <w:kern w:val="44"/>
          <w:sz w:val="72"/>
          <w:szCs w:val="72"/>
        </w:rPr>
      </w:pPr>
    </w:p>
    <w:p w:rsidR="006C7B71" w:rsidRPr="002F2309" w:rsidRDefault="006C7B71" w:rsidP="006C7B71">
      <w:pPr>
        <w:spacing w:line="360" w:lineRule="auto"/>
        <w:jc w:val="center"/>
        <w:rPr>
          <w:rFonts w:ascii="宋体" w:hAnsi="宋体" w:cs="宋体"/>
          <w:b/>
          <w:bCs/>
          <w:kern w:val="44"/>
          <w:sz w:val="72"/>
          <w:szCs w:val="72"/>
        </w:rPr>
      </w:pPr>
      <w:r w:rsidRPr="002F2309">
        <w:rPr>
          <w:rFonts w:ascii="宋体" w:hAnsi="宋体" w:cs="宋体" w:hint="eastAsia"/>
          <w:b/>
          <w:bCs/>
          <w:kern w:val="44"/>
          <w:sz w:val="72"/>
          <w:szCs w:val="72"/>
        </w:rPr>
        <w:t xml:space="preserve">调 </w:t>
      </w:r>
      <w:proofErr w:type="gramStart"/>
      <w:r w:rsidRPr="002F2309">
        <w:rPr>
          <w:rFonts w:ascii="宋体" w:hAnsi="宋体" w:cs="宋体" w:hint="eastAsia"/>
          <w:b/>
          <w:bCs/>
          <w:kern w:val="44"/>
          <w:sz w:val="72"/>
          <w:szCs w:val="72"/>
        </w:rPr>
        <w:t>研</w:t>
      </w:r>
      <w:proofErr w:type="gramEnd"/>
      <w:r w:rsidRPr="002F2309">
        <w:rPr>
          <w:rFonts w:ascii="宋体" w:hAnsi="宋体" w:cs="宋体" w:hint="eastAsia"/>
          <w:b/>
          <w:bCs/>
          <w:kern w:val="44"/>
          <w:sz w:val="72"/>
          <w:szCs w:val="72"/>
        </w:rPr>
        <w:t xml:space="preserve"> 文 件  </w:t>
      </w:r>
    </w:p>
    <w:p w:rsidR="006C7B71" w:rsidRPr="002F2309" w:rsidRDefault="006C7B71" w:rsidP="006C7B71">
      <w:pPr>
        <w:spacing w:line="360" w:lineRule="auto"/>
        <w:jc w:val="center"/>
        <w:rPr>
          <w:rFonts w:ascii="宋体" w:hAnsi="宋体" w:cs="宋体"/>
          <w:b/>
          <w:bCs/>
          <w:kern w:val="44"/>
          <w:sz w:val="44"/>
          <w:szCs w:val="44"/>
        </w:rPr>
      </w:pPr>
      <w:r w:rsidRPr="002F2309">
        <w:rPr>
          <w:rFonts w:ascii="宋体" w:hAnsi="宋体" w:cs="宋体" w:hint="eastAsia"/>
          <w:b/>
          <w:bCs/>
          <w:kern w:val="44"/>
          <w:sz w:val="44"/>
          <w:szCs w:val="44"/>
        </w:rPr>
        <w:t>（正本/副本）</w:t>
      </w:r>
    </w:p>
    <w:p w:rsidR="006C7B71" w:rsidRPr="002F2309" w:rsidRDefault="006C7B71" w:rsidP="006C7B71">
      <w:pPr>
        <w:spacing w:line="360" w:lineRule="auto"/>
        <w:jc w:val="center"/>
        <w:rPr>
          <w:rFonts w:ascii="宋体" w:hAnsi="宋体" w:cs="宋体"/>
          <w:b/>
          <w:bCs/>
          <w:kern w:val="44"/>
          <w:sz w:val="44"/>
          <w:szCs w:val="44"/>
        </w:rPr>
      </w:pPr>
    </w:p>
    <w:p w:rsidR="006C7B71" w:rsidRPr="002F2309" w:rsidRDefault="006C7B71" w:rsidP="006C7B71">
      <w:pPr>
        <w:spacing w:line="360" w:lineRule="auto"/>
        <w:jc w:val="center"/>
        <w:rPr>
          <w:rFonts w:ascii="宋体" w:hAnsi="宋体" w:cs="宋体"/>
          <w:b/>
          <w:bCs/>
          <w:kern w:val="44"/>
          <w:sz w:val="44"/>
          <w:szCs w:val="44"/>
        </w:rPr>
      </w:pPr>
    </w:p>
    <w:p w:rsidR="006C7B71" w:rsidRPr="002F2309" w:rsidRDefault="006C7B71" w:rsidP="006C7B71">
      <w:pPr>
        <w:spacing w:line="360" w:lineRule="auto"/>
        <w:jc w:val="left"/>
        <w:rPr>
          <w:rFonts w:ascii="宋体" w:hAnsi="宋体" w:cs="宋体"/>
          <w:b/>
          <w:bCs/>
          <w:kern w:val="44"/>
          <w:sz w:val="30"/>
          <w:szCs w:val="30"/>
        </w:rPr>
      </w:pPr>
      <w:r w:rsidRPr="002F2309">
        <w:rPr>
          <w:rFonts w:ascii="宋体" w:hAnsi="宋体" w:cs="宋体" w:hint="eastAsia"/>
          <w:b/>
          <w:bCs/>
          <w:kern w:val="44"/>
          <w:sz w:val="30"/>
          <w:szCs w:val="30"/>
        </w:rPr>
        <w:t>项目名称：南京医科大学附属口腔医</w:t>
      </w:r>
      <w:r w:rsidRPr="002F2309">
        <w:rPr>
          <w:rFonts w:ascii="宋体" w:hAnsi="宋体" w:cs="宋体" w:hint="eastAsia"/>
          <w:b/>
          <w:bCs/>
          <w:kern w:val="44"/>
          <w:sz w:val="30"/>
          <w:szCs w:val="30"/>
          <w:u w:val="single"/>
        </w:rPr>
        <w:t>院             项</w:t>
      </w:r>
      <w:r w:rsidRPr="002F2309">
        <w:rPr>
          <w:rFonts w:ascii="宋体" w:hAnsi="宋体" w:cs="宋体" w:hint="eastAsia"/>
          <w:b/>
          <w:bCs/>
          <w:kern w:val="44"/>
          <w:sz w:val="30"/>
          <w:szCs w:val="30"/>
        </w:rPr>
        <w:t>目</w:t>
      </w:r>
    </w:p>
    <w:p w:rsidR="006C7B71" w:rsidRPr="002F2309" w:rsidRDefault="006C7B71" w:rsidP="006C7B71">
      <w:pPr>
        <w:spacing w:line="360" w:lineRule="auto"/>
        <w:jc w:val="center"/>
        <w:rPr>
          <w:rFonts w:ascii="宋体" w:hAnsi="宋体" w:cs="宋体"/>
          <w:b/>
          <w:bCs/>
          <w:kern w:val="44"/>
          <w:sz w:val="44"/>
          <w:szCs w:val="44"/>
        </w:rPr>
      </w:pPr>
    </w:p>
    <w:p w:rsidR="006C7B71" w:rsidRPr="002F2309" w:rsidRDefault="006C7B71" w:rsidP="006C7B71">
      <w:pPr>
        <w:spacing w:line="360" w:lineRule="auto"/>
        <w:jc w:val="center"/>
        <w:rPr>
          <w:rFonts w:ascii="宋体" w:hAnsi="宋体" w:cs="宋体"/>
          <w:b/>
          <w:bCs/>
          <w:kern w:val="44"/>
          <w:sz w:val="44"/>
          <w:szCs w:val="44"/>
        </w:rPr>
      </w:pPr>
    </w:p>
    <w:p w:rsidR="006C7B71" w:rsidRPr="002F2309" w:rsidRDefault="006C7B71" w:rsidP="006C7B71">
      <w:pPr>
        <w:spacing w:line="360" w:lineRule="auto"/>
        <w:jc w:val="center"/>
        <w:rPr>
          <w:rFonts w:ascii="宋体" w:hAnsi="宋体" w:cs="宋体"/>
          <w:b/>
          <w:bCs/>
          <w:kern w:val="44"/>
          <w:sz w:val="44"/>
          <w:szCs w:val="44"/>
        </w:rPr>
      </w:pPr>
    </w:p>
    <w:p w:rsidR="006C7B71" w:rsidRPr="002F2309" w:rsidRDefault="006C7B71" w:rsidP="006C7B71">
      <w:pPr>
        <w:spacing w:line="360" w:lineRule="auto"/>
        <w:jc w:val="center"/>
        <w:rPr>
          <w:rFonts w:ascii="宋体" w:hAnsi="宋体" w:cs="宋体"/>
          <w:b/>
          <w:bCs/>
          <w:kern w:val="44"/>
          <w:sz w:val="44"/>
          <w:szCs w:val="44"/>
        </w:rPr>
      </w:pPr>
    </w:p>
    <w:p w:rsidR="006C7B71" w:rsidRPr="002F2309" w:rsidRDefault="006C7B71" w:rsidP="006C7B71">
      <w:pPr>
        <w:spacing w:line="360" w:lineRule="auto"/>
        <w:jc w:val="center"/>
        <w:rPr>
          <w:rFonts w:ascii="宋体" w:hAnsi="宋体" w:cs="宋体"/>
          <w:b/>
          <w:bCs/>
          <w:kern w:val="44"/>
          <w:sz w:val="44"/>
          <w:szCs w:val="44"/>
        </w:rPr>
      </w:pPr>
    </w:p>
    <w:p w:rsidR="006C7B71" w:rsidRPr="002F2309" w:rsidRDefault="006C7B71" w:rsidP="006C7B71">
      <w:pPr>
        <w:spacing w:line="360" w:lineRule="auto"/>
        <w:jc w:val="center"/>
        <w:rPr>
          <w:rFonts w:ascii="宋体" w:hAnsi="宋体" w:cs="宋体"/>
          <w:b/>
          <w:bCs/>
          <w:kern w:val="44"/>
          <w:sz w:val="44"/>
          <w:szCs w:val="44"/>
        </w:rPr>
      </w:pPr>
    </w:p>
    <w:p w:rsidR="006C7B71" w:rsidRPr="002F2309" w:rsidRDefault="006C7B71" w:rsidP="006C7B71">
      <w:pPr>
        <w:spacing w:line="360" w:lineRule="auto"/>
        <w:jc w:val="center"/>
        <w:rPr>
          <w:rFonts w:ascii="宋体" w:hAnsi="宋体" w:cs="宋体"/>
          <w:b/>
          <w:bCs/>
          <w:kern w:val="44"/>
          <w:sz w:val="44"/>
          <w:szCs w:val="44"/>
        </w:rPr>
      </w:pPr>
    </w:p>
    <w:p w:rsidR="006C7B71" w:rsidRPr="002F2309" w:rsidRDefault="006C7B71" w:rsidP="006C7B71">
      <w:pPr>
        <w:spacing w:line="360" w:lineRule="auto"/>
        <w:jc w:val="center"/>
        <w:rPr>
          <w:rFonts w:ascii="宋体" w:hAnsi="宋体" w:cs="宋体"/>
          <w:b/>
          <w:bCs/>
          <w:kern w:val="44"/>
          <w:sz w:val="44"/>
          <w:szCs w:val="44"/>
        </w:rPr>
      </w:pPr>
    </w:p>
    <w:p w:rsidR="006C7B71" w:rsidRPr="002F2309" w:rsidRDefault="006C7B71" w:rsidP="006C7B71">
      <w:pPr>
        <w:spacing w:line="360" w:lineRule="auto"/>
        <w:jc w:val="center"/>
        <w:rPr>
          <w:rFonts w:ascii="宋体" w:hAnsi="宋体" w:cs="宋体"/>
          <w:b/>
          <w:bCs/>
          <w:kern w:val="44"/>
          <w:sz w:val="44"/>
          <w:szCs w:val="44"/>
        </w:rPr>
      </w:pPr>
    </w:p>
    <w:p w:rsidR="006C7B71" w:rsidRPr="002F2309" w:rsidRDefault="006C7B71" w:rsidP="006C7B71">
      <w:pPr>
        <w:spacing w:line="360" w:lineRule="auto"/>
        <w:jc w:val="left"/>
        <w:rPr>
          <w:rFonts w:ascii="宋体" w:hAnsi="宋体" w:cs="宋体"/>
          <w:b/>
          <w:bCs/>
          <w:kern w:val="44"/>
          <w:sz w:val="30"/>
          <w:szCs w:val="30"/>
        </w:rPr>
      </w:pPr>
      <w:r w:rsidRPr="002F2309">
        <w:rPr>
          <w:rFonts w:ascii="宋体" w:hAnsi="宋体" w:cs="宋体" w:hint="eastAsia"/>
          <w:b/>
          <w:bCs/>
          <w:kern w:val="44"/>
          <w:sz w:val="30"/>
          <w:szCs w:val="30"/>
        </w:rPr>
        <w:t>供应商全称：</w:t>
      </w:r>
    </w:p>
    <w:p w:rsidR="006C7B71" w:rsidRPr="002F2309" w:rsidRDefault="006C7B71" w:rsidP="006C7B71">
      <w:pPr>
        <w:spacing w:line="360" w:lineRule="auto"/>
        <w:jc w:val="left"/>
        <w:rPr>
          <w:rFonts w:ascii="宋体" w:hAnsi="宋体" w:cs="宋体"/>
          <w:b/>
          <w:bCs/>
          <w:kern w:val="44"/>
          <w:sz w:val="30"/>
          <w:szCs w:val="30"/>
        </w:rPr>
      </w:pPr>
      <w:r w:rsidRPr="002F2309">
        <w:rPr>
          <w:rFonts w:ascii="宋体" w:hAnsi="宋体" w:cs="宋体" w:hint="eastAsia"/>
          <w:b/>
          <w:bCs/>
          <w:kern w:val="44"/>
          <w:sz w:val="30"/>
          <w:szCs w:val="30"/>
        </w:rPr>
        <w:t>授权代表：</w:t>
      </w:r>
    </w:p>
    <w:p w:rsidR="006C7B71" w:rsidRPr="002F2309" w:rsidRDefault="006C7B71" w:rsidP="006C7B71">
      <w:pPr>
        <w:spacing w:line="360" w:lineRule="auto"/>
        <w:jc w:val="left"/>
        <w:rPr>
          <w:rFonts w:ascii="宋体" w:hAnsi="宋体" w:cs="宋体"/>
          <w:b/>
          <w:bCs/>
          <w:kern w:val="44"/>
          <w:sz w:val="30"/>
          <w:szCs w:val="30"/>
        </w:rPr>
      </w:pPr>
      <w:r w:rsidRPr="002F2309">
        <w:rPr>
          <w:rFonts w:ascii="宋体" w:hAnsi="宋体" w:cs="宋体" w:hint="eastAsia"/>
          <w:b/>
          <w:bCs/>
          <w:kern w:val="44"/>
          <w:sz w:val="30"/>
          <w:szCs w:val="30"/>
        </w:rPr>
        <w:t>联系电话：</w:t>
      </w:r>
    </w:p>
    <w:p w:rsidR="006C7B71" w:rsidRPr="002F2309" w:rsidRDefault="006C7B71" w:rsidP="006C7B71">
      <w:pPr>
        <w:spacing w:line="360" w:lineRule="auto"/>
        <w:jc w:val="left"/>
        <w:rPr>
          <w:rFonts w:ascii="宋体" w:hAnsi="宋体" w:cs="宋体"/>
          <w:b/>
          <w:bCs/>
          <w:kern w:val="44"/>
          <w:sz w:val="30"/>
          <w:szCs w:val="30"/>
        </w:rPr>
      </w:pPr>
      <w:r w:rsidRPr="002F2309">
        <w:rPr>
          <w:rFonts w:ascii="宋体" w:hAnsi="宋体" w:cs="宋体" w:hint="eastAsia"/>
          <w:b/>
          <w:bCs/>
          <w:kern w:val="44"/>
          <w:sz w:val="30"/>
          <w:szCs w:val="30"/>
        </w:rPr>
        <w:t xml:space="preserve">日期：       </w:t>
      </w:r>
    </w:p>
    <w:p w:rsidR="006C7B71" w:rsidRPr="002F2309" w:rsidRDefault="006C7B71" w:rsidP="006C7B71">
      <w:pPr>
        <w:spacing w:line="360" w:lineRule="auto"/>
        <w:jc w:val="center"/>
        <w:rPr>
          <w:rFonts w:ascii="宋体" w:hAnsi="宋体" w:cs="宋体"/>
          <w:b/>
          <w:bCs/>
          <w:kern w:val="44"/>
          <w:sz w:val="44"/>
          <w:szCs w:val="44"/>
        </w:rPr>
      </w:pPr>
    </w:p>
    <w:p w:rsidR="006C7B71" w:rsidRPr="002F2309" w:rsidRDefault="006C7B71" w:rsidP="006C7B71">
      <w:pPr>
        <w:spacing w:line="360" w:lineRule="auto"/>
        <w:jc w:val="center"/>
        <w:rPr>
          <w:rFonts w:ascii="宋体" w:hAnsi="宋体" w:cs="宋体"/>
          <w:b/>
          <w:bCs/>
          <w:kern w:val="44"/>
          <w:sz w:val="44"/>
          <w:szCs w:val="44"/>
        </w:rPr>
      </w:pPr>
    </w:p>
    <w:p w:rsidR="006C7B71" w:rsidRPr="002F2309" w:rsidRDefault="006C7B71" w:rsidP="006C7B71">
      <w:pPr>
        <w:spacing w:line="360" w:lineRule="auto"/>
        <w:jc w:val="center"/>
        <w:rPr>
          <w:rFonts w:ascii="宋体" w:hAnsi="宋体" w:cs="宋体"/>
          <w:b/>
          <w:bCs/>
          <w:kern w:val="44"/>
          <w:sz w:val="44"/>
          <w:szCs w:val="44"/>
        </w:rPr>
      </w:pPr>
    </w:p>
    <w:p w:rsidR="006C7B71" w:rsidRPr="002F2309" w:rsidRDefault="006C7B71" w:rsidP="006C7B71">
      <w:pPr>
        <w:spacing w:line="360" w:lineRule="auto"/>
        <w:jc w:val="center"/>
        <w:rPr>
          <w:rFonts w:ascii="宋体" w:hAnsi="宋体" w:cs="宋体"/>
          <w:b/>
          <w:sz w:val="44"/>
          <w:szCs w:val="44"/>
        </w:rPr>
      </w:pPr>
      <w:r w:rsidRPr="002F2309">
        <w:rPr>
          <w:rFonts w:ascii="宋体" w:hAnsi="宋体" w:cs="宋体" w:hint="eastAsia"/>
          <w:b/>
          <w:sz w:val="44"/>
          <w:szCs w:val="44"/>
        </w:rPr>
        <w:t>目  录</w:t>
      </w:r>
    </w:p>
    <w:p w:rsidR="006C7B71" w:rsidRPr="002F2309" w:rsidRDefault="006C7B71" w:rsidP="006C7B71">
      <w:pPr>
        <w:spacing w:line="360" w:lineRule="auto"/>
        <w:jc w:val="center"/>
        <w:rPr>
          <w:rFonts w:ascii="宋体" w:hAnsi="宋体" w:cs="宋体"/>
          <w:b/>
          <w:sz w:val="44"/>
          <w:szCs w:val="44"/>
        </w:rPr>
      </w:pPr>
    </w:p>
    <w:p w:rsidR="006C7B71" w:rsidRPr="002F2309" w:rsidRDefault="006C7B71" w:rsidP="006C7B71">
      <w:pPr>
        <w:spacing w:line="360" w:lineRule="auto"/>
        <w:jc w:val="center"/>
        <w:rPr>
          <w:rFonts w:ascii="宋体" w:hAnsi="宋体" w:cs="宋体"/>
          <w:b/>
          <w:sz w:val="44"/>
          <w:szCs w:val="44"/>
        </w:rPr>
      </w:pPr>
      <w:r w:rsidRPr="002F2309">
        <w:rPr>
          <w:rFonts w:ascii="宋体" w:hAnsi="宋体" w:cs="宋体" w:hint="eastAsia"/>
          <w:b/>
          <w:sz w:val="44"/>
          <w:szCs w:val="44"/>
        </w:rPr>
        <w:t>…</w:t>
      </w:r>
    </w:p>
    <w:p w:rsidR="006C7B71" w:rsidRPr="002F2309" w:rsidRDefault="006C7B71">
      <w:pPr>
        <w:widowControl/>
        <w:jc w:val="left"/>
        <w:rPr>
          <w:rFonts w:asciiTheme="minorEastAsia" w:eastAsiaTheme="minorEastAsia" w:hAnsiTheme="minorEastAsia"/>
          <w:b/>
          <w:bCs/>
          <w:sz w:val="24"/>
          <w:szCs w:val="24"/>
        </w:rPr>
      </w:pPr>
    </w:p>
    <w:sectPr w:rsidR="006C7B71" w:rsidRPr="002F2309">
      <w:headerReference w:type="default"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C24" w:rsidRDefault="00DD4C24">
      <w:r>
        <w:separator/>
      </w:r>
    </w:p>
  </w:endnote>
  <w:endnote w:type="continuationSeparator" w:id="0">
    <w:p w:rsidR="00DD4C24" w:rsidRDefault="00DD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Helvetica-BoldOblique">
    <w:altName w:val="Times New Roman"/>
    <w:charset w:val="00"/>
    <w:family w:val="auto"/>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562CFB">
    <w:pPr>
      <w:pStyle w:val="af"/>
      <w:framePr w:wrap="around" w:vAnchor="text" w:hAnchor="margin" w:xAlign="center" w:y="1"/>
      <w:rPr>
        <w:rStyle w:val="af5"/>
        <w:rFonts w:ascii="宋体" w:hAnsi="宋体"/>
      </w:rPr>
    </w:pPr>
    <w:r>
      <w:rPr>
        <w:rFonts w:ascii="宋体" w:hAnsi="宋体"/>
      </w:rPr>
      <w:fldChar w:fldCharType="begin"/>
    </w:r>
    <w:r>
      <w:rPr>
        <w:rStyle w:val="af5"/>
        <w:rFonts w:ascii="宋体" w:hAnsi="宋体"/>
      </w:rPr>
      <w:instrText xml:space="preserve">PAGE  </w:instrText>
    </w:r>
    <w:r>
      <w:rPr>
        <w:rFonts w:ascii="宋体" w:hAnsi="宋体"/>
      </w:rPr>
      <w:fldChar w:fldCharType="separate"/>
    </w:r>
    <w:r w:rsidR="006634C1">
      <w:rPr>
        <w:rStyle w:val="af5"/>
        <w:rFonts w:ascii="宋体" w:hAnsi="宋体"/>
        <w:noProof/>
      </w:rPr>
      <w:t>3</w:t>
    </w:r>
    <w:r>
      <w:rPr>
        <w:rFonts w:ascii="宋体" w:hAnsi="宋体"/>
      </w:rPr>
      <w:fldChar w:fldCharType="end"/>
    </w:r>
  </w:p>
  <w:p w:rsidR="00CD534C" w:rsidRDefault="00CD534C">
    <w:pPr>
      <w:pStyle w:val="af"/>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562CFB">
    <w:pPr>
      <w:pStyle w:val="af"/>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CD534C" w:rsidRDefault="00CD534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C24" w:rsidRDefault="00DD4C24">
      <w:r>
        <w:separator/>
      </w:r>
    </w:p>
  </w:footnote>
  <w:footnote w:type="continuationSeparator" w:id="0">
    <w:p w:rsidR="00DD4C24" w:rsidRDefault="00DD4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CD534C">
    <w:pPr>
      <w:pStyle w:val="af0"/>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43F"/>
    <w:multiLevelType w:val="multilevel"/>
    <w:tmpl w:val="0741043F"/>
    <w:lvl w:ilvl="0">
      <w:start w:val="3"/>
      <w:numFmt w:val="decimal"/>
      <w:lvlText w:val="%1."/>
      <w:lvlJc w:val="left"/>
      <w:pPr>
        <w:ind w:left="960" w:hanging="360"/>
      </w:pPr>
      <w:rPr>
        <w:rFonts w:hint="default"/>
        <w:b w:val="0"/>
        <w:i w:val="0"/>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0889315A"/>
    <w:multiLevelType w:val="multilevel"/>
    <w:tmpl w:val="0889315A"/>
    <w:lvl w:ilvl="0">
      <w:start w:val="1"/>
      <w:numFmt w:val="bullet"/>
      <w:pStyle w:val="a"/>
      <w:lvlText w:val=""/>
      <w:lvlJc w:val="left"/>
      <w:pPr>
        <w:tabs>
          <w:tab w:val="left" w:pos="1413"/>
        </w:tabs>
        <w:ind w:left="1413" w:hanging="420"/>
      </w:pPr>
      <w:rPr>
        <w:rFonts w:ascii="Wingdings" w:hAnsi="Wingdings" w:hint="default"/>
      </w:rPr>
    </w:lvl>
    <w:lvl w:ilvl="1">
      <w:start w:val="1"/>
      <w:numFmt w:val="bullet"/>
      <w:pStyle w:val="a0"/>
      <w:lvlText w:val=""/>
      <w:lvlJc w:val="left"/>
      <w:pPr>
        <w:tabs>
          <w:tab w:val="left" w:pos="1833"/>
        </w:tabs>
        <w:ind w:left="1833" w:hanging="420"/>
      </w:pPr>
      <w:rPr>
        <w:rFonts w:ascii="Wingdings" w:hAnsi="Wingdings" w:hint="default"/>
      </w:rPr>
    </w:lvl>
    <w:lvl w:ilvl="2">
      <w:start w:val="1"/>
      <w:numFmt w:val="bullet"/>
      <w:lvlText w:val=""/>
      <w:lvlJc w:val="left"/>
      <w:pPr>
        <w:tabs>
          <w:tab w:val="left" w:pos="2253"/>
        </w:tabs>
        <w:ind w:left="2253" w:hanging="420"/>
      </w:pPr>
      <w:rPr>
        <w:rFonts w:ascii="Wingdings" w:hAnsi="Wingdings" w:hint="default"/>
      </w:rPr>
    </w:lvl>
    <w:lvl w:ilvl="3">
      <w:start w:val="1"/>
      <w:numFmt w:val="bullet"/>
      <w:lvlText w:val=""/>
      <w:lvlJc w:val="left"/>
      <w:pPr>
        <w:tabs>
          <w:tab w:val="left" w:pos="2673"/>
        </w:tabs>
        <w:ind w:left="2673" w:hanging="420"/>
      </w:pPr>
      <w:rPr>
        <w:rFonts w:ascii="Wingdings" w:hAnsi="Wingdings" w:hint="default"/>
      </w:rPr>
    </w:lvl>
    <w:lvl w:ilvl="4">
      <w:start w:val="1"/>
      <w:numFmt w:val="bullet"/>
      <w:lvlText w:val=""/>
      <w:lvlJc w:val="left"/>
      <w:pPr>
        <w:tabs>
          <w:tab w:val="left" w:pos="3093"/>
        </w:tabs>
        <w:ind w:left="3093" w:hanging="420"/>
      </w:pPr>
      <w:rPr>
        <w:rFonts w:ascii="Wingdings" w:hAnsi="Wingdings" w:hint="default"/>
      </w:rPr>
    </w:lvl>
    <w:lvl w:ilvl="5">
      <w:start w:val="1"/>
      <w:numFmt w:val="bullet"/>
      <w:lvlText w:val=""/>
      <w:lvlJc w:val="left"/>
      <w:pPr>
        <w:tabs>
          <w:tab w:val="left" w:pos="3513"/>
        </w:tabs>
        <w:ind w:left="3513" w:hanging="420"/>
      </w:pPr>
      <w:rPr>
        <w:rFonts w:ascii="Wingdings" w:hAnsi="Wingdings" w:hint="default"/>
      </w:rPr>
    </w:lvl>
    <w:lvl w:ilvl="6">
      <w:start w:val="1"/>
      <w:numFmt w:val="bullet"/>
      <w:lvlText w:val=""/>
      <w:lvlJc w:val="left"/>
      <w:pPr>
        <w:tabs>
          <w:tab w:val="left" w:pos="3933"/>
        </w:tabs>
        <w:ind w:left="3933" w:hanging="420"/>
      </w:pPr>
      <w:rPr>
        <w:rFonts w:ascii="Wingdings" w:hAnsi="Wingdings" w:hint="default"/>
      </w:rPr>
    </w:lvl>
    <w:lvl w:ilvl="7">
      <w:start w:val="1"/>
      <w:numFmt w:val="bullet"/>
      <w:lvlText w:val=""/>
      <w:lvlJc w:val="left"/>
      <w:pPr>
        <w:tabs>
          <w:tab w:val="left" w:pos="4353"/>
        </w:tabs>
        <w:ind w:left="4353" w:hanging="420"/>
      </w:pPr>
      <w:rPr>
        <w:rFonts w:ascii="Wingdings" w:hAnsi="Wingdings" w:hint="default"/>
      </w:rPr>
    </w:lvl>
    <w:lvl w:ilvl="8">
      <w:start w:val="1"/>
      <w:numFmt w:val="bullet"/>
      <w:lvlText w:val=""/>
      <w:lvlJc w:val="left"/>
      <w:pPr>
        <w:tabs>
          <w:tab w:val="left" w:pos="4773"/>
        </w:tabs>
        <w:ind w:left="4773" w:hanging="420"/>
      </w:pPr>
      <w:rPr>
        <w:rFonts w:ascii="Wingdings" w:hAnsi="Wingdings" w:hint="default"/>
      </w:rPr>
    </w:lvl>
  </w:abstractNum>
  <w:abstractNum w:abstractNumId="2">
    <w:nsid w:val="26072537"/>
    <w:multiLevelType w:val="multilevel"/>
    <w:tmpl w:val="26072537"/>
    <w:lvl w:ilvl="0">
      <w:start w:val="1"/>
      <w:numFmt w:val="japaneseCounting"/>
      <w:lvlText w:val="%1、"/>
      <w:lvlJc w:val="left"/>
      <w:pPr>
        <w:ind w:left="480" w:hanging="480"/>
      </w:pPr>
      <w:rPr>
        <w:rFonts w:cs="Arial"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16D274C"/>
    <w:multiLevelType w:val="multilevel"/>
    <w:tmpl w:val="416D274C"/>
    <w:lvl w:ilvl="0">
      <w:start w:val="1"/>
      <w:numFmt w:val="decimal"/>
      <w:pStyle w:val="a1"/>
      <w:lvlText w:val="%1."/>
      <w:lvlJc w:val="left"/>
      <w:pPr>
        <w:tabs>
          <w:tab w:val="left" w:pos="1055"/>
        </w:tabs>
        <w:ind w:left="0" w:firstLine="0"/>
      </w:pPr>
      <w:rPr>
        <w:rFonts w:hint="eastAsia"/>
      </w:rPr>
    </w:lvl>
    <w:lvl w:ilvl="1">
      <w:start w:val="1"/>
      <w:numFmt w:val="decimal"/>
      <w:pStyle w:val="a2"/>
      <w:lvlText w:val="%1.%2."/>
      <w:lvlJc w:val="left"/>
      <w:pPr>
        <w:tabs>
          <w:tab w:val="left" w:pos="1055"/>
        </w:tabs>
        <w:ind w:left="0" w:firstLine="0"/>
      </w:pPr>
      <w:rPr>
        <w:rFonts w:hint="eastAsia"/>
      </w:rPr>
    </w:lvl>
    <w:lvl w:ilvl="2">
      <w:start w:val="1"/>
      <w:numFmt w:val="decimal"/>
      <w:pStyle w:val="a3"/>
      <w:lvlText w:val="%1.%2.%3."/>
      <w:lvlJc w:val="left"/>
      <w:pPr>
        <w:tabs>
          <w:tab w:val="left" w:pos="1055"/>
        </w:tabs>
        <w:ind w:left="0" w:firstLine="0"/>
      </w:pPr>
      <w:rPr>
        <w:rFonts w:hint="eastAsia"/>
      </w:rPr>
    </w:lvl>
    <w:lvl w:ilvl="3">
      <w:start w:val="1"/>
      <w:numFmt w:val="decimal"/>
      <w:pStyle w:val="a4"/>
      <w:lvlText w:val="%1.%2.%3.%4."/>
      <w:lvlJc w:val="left"/>
      <w:pPr>
        <w:tabs>
          <w:tab w:val="left" w:pos="1055"/>
        </w:tabs>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56722395"/>
    <w:multiLevelType w:val="hybridMultilevel"/>
    <w:tmpl w:val="997242A8"/>
    <w:lvl w:ilvl="0" w:tplc="D94A9E34">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9BD57F9"/>
    <w:multiLevelType w:val="hybridMultilevel"/>
    <w:tmpl w:val="C1186262"/>
    <w:lvl w:ilvl="0" w:tplc="C6901D36">
      <w:start w:val="1"/>
      <w:numFmt w:val="japaneseCounting"/>
      <w:lvlText w:val="%1、"/>
      <w:lvlJc w:val="left"/>
      <w:pPr>
        <w:ind w:left="465" w:hanging="465"/>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D23D6"/>
    <w:rsid w:val="000047F2"/>
    <w:rsid w:val="00015D42"/>
    <w:rsid w:val="00017FE0"/>
    <w:rsid w:val="0002327A"/>
    <w:rsid w:val="00024421"/>
    <w:rsid w:val="00047CE4"/>
    <w:rsid w:val="00055D7B"/>
    <w:rsid w:val="000612D8"/>
    <w:rsid w:val="00061F02"/>
    <w:rsid w:val="00064BC6"/>
    <w:rsid w:val="00071A30"/>
    <w:rsid w:val="00085364"/>
    <w:rsid w:val="00094416"/>
    <w:rsid w:val="000A7115"/>
    <w:rsid w:val="000B16E7"/>
    <w:rsid w:val="000B2CFC"/>
    <w:rsid w:val="000B46D9"/>
    <w:rsid w:val="000C4B12"/>
    <w:rsid w:val="000C4E5D"/>
    <w:rsid w:val="000D310A"/>
    <w:rsid w:val="000D33CD"/>
    <w:rsid w:val="000D4693"/>
    <w:rsid w:val="000D53CD"/>
    <w:rsid w:val="000E1C09"/>
    <w:rsid w:val="000E5A8A"/>
    <w:rsid w:val="00100FE6"/>
    <w:rsid w:val="001326B1"/>
    <w:rsid w:val="00136CAA"/>
    <w:rsid w:val="001413A4"/>
    <w:rsid w:val="0014189A"/>
    <w:rsid w:val="00144B46"/>
    <w:rsid w:val="001533FF"/>
    <w:rsid w:val="001539EF"/>
    <w:rsid w:val="0015528B"/>
    <w:rsid w:val="001652C0"/>
    <w:rsid w:val="001840E2"/>
    <w:rsid w:val="00185EAD"/>
    <w:rsid w:val="001A3488"/>
    <w:rsid w:val="001B19F6"/>
    <w:rsid w:val="001B7144"/>
    <w:rsid w:val="001C3404"/>
    <w:rsid w:val="001E7AA4"/>
    <w:rsid w:val="001E7AFD"/>
    <w:rsid w:val="002021C1"/>
    <w:rsid w:val="0020628D"/>
    <w:rsid w:val="002128BA"/>
    <w:rsid w:val="00213E96"/>
    <w:rsid w:val="00225E60"/>
    <w:rsid w:val="00233F5E"/>
    <w:rsid w:val="00237AD7"/>
    <w:rsid w:val="00244E7C"/>
    <w:rsid w:val="00252931"/>
    <w:rsid w:val="00253307"/>
    <w:rsid w:val="0026382B"/>
    <w:rsid w:val="00266A73"/>
    <w:rsid w:val="00273C0B"/>
    <w:rsid w:val="00286196"/>
    <w:rsid w:val="002912CE"/>
    <w:rsid w:val="002B2498"/>
    <w:rsid w:val="002C739E"/>
    <w:rsid w:val="002D036C"/>
    <w:rsid w:val="002D3FE9"/>
    <w:rsid w:val="002F1779"/>
    <w:rsid w:val="002F2309"/>
    <w:rsid w:val="002F4618"/>
    <w:rsid w:val="002F7E5D"/>
    <w:rsid w:val="00300C92"/>
    <w:rsid w:val="00303DBB"/>
    <w:rsid w:val="00304487"/>
    <w:rsid w:val="003174A4"/>
    <w:rsid w:val="00317CA6"/>
    <w:rsid w:val="00326C12"/>
    <w:rsid w:val="00337622"/>
    <w:rsid w:val="00346A36"/>
    <w:rsid w:val="00353477"/>
    <w:rsid w:val="0035477D"/>
    <w:rsid w:val="00367C71"/>
    <w:rsid w:val="00371A06"/>
    <w:rsid w:val="00381C15"/>
    <w:rsid w:val="00387BCF"/>
    <w:rsid w:val="003921C5"/>
    <w:rsid w:val="00394539"/>
    <w:rsid w:val="003A0186"/>
    <w:rsid w:val="003A266D"/>
    <w:rsid w:val="003B3B48"/>
    <w:rsid w:val="003B7476"/>
    <w:rsid w:val="003C1855"/>
    <w:rsid w:val="003D09BB"/>
    <w:rsid w:val="00405438"/>
    <w:rsid w:val="00405EF8"/>
    <w:rsid w:val="004112ED"/>
    <w:rsid w:val="004238C7"/>
    <w:rsid w:val="004414F0"/>
    <w:rsid w:val="00450AC5"/>
    <w:rsid w:val="00450DD8"/>
    <w:rsid w:val="00451054"/>
    <w:rsid w:val="004553B9"/>
    <w:rsid w:val="0045615E"/>
    <w:rsid w:val="00457C2A"/>
    <w:rsid w:val="00460D3F"/>
    <w:rsid w:val="00475660"/>
    <w:rsid w:val="00481ECB"/>
    <w:rsid w:val="004902A2"/>
    <w:rsid w:val="004A6BF9"/>
    <w:rsid w:val="004B4A12"/>
    <w:rsid w:val="004D32D2"/>
    <w:rsid w:val="004E5675"/>
    <w:rsid w:val="004E78C2"/>
    <w:rsid w:val="004F699F"/>
    <w:rsid w:val="0050134E"/>
    <w:rsid w:val="00505BF2"/>
    <w:rsid w:val="00517DD5"/>
    <w:rsid w:val="00543521"/>
    <w:rsid w:val="00561B73"/>
    <w:rsid w:val="00562CFB"/>
    <w:rsid w:val="00591E76"/>
    <w:rsid w:val="005B5EB1"/>
    <w:rsid w:val="005B7563"/>
    <w:rsid w:val="005B7F5F"/>
    <w:rsid w:val="005C1379"/>
    <w:rsid w:val="005D3DD4"/>
    <w:rsid w:val="005F18B4"/>
    <w:rsid w:val="005F5479"/>
    <w:rsid w:val="0060147F"/>
    <w:rsid w:val="00606BFB"/>
    <w:rsid w:val="00615A4B"/>
    <w:rsid w:val="0061612F"/>
    <w:rsid w:val="00634BF3"/>
    <w:rsid w:val="00637225"/>
    <w:rsid w:val="0064701A"/>
    <w:rsid w:val="00653F9A"/>
    <w:rsid w:val="0065414C"/>
    <w:rsid w:val="00654C95"/>
    <w:rsid w:val="0065576B"/>
    <w:rsid w:val="00660DBB"/>
    <w:rsid w:val="006634C1"/>
    <w:rsid w:val="00676680"/>
    <w:rsid w:val="006910E3"/>
    <w:rsid w:val="006978E1"/>
    <w:rsid w:val="006A23FE"/>
    <w:rsid w:val="006A5316"/>
    <w:rsid w:val="006C4015"/>
    <w:rsid w:val="006C429B"/>
    <w:rsid w:val="006C7B71"/>
    <w:rsid w:val="006D16E9"/>
    <w:rsid w:val="006D22CB"/>
    <w:rsid w:val="006E1A89"/>
    <w:rsid w:val="006E4E36"/>
    <w:rsid w:val="006E7E66"/>
    <w:rsid w:val="006F6391"/>
    <w:rsid w:val="00702104"/>
    <w:rsid w:val="00705CF0"/>
    <w:rsid w:val="00716E54"/>
    <w:rsid w:val="00721119"/>
    <w:rsid w:val="00723B99"/>
    <w:rsid w:val="00742F84"/>
    <w:rsid w:val="00751DA2"/>
    <w:rsid w:val="00753EA2"/>
    <w:rsid w:val="00784B42"/>
    <w:rsid w:val="00791ABA"/>
    <w:rsid w:val="007952A3"/>
    <w:rsid w:val="007958B3"/>
    <w:rsid w:val="007A354E"/>
    <w:rsid w:val="007A3A4C"/>
    <w:rsid w:val="007A5DB3"/>
    <w:rsid w:val="007B0A07"/>
    <w:rsid w:val="007B3AE5"/>
    <w:rsid w:val="007B7E59"/>
    <w:rsid w:val="007C5ED6"/>
    <w:rsid w:val="007D4D57"/>
    <w:rsid w:val="007E5EEE"/>
    <w:rsid w:val="007F18DA"/>
    <w:rsid w:val="007F39AB"/>
    <w:rsid w:val="00823CB5"/>
    <w:rsid w:val="00830A4F"/>
    <w:rsid w:val="008411D6"/>
    <w:rsid w:val="0084211F"/>
    <w:rsid w:val="0084503E"/>
    <w:rsid w:val="008522FE"/>
    <w:rsid w:val="008567F4"/>
    <w:rsid w:val="008658C0"/>
    <w:rsid w:val="008756DE"/>
    <w:rsid w:val="008765E4"/>
    <w:rsid w:val="00880A6C"/>
    <w:rsid w:val="00881307"/>
    <w:rsid w:val="00893627"/>
    <w:rsid w:val="00894265"/>
    <w:rsid w:val="00897AED"/>
    <w:rsid w:val="008A01C2"/>
    <w:rsid w:val="008A4686"/>
    <w:rsid w:val="008B0AFD"/>
    <w:rsid w:val="008B3EEF"/>
    <w:rsid w:val="008B4C9D"/>
    <w:rsid w:val="008C0586"/>
    <w:rsid w:val="008D23D6"/>
    <w:rsid w:val="008D288F"/>
    <w:rsid w:val="008D7DBF"/>
    <w:rsid w:val="008F2CF7"/>
    <w:rsid w:val="008F4701"/>
    <w:rsid w:val="008F7725"/>
    <w:rsid w:val="008F7BA2"/>
    <w:rsid w:val="0092690F"/>
    <w:rsid w:val="009336C9"/>
    <w:rsid w:val="009438DE"/>
    <w:rsid w:val="00944940"/>
    <w:rsid w:val="00946442"/>
    <w:rsid w:val="00946462"/>
    <w:rsid w:val="00951D63"/>
    <w:rsid w:val="0095318E"/>
    <w:rsid w:val="00974FB1"/>
    <w:rsid w:val="00987ED8"/>
    <w:rsid w:val="0099248B"/>
    <w:rsid w:val="009966FB"/>
    <w:rsid w:val="009B1D05"/>
    <w:rsid w:val="009C35A9"/>
    <w:rsid w:val="009E3856"/>
    <w:rsid w:val="009F51FF"/>
    <w:rsid w:val="009F66F3"/>
    <w:rsid w:val="009F72EB"/>
    <w:rsid w:val="00A12CB0"/>
    <w:rsid w:val="00A14FE6"/>
    <w:rsid w:val="00A152CC"/>
    <w:rsid w:val="00A26938"/>
    <w:rsid w:val="00A44EC8"/>
    <w:rsid w:val="00A47352"/>
    <w:rsid w:val="00A53937"/>
    <w:rsid w:val="00A60972"/>
    <w:rsid w:val="00A611AE"/>
    <w:rsid w:val="00A962A6"/>
    <w:rsid w:val="00AA15A8"/>
    <w:rsid w:val="00AB3B91"/>
    <w:rsid w:val="00AB49ED"/>
    <w:rsid w:val="00AB7656"/>
    <w:rsid w:val="00AC69DA"/>
    <w:rsid w:val="00AE139E"/>
    <w:rsid w:val="00AE5062"/>
    <w:rsid w:val="00AE6D26"/>
    <w:rsid w:val="00AE7BC1"/>
    <w:rsid w:val="00B07B50"/>
    <w:rsid w:val="00B103AD"/>
    <w:rsid w:val="00B50968"/>
    <w:rsid w:val="00B51D7A"/>
    <w:rsid w:val="00B62A3A"/>
    <w:rsid w:val="00B64E66"/>
    <w:rsid w:val="00B7028E"/>
    <w:rsid w:val="00B7061A"/>
    <w:rsid w:val="00B81562"/>
    <w:rsid w:val="00B95868"/>
    <w:rsid w:val="00BA02E8"/>
    <w:rsid w:val="00BA7798"/>
    <w:rsid w:val="00BC7C66"/>
    <w:rsid w:val="00BD2E31"/>
    <w:rsid w:val="00BD3CD2"/>
    <w:rsid w:val="00BE1410"/>
    <w:rsid w:val="00BE28FE"/>
    <w:rsid w:val="00BE4448"/>
    <w:rsid w:val="00BE5F15"/>
    <w:rsid w:val="00BF3812"/>
    <w:rsid w:val="00C16533"/>
    <w:rsid w:val="00C21418"/>
    <w:rsid w:val="00C502E6"/>
    <w:rsid w:val="00C5494F"/>
    <w:rsid w:val="00C54CAE"/>
    <w:rsid w:val="00C85BF8"/>
    <w:rsid w:val="00C934F9"/>
    <w:rsid w:val="00CA0CC5"/>
    <w:rsid w:val="00CA54FA"/>
    <w:rsid w:val="00CB0F53"/>
    <w:rsid w:val="00CB28CA"/>
    <w:rsid w:val="00CB4C4F"/>
    <w:rsid w:val="00CC0B4B"/>
    <w:rsid w:val="00CC34FF"/>
    <w:rsid w:val="00CC6EBB"/>
    <w:rsid w:val="00CD534C"/>
    <w:rsid w:val="00CD5384"/>
    <w:rsid w:val="00D1370C"/>
    <w:rsid w:val="00D20B00"/>
    <w:rsid w:val="00D43983"/>
    <w:rsid w:val="00D719D1"/>
    <w:rsid w:val="00D72158"/>
    <w:rsid w:val="00D9657B"/>
    <w:rsid w:val="00D975A9"/>
    <w:rsid w:val="00DA6A22"/>
    <w:rsid w:val="00DA7D23"/>
    <w:rsid w:val="00DB4A76"/>
    <w:rsid w:val="00DD181B"/>
    <w:rsid w:val="00DD39CF"/>
    <w:rsid w:val="00DD4C24"/>
    <w:rsid w:val="00DE179A"/>
    <w:rsid w:val="00DE2CF4"/>
    <w:rsid w:val="00DF0E4B"/>
    <w:rsid w:val="00E1343E"/>
    <w:rsid w:val="00E16E73"/>
    <w:rsid w:val="00E239ED"/>
    <w:rsid w:val="00E252EC"/>
    <w:rsid w:val="00E3191C"/>
    <w:rsid w:val="00E334C0"/>
    <w:rsid w:val="00E354FA"/>
    <w:rsid w:val="00E418EE"/>
    <w:rsid w:val="00E659A0"/>
    <w:rsid w:val="00E65F99"/>
    <w:rsid w:val="00E66BB0"/>
    <w:rsid w:val="00E67761"/>
    <w:rsid w:val="00E709BE"/>
    <w:rsid w:val="00E72E94"/>
    <w:rsid w:val="00E82615"/>
    <w:rsid w:val="00EC6FB7"/>
    <w:rsid w:val="00ED0D5C"/>
    <w:rsid w:val="00ED6E0F"/>
    <w:rsid w:val="00EE18F0"/>
    <w:rsid w:val="00EE1AAD"/>
    <w:rsid w:val="00EE390F"/>
    <w:rsid w:val="00EE47A2"/>
    <w:rsid w:val="00EE6CA9"/>
    <w:rsid w:val="00EE71ED"/>
    <w:rsid w:val="00EF2381"/>
    <w:rsid w:val="00EF310E"/>
    <w:rsid w:val="00EF7B35"/>
    <w:rsid w:val="00F04493"/>
    <w:rsid w:val="00F1075F"/>
    <w:rsid w:val="00F147F0"/>
    <w:rsid w:val="00F1535F"/>
    <w:rsid w:val="00F16139"/>
    <w:rsid w:val="00F23776"/>
    <w:rsid w:val="00F2607A"/>
    <w:rsid w:val="00F32565"/>
    <w:rsid w:val="00F37C36"/>
    <w:rsid w:val="00F44548"/>
    <w:rsid w:val="00F46DC2"/>
    <w:rsid w:val="00F504E7"/>
    <w:rsid w:val="00F566EB"/>
    <w:rsid w:val="00F612A5"/>
    <w:rsid w:val="00F64194"/>
    <w:rsid w:val="00F645F9"/>
    <w:rsid w:val="00F66083"/>
    <w:rsid w:val="00F80A3D"/>
    <w:rsid w:val="00F95333"/>
    <w:rsid w:val="00FA4EF2"/>
    <w:rsid w:val="00FB35F2"/>
    <w:rsid w:val="00FE411A"/>
    <w:rsid w:val="00FE7B24"/>
    <w:rsid w:val="00FF4A4C"/>
    <w:rsid w:val="00FF5B7C"/>
    <w:rsid w:val="05E61FDF"/>
    <w:rsid w:val="08E11DED"/>
    <w:rsid w:val="0E6A0C47"/>
    <w:rsid w:val="12074084"/>
    <w:rsid w:val="13C951BD"/>
    <w:rsid w:val="16BF5FC3"/>
    <w:rsid w:val="17776105"/>
    <w:rsid w:val="1D4D182F"/>
    <w:rsid w:val="21F83E1E"/>
    <w:rsid w:val="286C505C"/>
    <w:rsid w:val="28E05C6C"/>
    <w:rsid w:val="2D056E3C"/>
    <w:rsid w:val="2D970D24"/>
    <w:rsid w:val="2DB87FCD"/>
    <w:rsid w:val="30017F73"/>
    <w:rsid w:val="32596339"/>
    <w:rsid w:val="3BF95764"/>
    <w:rsid w:val="409C18EC"/>
    <w:rsid w:val="4238629E"/>
    <w:rsid w:val="470718E7"/>
    <w:rsid w:val="48382AEB"/>
    <w:rsid w:val="4E9D2A2A"/>
    <w:rsid w:val="57A41051"/>
    <w:rsid w:val="66E02CFD"/>
    <w:rsid w:val="6A7729B1"/>
    <w:rsid w:val="6FE07FDB"/>
    <w:rsid w:val="78150714"/>
    <w:rsid w:val="7B736546"/>
    <w:rsid w:val="7E6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Indent"/>
    <w:basedOn w:val="a5"/>
    <w:link w:val="Char1"/>
    <w:uiPriority w:val="99"/>
    <w:qFormat/>
    <w:pPr>
      <w:widowControl/>
      <w:spacing w:after="120"/>
      <w:ind w:leftChars="200" w:left="420"/>
      <w:jc w:val="left"/>
    </w:pPr>
    <w:rPr>
      <w:kern w:val="0"/>
      <w:sz w:val="24"/>
      <w:szCs w:val="20"/>
    </w:rPr>
  </w:style>
  <w:style w:type="paragraph" w:styleId="ae">
    <w:name w:val="Balloon Text"/>
    <w:basedOn w:val="a5"/>
    <w:link w:val="Char2"/>
    <w:unhideWhenUsed/>
    <w:qFormat/>
    <w:rPr>
      <w:sz w:val="18"/>
      <w:szCs w:val="18"/>
    </w:rPr>
  </w:style>
  <w:style w:type="paragraph" w:styleId="af">
    <w:name w:val="footer"/>
    <w:basedOn w:val="a5"/>
    <w:link w:val="Char3"/>
    <w:uiPriority w:val="99"/>
    <w:unhideWhenUsed/>
    <w:qFormat/>
    <w:pPr>
      <w:tabs>
        <w:tab w:val="center" w:pos="4153"/>
        <w:tab w:val="right" w:pos="8306"/>
      </w:tabs>
      <w:snapToGrid w:val="0"/>
      <w:jc w:val="left"/>
    </w:pPr>
    <w:rPr>
      <w:sz w:val="18"/>
      <w:szCs w:val="18"/>
    </w:rPr>
  </w:style>
  <w:style w:type="paragraph" w:styleId="af0">
    <w:name w:val="header"/>
    <w:basedOn w:val="a5"/>
    <w:link w:val="Char4"/>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2">
    <w:name w:val="annotation subject"/>
    <w:basedOn w:val="ac"/>
    <w:next w:val="ac"/>
    <w:link w:val="Char5"/>
    <w:uiPriority w:val="99"/>
    <w:semiHidden/>
    <w:unhideWhenUsed/>
    <w:qFormat/>
    <w:rPr>
      <w:rFonts w:ascii="Times New Roman" w:hAnsi="Times New Roman"/>
      <w:b/>
      <w:bCs/>
    </w:rPr>
  </w:style>
  <w:style w:type="paragraph" w:styleId="20">
    <w:name w:val="Body Text First Indent 2"/>
    <w:basedOn w:val="ad"/>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3">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6"/>
    <w:qFormat/>
  </w:style>
  <w:style w:type="character" w:styleId="af6">
    <w:name w:val="Hyperlink"/>
    <w:qFormat/>
    <w:rPr>
      <w:rFonts w:ascii="Calibri" w:eastAsia="宋体" w:hAnsi="Calibri" w:cs="Times New Roman"/>
      <w:color w:val="0000FF"/>
      <w:u w:val="single"/>
    </w:rPr>
  </w:style>
  <w:style w:type="character" w:styleId="af7">
    <w:name w:val="annotation reference"/>
    <w:qFormat/>
    <w:rPr>
      <w:rFonts w:ascii="Calibri" w:eastAsia="宋体" w:hAnsi="Calibri" w:cs="Times New Roman"/>
      <w:sz w:val="21"/>
      <w:szCs w:val="21"/>
    </w:rPr>
  </w:style>
  <w:style w:type="paragraph" w:styleId="af8">
    <w:name w:val="List Paragraph"/>
    <w:basedOn w:val="a5"/>
    <w:uiPriority w:val="99"/>
    <w:qFormat/>
    <w:pPr>
      <w:ind w:firstLineChars="200" w:firstLine="420"/>
    </w:pPr>
  </w:style>
  <w:style w:type="character" w:customStyle="1" w:styleId="Char4">
    <w:name w:val="页眉 Char"/>
    <w:basedOn w:val="a6"/>
    <w:link w:val="af0"/>
    <w:qFormat/>
    <w:rPr>
      <w:rFonts w:ascii="Times New Roman" w:eastAsia="宋体" w:hAnsi="Times New Roman" w:cs="Times New Roman"/>
      <w:sz w:val="18"/>
      <w:szCs w:val="18"/>
    </w:rPr>
  </w:style>
  <w:style w:type="character" w:customStyle="1" w:styleId="Char3">
    <w:name w:val="页脚 Char"/>
    <w:basedOn w:val="a6"/>
    <w:link w:val="af"/>
    <w:uiPriority w:val="99"/>
    <w:qFormat/>
    <w:rPr>
      <w:rFonts w:ascii="Times New Roman" w:eastAsia="宋体" w:hAnsi="Times New Roman" w:cs="Times New Roman"/>
      <w:sz w:val="18"/>
      <w:szCs w:val="18"/>
    </w:rPr>
  </w:style>
  <w:style w:type="character" w:customStyle="1" w:styleId="Char2">
    <w:name w:val="批注框文本 Char"/>
    <w:basedOn w:val="a6"/>
    <w:link w:val="ae"/>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6"/>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7"/>
    <w:qFormat/>
    <w:pPr>
      <w:numPr>
        <w:numId w:val="1"/>
      </w:numPr>
      <w:spacing w:beforeLines="50" w:afterLines="50" w:line="480" w:lineRule="exact"/>
      <w:outlineLvl w:val="2"/>
    </w:pPr>
    <w:rPr>
      <w:rFonts w:eastAsia="方正细等线_GBK"/>
      <w:b/>
      <w:sz w:val="24"/>
      <w:szCs w:val="24"/>
    </w:rPr>
  </w:style>
  <w:style w:type="character" w:customStyle="1" w:styleId="Char7">
    <w:name w:val="标书一级编号 Char"/>
    <w:basedOn w:val="a6"/>
    <w:link w:val="a1"/>
    <w:qFormat/>
    <w:rPr>
      <w:rFonts w:ascii="Times New Roman" w:eastAsia="方正细等线_GBK" w:hAnsi="Times New Roman" w:cs="Times New Roman"/>
      <w:b/>
      <w:sz w:val="24"/>
      <w:szCs w:val="24"/>
    </w:rPr>
  </w:style>
  <w:style w:type="paragraph" w:customStyle="1" w:styleId="af9">
    <w:name w:val="标书节标题"/>
    <w:basedOn w:val="a5"/>
    <w:link w:val="Char8"/>
    <w:qFormat/>
    <w:pPr>
      <w:widowControl/>
      <w:spacing w:afterLines="100"/>
      <w:jc w:val="center"/>
      <w:outlineLvl w:val="1"/>
    </w:pPr>
    <w:rPr>
      <w:rFonts w:ascii="方正细等线_GBK" w:eastAsia="方正细等线_GBK"/>
      <w:b/>
      <w:kern w:val="0"/>
      <w:sz w:val="28"/>
      <w:szCs w:val="20"/>
    </w:rPr>
  </w:style>
  <w:style w:type="character" w:customStyle="1" w:styleId="Char8">
    <w:name w:val="标书节标题 Char"/>
    <w:basedOn w:val="a6"/>
    <w:link w:val="af9"/>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1">
    <w:name w:val="正文文本缩进 Char"/>
    <w:basedOn w:val="a6"/>
    <w:link w:val="ad"/>
    <w:uiPriority w:val="99"/>
    <w:qFormat/>
    <w:rPr>
      <w:rFonts w:ascii="Times New Roman" w:eastAsia="宋体" w:hAnsi="Times New Roman" w:cs="Times New Roman"/>
      <w:kern w:val="0"/>
      <w:sz w:val="24"/>
      <w:szCs w:val="20"/>
    </w:rPr>
  </w:style>
  <w:style w:type="character" w:customStyle="1" w:styleId="2Char1">
    <w:name w:val="正文首行缩进 2 Char1"/>
    <w:basedOn w:val="Char1"/>
    <w:uiPriority w:val="99"/>
    <w:semiHidden/>
    <w:qFormat/>
    <w:rPr>
      <w:rFonts w:ascii="Times New Roman" w:eastAsia="宋体" w:hAnsi="Times New Roman" w:cs="Times New Roman"/>
      <w:kern w:val="0"/>
      <w:sz w:val="24"/>
      <w:szCs w:val="20"/>
    </w:rPr>
  </w:style>
  <w:style w:type="paragraph" w:customStyle="1" w:styleId="afa">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b">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c">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d">
    <w:name w:val="标书一级项目编号悬缩文字"/>
    <w:basedOn w:val="a5"/>
    <w:qFormat/>
    <w:pPr>
      <w:spacing w:line="480" w:lineRule="exact"/>
      <w:ind w:left="1469"/>
    </w:pPr>
    <w:rPr>
      <w:rFonts w:eastAsia="方正细等线_GBK" w:hAnsi="Helvetica"/>
      <w:sz w:val="24"/>
      <w:szCs w:val="24"/>
    </w:rPr>
  </w:style>
  <w:style w:type="paragraph" w:customStyle="1" w:styleId="afe">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6">
    <w:name w:val="标书二级编号 Char"/>
    <w:basedOn w:val="a6"/>
    <w:link w:val="a2"/>
    <w:qFormat/>
    <w:rPr>
      <w:rFonts w:ascii="Times New Roman" w:eastAsia="方正细等线_GBK" w:hAnsi="Helvetica" w:cs="Times New Roman"/>
      <w:b/>
      <w:sz w:val="24"/>
      <w:szCs w:val="24"/>
    </w:rPr>
  </w:style>
  <w:style w:type="paragraph" w:customStyle="1" w:styleId="aff">
    <w:name w:val="标书项目符号"/>
    <w:link w:val="Char9"/>
    <w:qFormat/>
    <w:pPr>
      <w:tabs>
        <w:tab w:val="left" w:pos="1470"/>
      </w:tabs>
      <w:spacing w:line="360" w:lineRule="auto"/>
      <w:ind w:left="1470" w:hanging="420"/>
    </w:pPr>
    <w:rPr>
      <w:rFonts w:ascii="Arial" w:hAnsi="Arial" w:cs="Arial"/>
      <w:bCs/>
      <w:kern w:val="2"/>
      <w:sz w:val="24"/>
      <w:szCs w:val="28"/>
      <w:lang w:val="zh-CN"/>
    </w:rPr>
  </w:style>
  <w:style w:type="character" w:customStyle="1" w:styleId="Char9">
    <w:name w:val="标书项目符号 Char"/>
    <w:basedOn w:val="a6"/>
    <w:link w:val="aff"/>
    <w:qFormat/>
    <w:rPr>
      <w:rFonts w:ascii="Arial" w:eastAsia="宋体" w:hAnsi="Arial" w:cs="Arial"/>
      <w:bCs/>
      <w:sz w:val="24"/>
      <w:szCs w:val="28"/>
      <w:lang w:val="zh-CN"/>
    </w:rPr>
  </w:style>
  <w:style w:type="paragraph" w:customStyle="1" w:styleId="aff0">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1">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2">
    <w:name w:val="标书章标题"/>
    <w:basedOn w:val="a5"/>
    <w:link w:val="Chara"/>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a">
    <w:name w:val="标书章标题 Char"/>
    <w:basedOn w:val="a6"/>
    <w:link w:val="aff2"/>
    <w:qFormat/>
    <w:rPr>
      <w:rFonts w:ascii="时尚中黑简体" w:eastAsia="时尚中黑简体" w:hAnsi="时尚中黑简体" w:cs="Times New Roman"/>
      <w:kern w:val="0"/>
      <w:sz w:val="48"/>
      <w:szCs w:val="52"/>
    </w:rPr>
  </w:style>
  <w:style w:type="paragraph" w:customStyle="1" w:styleId="aff3">
    <w:name w:val="标书章标题英文"/>
    <w:basedOn w:val="a5"/>
    <w:link w:val="Charb"/>
    <w:qFormat/>
    <w:pPr>
      <w:widowControl/>
      <w:jc w:val="center"/>
    </w:pPr>
    <w:rPr>
      <w:rFonts w:ascii="Helvetica-BoldOblique" w:eastAsia="时尚中黑简体" w:hAnsi="Helvetica-BoldOblique" w:cs="Arial"/>
      <w:color w:val="C00000"/>
      <w:kern w:val="0"/>
      <w:sz w:val="28"/>
      <w:szCs w:val="28"/>
    </w:rPr>
  </w:style>
  <w:style w:type="character" w:customStyle="1" w:styleId="Charb">
    <w:name w:val="标书章标题英文 Char"/>
    <w:basedOn w:val="a6"/>
    <w:link w:val="aff3"/>
    <w:qFormat/>
    <w:rPr>
      <w:rFonts w:ascii="Helvetica-BoldOblique" w:eastAsia="时尚中黑简体" w:hAnsi="Helvetica-BoldOblique" w:cs="Arial"/>
      <w:color w:val="C00000"/>
      <w:kern w:val="0"/>
      <w:sz w:val="28"/>
      <w:szCs w:val="28"/>
    </w:rPr>
  </w:style>
  <w:style w:type="paragraph" w:customStyle="1" w:styleId="aff4">
    <w:name w:val="英文标题"/>
    <w:basedOn w:val="a5"/>
    <w:link w:val="Charc"/>
    <w:qFormat/>
    <w:pPr>
      <w:ind w:left="1050"/>
    </w:pPr>
    <w:rPr>
      <w:b/>
      <w:szCs w:val="21"/>
    </w:rPr>
  </w:style>
  <w:style w:type="character" w:customStyle="1" w:styleId="Charc">
    <w:name w:val="英文标题 Char"/>
    <w:basedOn w:val="a6"/>
    <w:link w:val="aff4"/>
    <w:qFormat/>
    <w:rPr>
      <w:rFonts w:ascii="Times New Roman" w:eastAsia="宋体" w:hAnsi="Times New Roman" w:cs="Times New Roman"/>
      <w:b/>
      <w:szCs w:val="21"/>
    </w:rPr>
  </w:style>
  <w:style w:type="character" w:customStyle="1" w:styleId="Char5">
    <w:name w:val="批注主题 Char"/>
    <w:basedOn w:val="Char0"/>
    <w:link w:val="af2"/>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588687">
      <w:bodyDiv w:val="1"/>
      <w:marLeft w:val="0"/>
      <w:marRight w:val="0"/>
      <w:marTop w:val="0"/>
      <w:marBottom w:val="0"/>
      <w:divBdr>
        <w:top w:val="none" w:sz="0" w:space="0" w:color="auto"/>
        <w:left w:val="none" w:sz="0" w:space="0" w:color="auto"/>
        <w:bottom w:val="none" w:sz="0" w:space="0" w:color="auto"/>
        <w:right w:val="none" w:sz="0" w:space="0" w:color="auto"/>
      </w:divBdr>
    </w:div>
    <w:div w:id="153572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1169</Words>
  <Characters>6667</Characters>
  <Application>Microsoft Office Word</Application>
  <DocSecurity>0</DocSecurity>
  <Lines>55</Lines>
  <Paragraphs>15</Paragraphs>
  <ScaleCrop>false</ScaleCrop>
  <Company>P R C</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463</cp:revision>
  <dcterms:created xsi:type="dcterms:W3CDTF">2019-04-28T09:32:00Z</dcterms:created>
  <dcterms:modified xsi:type="dcterms:W3CDTF">2024-10-08T02:48:00Z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750B5C4CEC1C4E089D8CD709F2592E76</vt:lpwstr>
  </property>
</Properties>
</file>