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7626" w14:textId="77777777" w:rsidR="00F52D4E" w:rsidRPr="004D7E67" w:rsidRDefault="00E5518B">
      <w:pPr>
        <w:spacing w:line="360" w:lineRule="auto"/>
        <w:ind w:firstLineChars="196" w:firstLine="551"/>
        <w:jc w:val="center"/>
        <w:rPr>
          <w:rFonts w:asciiTheme="minorEastAsia" w:eastAsiaTheme="minorEastAsia" w:hAnsiTheme="minorEastAsia" w:cs="Arial"/>
          <w:b/>
          <w:kern w:val="0"/>
          <w:sz w:val="28"/>
          <w:szCs w:val="28"/>
        </w:rPr>
      </w:pPr>
      <w:bookmarkStart w:id="0" w:name="_Toc479757211"/>
      <w:bookmarkStart w:id="1" w:name="_Toc462564139"/>
      <w:r w:rsidRPr="004D7E67">
        <w:rPr>
          <w:rFonts w:asciiTheme="minorEastAsia" w:eastAsiaTheme="minorEastAsia" w:hAnsiTheme="minorEastAsia" w:cs="Arial" w:hint="eastAsia"/>
          <w:b/>
          <w:kern w:val="0"/>
          <w:sz w:val="28"/>
          <w:szCs w:val="28"/>
        </w:rPr>
        <w:t>关于</w:t>
      </w:r>
      <w:bookmarkStart w:id="2" w:name="OLE_LINK1"/>
      <w:bookmarkStart w:id="3" w:name="OLE_LINK2"/>
      <w:r w:rsidRPr="004D7E67">
        <w:rPr>
          <w:rFonts w:asciiTheme="minorEastAsia" w:eastAsiaTheme="minorEastAsia" w:hAnsiTheme="minorEastAsia" w:cs="Arial" w:hint="eastAsia"/>
          <w:b/>
          <w:kern w:val="0"/>
          <w:sz w:val="28"/>
          <w:szCs w:val="28"/>
        </w:rPr>
        <w:t>南京医科大学附属口腔医院安保服务项目</w:t>
      </w:r>
      <w:bookmarkEnd w:id="2"/>
      <w:bookmarkEnd w:id="3"/>
    </w:p>
    <w:p w14:paraId="348BE3B5" w14:textId="77777777" w:rsidR="00F52D4E" w:rsidRPr="004D7E67" w:rsidRDefault="00E5518B">
      <w:pPr>
        <w:spacing w:line="360" w:lineRule="auto"/>
        <w:ind w:firstLineChars="196" w:firstLine="551"/>
        <w:jc w:val="center"/>
        <w:rPr>
          <w:rFonts w:asciiTheme="minorEastAsia" w:eastAsiaTheme="minorEastAsia" w:hAnsiTheme="minorEastAsia" w:cs="Arial"/>
          <w:b/>
          <w:kern w:val="0"/>
          <w:sz w:val="28"/>
          <w:szCs w:val="28"/>
        </w:rPr>
      </w:pPr>
      <w:r w:rsidRPr="004D7E67">
        <w:rPr>
          <w:rFonts w:asciiTheme="minorEastAsia" w:eastAsiaTheme="minorEastAsia" w:hAnsiTheme="minorEastAsia" w:cs="Arial" w:hint="eastAsia"/>
          <w:b/>
          <w:kern w:val="0"/>
          <w:sz w:val="28"/>
          <w:szCs w:val="28"/>
        </w:rPr>
        <w:t xml:space="preserve">征集潜在供应商的调研公告  </w:t>
      </w:r>
    </w:p>
    <w:p w14:paraId="354B39CF" w14:textId="77777777" w:rsidR="00F52D4E" w:rsidRPr="004D7E67" w:rsidRDefault="00E5518B">
      <w:pPr>
        <w:spacing w:line="360" w:lineRule="auto"/>
        <w:ind w:firstLineChars="196" w:firstLine="470"/>
        <w:jc w:val="left"/>
        <w:rPr>
          <w:rFonts w:asciiTheme="minorEastAsia" w:eastAsiaTheme="minorEastAsia" w:hAnsiTheme="minorEastAsia" w:cs="Arial"/>
          <w:kern w:val="0"/>
          <w:sz w:val="24"/>
          <w:szCs w:val="24"/>
        </w:rPr>
      </w:pPr>
      <w:r w:rsidRPr="004D7E67">
        <w:rPr>
          <w:rFonts w:asciiTheme="minorEastAsia" w:eastAsiaTheme="minorEastAsia" w:hAnsiTheme="minorEastAsia" w:hint="eastAsia"/>
          <w:sz w:val="24"/>
          <w:szCs w:val="24"/>
        </w:rPr>
        <w:t>南京医科大学附属口腔医院拟对以下项目进行</w:t>
      </w:r>
      <w:r w:rsidRPr="004D7E67">
        <w:rPr>
          <w:rFonts w:asciiTheme="minorEastAsia" w:eastAsiaTheme="minorEastAsia" w:hAnsiTheme="minorEastAsia"/>
          <w:sz w:val="24"/>
          <w:szCs w:val="24"/>
        </w:rPr>
        <w:t>摸底、调研</w:t>
      </w:r>
      <w:r w:rsidRPr="004D7E67">
        <w:rPr>
          <w:rFonts w:asciiTheme="minorEastAsia" w:eastAsiaTheme="minorEastAsia" w:hAnsiTheme="minorEastAsia" w:hint="eastAsia"/>
          <w:sz w:val="24"/>
          <w:szCs w:val="24"/>
        </w:rPr>
        <w:t>，公开征集潜在供应商。欢迎符合要求的供应商前来报名。</w:t>
      </w:r>
      <w:r w:rsidRPr="004D7E67">
        <w:rPr>
          <w:rFonts w:asciiTheme="minorEastAsia" w:eastAsiaTheme="minorEastAsia" w:hAnsiTheme="minorEastAsia" w:cs="Arial" w:hint="eastAsia"/>
          <w:b/>
          <w:kern w:val="0"/>
          <w:sz w:val="24"/>
          <w:szCs w:val="24"/>
        </w:rPr>
        <w:t xml:space="preserve">                                  </w:t>
      </w:r>
    </w:p>
    <w:p w14:paraId="759AD10F" w14:textId="77777777" w:rsidR="00F52D4E" w:rsidRPr="004D7E67" w:rsidRDefault="00E5518B">
      <w:pPr>
        <w:widowControl/>
        <w:spacing w:line="360" w:lineRule="auto"/>
        <w:ind w:left="1205" w:hangingChars="500" w:hanging="1205"/>
        <w:rPr>
          <w:rFonts w:asciiTheme="minorEastAsia" w:eastAsiaTheme="minorEastAsia" w:hAnsiTheme="minorEastAsia" w:cs="Arial"/>
          <w:b/>
          <w:kern w:val="0"/>
          <w:sz w:val="24"/>
          <w:szCs w:val="24"/>
        </w:rPr>
      </w:pPr>
      <w:r w:rsidRPr="004D7E67">
        <w:rPr>
          <w:rFonts w:asciiTheme="minorEastAsia" w:eastAsiaTheme="minorEastAsia" w:hAnsiTheme="minorEastAsia" w:cs="Arial" w:hint="eastAsia"/>
          <w:b/>
          <w:kern w:val="0"/>
          <w:sz w:val="24"/>
          <w:szCs w:val="24"/>
        </w:rPr>
        <w:t>一、项目概况</w:t>
      </w:r>
    </w:p>
    <w:p w14:paraId="19458A06" w14:textId="77777777" w:rsidR="00F52D4E" w:rsidRPr="004D7E67" w:rsidRDefault="00E5518B">
      <w:pPr>
        <w:widowControl/>
        <w:spacing w:line="360" w:lineRule="auto"/>
        <w:ind w:left="1205" w:hangingChars="500" w:hanging="1205"/>
        <w:rPr>
          <w:rFonts w:asciiTheme="minorEastAsia" w:eastAsiaTheme="minorEastAsia" w:hAnsiTheme="minorEastAsia" w:cs="Arial"/>
          <w:b/>
          <w:kern w:val="0"/>
          <w:sz w:val="24"/>
          <w:szCs w:val="24"/>
        </w:rPr>
      </w:pPr>
      <w:r w:rsidRPr="004D7E67">
        <w:rPr>
          <w:rFonts w:asciiTheme="minorEastAsia" w:eastAsiaTheme="minorEastAsia" w:hAnsiTheme="minorEastAsia" w:cs="Arial" w:hint="eastAsia"/>
          <w:b/>
          <w:kern w:val="0"/>
          <w:sz w:val="24"/>
          <w:szCs w:val="24"/>
        </w:rPr>
        <w:t>项目名称：</w:t>
      </w:r>
      <w:bookmarkEnd w:id="0"/>
      <w:bookmarkEnd w:id="1"/>
      <w:r w:rsidRPr="004D7E67">
        <w:rPr>
          <w:rFonts w:asciiTheme="minorEastAsia" w:eastAsiaTheme="minorEastAsia" w:hAnsiTheme="minorEastAsia" w:cs="Arial" w:hint="eastAsia"/>
          <w:b/>
          <w:kern w:val="0"/>
          <w:sz w:val="24"/>
          <w:szCs w:val="24"/>
        </w:rPr>
        <w:t>南京医科大学附属口腔医院安保服务项目</w:t>
      </w:r>
    </w:p>
    <w:p w14:paraId="36C34AC0" w14:textId="77777777" w:rsidR="00F52D4E" w:rsidRPr="004D7E67" w:rsidRDefault="00E5518B">
      <w:pPr>
        <w:spacing w:line="440" w:lineRule="exact"/>
        <w:rPr>
          <w:rFonts w:ascii="宋体" w:hAnsi="宋体" w:cs="Arial"/>
          <w:color w:val="000000"/>
          <w:sz w:val="24"/>
          <w:szCs w:val="24"/>
        </w:rPr>
      </w:pPr>
      <w:r w:rsidRPr="004D7E67">
        <w:rPr>
          <w:rFonts w:ascii="宋体" w:hAnsi="宋体" w:cs="宋体" w:hint="eastAsia"/>
          <w:b/>
          <w:sz w:val="24"/>
          <w:szCs w:val="24"/>
        </w:rPr>
        <w:t>项目简介：</w:t>
      </w:r>
      <w:r w:rsidRPr="004D7E67">
        <w:rPr>
          <w:rFonts w:ascii="宋体" w:hAnsi="宋体" w:cs="宋体" w:hint="eastAsia"/>
          <w:sz w:val="24"/>
          <w:szCs w:val="24"/>
        </w:rPr>
        <w:t xml:space="preserve"> </w:t>
      </w:r>
      <w:r w:rsidRPr="004D7E67">
        <w:rPr>
          <w:rFonts w:ascii="宋体" w:hAnsi="宋体" w:cs="Arial" w:hint="eastAsia"/>
          <w:color w:val="000000"/>
          <w:sz w:val="24"/>
          <w:szCs w:val="24"/>
        </w:rPr>
        <w:t>本次安保服务招标采购范围包括南京医科大学附属口腔医院综合楼、江宁过渡病区、科教楼、机动车停车场、微型消防站、</w:t>
      </w:r>
      <w:proofErr w:type="gramStart"/>
      <w:r w:rsidRPr="004D7E67">
        <w:rPr>
          <w:rFonts w:ascii="宋体" w:hAnsi="宋体" w:cs="Arial" w:hint="eastAsia"/>
          <w:color w:val="000000"/>
          <w:sz w:val="24"/>
          <w:szCs w:val="24"/>
        </w:rPr>
        <w:t>消控值班室</w:t>
      </w:r>
      <w:proofErr w:type="gramEnd"/>
      <w:r w:rsidRPr="004D7E67">
        <w:rPr>
          <w:rFonts w:ascii="宋体" w:hAnsi="宋体" w:cs="Arial" w:hint="eastAsia"/>
          <w:color w:val="000000"/>
          <w:sz w:val="24"/>
          <w:szCs w:val="24"/>
        </w:rPr>
        <w:t>等，服务内容包含治安消防巡逻巡控、秩序维护、消防监控室、门卫室的值班、突发治安和消防事件处置、非机动车停车场管理、信件收发、特殊情况下配合消防管理部门要求出消防任务等服务。</w:t>
      </w:r>
    </w:p>
    <w:p w14:paraId="5EB5B086" w14:textId="77777777" w:rsidR="00F52D4E" w:rsidRPr="004D7E67" w:rsidRDefault="00E5518B">
      <w:pPr>
        <w:spacing w:line="440" w:lineRule="exact"/>
        <w:rPr>
          <w:rFonts w:ascii="宋体" w:hAnsi="宋体" w:cs="Arial"/>
          <w:color w:val="000000"/>
          <w:sz w:val="24"/>
          <w:szCs w:val="24"/>
        </w:rPr>
      </w:pPr>
      <w:r w:rsidRPr="00DC3F14">
        <w:rPr>
          <w:rFonts w:ascii="宋体" w:hAnsi="宋体" w:cs="Arial" w:hint="eastAsia"/>
          <w:b/>
          <w:color w:val="000000"/>
          <w:sz w:val="24"/>
          <w:szCs w:val="24"/>
        </w:rPr>
        <w:t>服务期：</w:t>
      </w:r>
      <w:r w:rsidRPr="004D7E67">
        <w:rPr>
          <w:rFonts w:ascii="宋体" w:hAnsi="宋体" w:cs="Arial" w:hint="eastAsia"/>
          <w:color w:val="000000"/>
          <w:sz w:val="24"/>
          <w:szCs w:val="24"/>
        </w:rPr>
        <w:t>合同签订后3年</w:t>
      </w:r>
    </w:p>
    <w:p w14:paraId="761512F1" w14:textId="77777777" w:rsidR="00F52D4E" w:rsidRPr="004D7E67" w:rsidRDefault="00E5518B">
      <w:pPr>
        <w:widowControl/>
        <w:spacing w:line="360" w:lineRule="auto"/>
        <w:rPr>
          <w:rFonts w:ascii="宋体" w:hAnsi="宋体" w:cs="Arial"/>
          <w:b/>
          <w:bCs/>
          <w:color w:val="000000"/>
          <w:sz w:val="24"/>
          <w:szCs w:val="24"/>
        </w:rPr>
      </w:pPr>
      <w:r w:rsidRPr="004D7E67">
        <w:rPr>
          <w:rFonts w:ascii="宋体" w:hAnsi="宋体" w:cs="Arial" w:hint="eastAsia"/>
          <w:b/>
          <w:bCs/>
          <w:color w:val="000000"/>
          <w:sz w:val="24"/>
          <w:szCs w:val="24"/>
        </w:rPr>
        <w:t>二、资质要求：</w:t>
      </w:r>
    </w:p>
    <w:p w14:paraId="0991F920" w14:textId="77777777" w:rsidR="00F52D4E" w:rsidRPr="004D7E67" w:rsidRDefault="00E5518B">
      <w:pPr>
        <w:widowControl/>
        <w:spacing w:line="360" w:lineRule="auto"/>
        <w:rPr>
          <w:rFonts w:ascii="宋体" w:hAnsi="宋体" w:cs="Arial"/>
          <w:color w:val="000000"/>
          <w:sz w:val="24"/>
          <w:szCs w:val="24"/>
        </w:rPr>
      </w:pPr>
      <w:r w:rsidRPr="004D7E67">
        <w:rPr>
          <w:rFonts w:ascii="宋体" w:hAnsi="宋体" w:cs="Arial" w:hint="eastAsia"/>
          <w:bCs/>
          <w:color w:val="000000"/>
          <w:sz w:val="24"/>
          <w:szCs w:val="24"/>
        </w:rPr>
        <w:t>1、</w:t>
      </w:r>
      <w:r w:rsidRPr="004D7E67">
        <w:rPr>
          <w:rFonts w:ascii="宋体" w:hAnsi="宋体" w:cs="Arial" w:hint="eastAsia"/>
          <w:color w:val="000000"/>
          <w:sz w:val="24"/>
          <w:szCs w:val="24"/>
        </w:rPr>
        <w:t>响应供应商</w:t>
      </w:r>
      <w:r w:rsidRPr="004D7E67">
        <w:rPr>
          <w:rFonts w:ascii="宋体" w:hAnsi="宋体" w:cs="Arial"/>
          <w:color w:val="000000"/>
          <w:sz w:val="24"/>
          <w:szCs w:val="24"/>
        </w:rPr>
        <w:t>应具有独立法人资格，</w:t>
      </w:r>
      <w:r w:rsidRPr="004D7E67">
        <w:rPr>
          <w:rFonts w:ascii="宋体" w:hAnsi="宋体" w:cs="Arial" w:hint="eastAsia"/>
          <w:color w:val="000000"/>
          <w:sz w:val="24"/>
          <w:szCs w:val="24"/>
        </w:rPr>
        <w:t>营业执照。</w:t>
      </w:r>
    </w:p>
    <w:p w14:paraId="3074061B" w14:textId="77777777" w:rsidR="00F52D4E" w:rsidRPr="004D7E67" w:rsidRDefault="00E5518B">
      <w:pPr>
        <w:widowControl/>
        <w:spacing w:line="360" w:lineRule="auto"/>
        <w:rPr>
          <w:rFonts w:ascii="宋体" w:hAnsi="宋体" w:cs="Arial"/>
          <w:color w:val="000000"/>
          <w:sz w:val="24"/>
          <w:szCs w:val="24"/>
        </w:rPr>
      </w:pPr>
      <w:r w:rsidRPr="004D7E67">
        <w:rPr>
          <w:rFonts w:ascii="宋体" w:hAnsi="宋体" w:cs="Arial" w:hint="eastAsia"/>
          <w:color w:val="000000"/>
          <w:sz w:val="24"/>
          <w:szCs w:val="24"/>
        </w:rPr>
        <w:t>2、与本项目相关的特殊资质证照：保安服务许可证</w:t>
      </w:r>
    </w:p>
    <w:p w14:paraId="43D166DB" w14:textId="77777777" w:rsidR="00F52D4E" w:rsidRPr="004D7E67" w:rsidRDefault="00E5518B">
      <w:pPr>
        <w:spacing w:line="360" w:lineRule="auto"/>
        <w:ind w:left="480"/>
        <w:rPr>
          <w:rFonts w:ascii="宋体" w:hAnsi="宋体" w:cs="Arial"/>
          <w:b/>
          <w:sz w:val="24"/>
          <w:szCs w:val="24"/>
        </w:rPr>
      </w:pPr>
      <w:r w:rsidRPr="004D7E67">
        <w:rPr>
          <w:rFonts w:ascii="宋体" w:hAnsi="宋体" w:cs="Arial" w:hint="eastAsia"/>
          <w:b/>
          <w:sz w:val="24"/>
          <w:szCs w:val="24"/>
        </w:rPr>
        <w:t>提供有效的证书复印件加盖公章。</w:t>
      </w:r>
    </w:p>
    <w:p w14:paraId="1BBAC7D9" w14:textId="77777777" w:rsidR="00F52D4E" w:rsidRPr="004D7E67" w:rsidRDefault="00F52D4E">
      <w:pPr>
        <w:spacing w:line="360" w:lineRule="auto"/>
        <w:ind w:left="480"/>
        <w:rPr>
          <w:rFonts w:ascii="宋体" w:hAnsi="宋体" w:cs="Arial"/>
          <w:b/>
          <w:sz w:val="24"/>
          <w:szCs w:val="24"/>
        </w:rPr>
      </w:pPr>
    </w:p>
    <w:p w14:paraId="5CAB59E6" w14:textId="77777777" w:rsidR="00F52D4E" w:rsidRPr="004D7E67" w:rsidRDefault="00E5518B">
      <w:pPr>
        <w:spacing w:line="360" w:lineRule="auto"/>
        <w:rPr>
          <w:rFonts w:ascii="宋体" w:hAnsi="宋体" w:cs="Arial"/>
          <w:b/>
          <w:sz w:val="24"/>
          <w:szCs w:val="24"/>
        </w:rPr>
      </w:pPr>
      <w:r w:rsidRPr="004D7E67">
        <w:rPr>
          <w:rFonts w:ascii="宋体" w:hAnsi="宋体" w:cs="Arial" w:hint="eastAsia"/>
          <w:b/>
          <w:sz w:val="24"/>
          <w:szCs w:val="24"/>
        </w:rPr>
        <w:t>三、基本技术要求（见附件1）</w:t>
      </w:r>
    </w:p>
    <w:p w14:paraId="74C90089" w14:textId="77777777" w:rsidR="00F52D4E" w:rsidRPr="004D7E67" w:rsidRDefault="00F52D4E">
      <w:pPr>
        <w:spacing w:line="360" w:lineRule="auto"/>
        <w:rPr>
          <w:rFonts w:ascii="宋体" w:hAnsi="宋体" w:cs="Arial"/>
          <w:sz w:val="24"/>
          <w:szCs w:val="24"/>
        </w:rPr>
      </w:pPr>
    </w:p>
    <w:p w14:paraId="709CE1D6" w14:textId="77777777" w:rsidR="00F52D4E" w:rsidRPr="004D7E67" w:rsidRDefault="00E5518B">
      <w:pPr>
        <w:spacing w:line="360" w:lineRule="auto"/>
        <w:rPr>
          <w:rFonts w:ascii="Arial" w:hAnsi="Arial" w:cs="Arial"/>
          <w:b/>
          <w:kern w:val="0"/>
          <w:sz w:val="28"/>
          <w:szCs w:val="28"/>
        </w:rPr>
      </w:pPr>
      <w:r w:rsidRPr="004D7E67">
        <w:rPr>
          <w:rFonts w:ascii="Arial" w:hAnsi="Arial" w:cs="Arial" w:hint="eastAsia"/>
          <w:b/>
          <w:kern w:val="0"/>
          <w:sz w:val="28"/>
          <w:szCs w:val="28"/>
        </w:rPr>
        <w:t>四、请仔细阅读本项目技术参数要求，并提供以下书面材料一式四份。</w:t>
      </w:r>
    </w:p>
    <w:p w14:paraId="3142276E" w14:textId="77777777" w:rsidR="00F52D4E" w:rsidRPr="004D7E67" w:rsidRDefault="00E5518B">
      <w:pPr>
        <w:pStyle w:val="ab"/>
        <w:numPr>
          <w:ilvl w:val="0"/>
          <w:numId w:val="1"/>
        </w:numPr>
        <w:spacing w:line="360" w:lineRule="auto"/>
        <w:ind w:firstLineChars="0"/>
        <w:rPr>
          <w:rFonts w:ascii="Arial" w:hAnsi="Arial" w:cs="Arial"/>
          <w:kern w:val="0"/>
          <w:sz w:val="24"/>
          <w:szCs w:val="24"/>
        </w:rPr>
      </w:pPr>
      <w:r w:rsidRPr="004D7E67">
        <w:rPr>
          <w:rFonts w:ascii="Arial" w:hAnsi="Arial" w:cs="Arial" w:hint="eastAsia"/>
          <w:kern w:val="0"/>
          <w:sz w:val="24"/>
          <w:szCs w:val="24"/>
        </w:rPr>
        <w:t>本公司满足本项目全部技术参数要求，无疑问。</w:t>
      </w:r>
    </w:p>
    <w:p w14:paraId="602DD759" w14:textId="77777777" w:rsidR="00F52D4E" w:rsidRPr="004D7E67" w:rsidRDefault="00E5518B">
      <w:pPr>
        <w:pStyle w:val="ab"/>
        <w:spacing w:line="360" w:lineRule="auto"/>
        <w:ind w:left="360" w:firstLineChars="0" w:firstLine="0"/>
        <w:rPr>
          <w:rFonts w:ascii="Arial" w:hAnsi="Arial" w:cs="Arial"/>
          <w:kern w:val="0"/>
          <w:sz w:val="24"/>
          <w:szCs w:val="24"/>
        </w:rPr>
      </w:pPr>
      <w:r w:rsidRPr="004D7E67">
        <w:rPr>
          <w:rFonts w:ascii="Arial" w:hAnsi="Arial" w:cs="Arial" w:hint="eastAsia"/>
          <w:kern w:val="0"/>
          <w:sz w:val="24"/>
          <w:szCs w:val="24"/>
        </w:rPr>
        <w:t>或</w:t>
      </w:r>
    </w:p>
    <w:p w14:paraId="7CA2D75F" w14:textId="77777777" w:rsidR="00F52D4E" w:rsidRPr="004D7E67" w:rsidRDefault="00E5518B">
      <w:pPr>
        <w:pStyle w:val="ab"/>
        <w:spacing w:line="360" w:lineRule="auto"/>
        <w:ind w:left="360" w:firstLineChars="0" w:firstLine="0"/>
        <w:rPr>
          <w:rFonts w:ascii="Arial" w:hAnsi="Arial" w:cs="Arial"/>
          <w:kern w:val="0"/>
          <w:sz w:val="24"/>
          <w:szCs w:val="24"/>
        </w:rPr>
      </w:pPr>
      <w:r w:rsidRPr="004D7E67">
        <w:rPr>
          <w:rFonts w:ascii="Arial" w:hAnsi="Arial" w:cs="Arial" w:hint="eastAsia"/>
          <w:kern w:val="0"/>
          <w:sz w:val="24"/>
          <w:szCs w:val="24"/>
        </w:rPr>
        <w:t>本公司对本项目技术参数有正</w:t>
      </w:r>
      <w:r w:rsidRPr="004D7E67">
        <w:rPr>
          <w:rFonts w:ascii="Arial" w:hAnsi="Arial" w:cs="Arial"/>
          <w:kern w:val="0"/>
          <w:sz w:val="24"/>
          <w:szCs w:val="24"/>
        </w:rPr>
        <w:t>/</w:t>
      </w:r>
      <w:r w:rsidRPr="004D7E67">
        <w:rPr>
          <w:rFonts w:ascii="Arial" w:hAnsi="Arial" w:cs="Arial" w:hint="eastAsia"/>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F52D4E" w:rsidRPr="004D7E67" w14:paraId="32DB3054" w14:textId="77777777">
        <w:tc>
          <w:tcPr>
            <w:tcW w:w="0" w:type="auto"/>
            <w:tcBorders>
              <w:top w:val="single" w:sz="4" w:space="0" w:color="auto"/>
              <w:left w:val="single" w:sz="4" w:space="0" w:color="auto"/>
              <w:bottom w:val="single" w:sz="4" w:space="0" w:color="auto"/>
              <w:right w:val="single" w:sz="4" w:space="0" w:color="auto"/>
            </w:tcBorders>
            <w:vAlign w:val="center"/>
          </w:tcPr>
          <w:p w14:paraId="7D7B9731" w14:textId="77777777" w:rsidR="00F52D4E" w:rsidRPr="004D7E67" w:rsidRDefault="00E5518B">
            <w:pPr>
              <w:widowControl/>
              <w:jc w:val="center"/>
              <w:rPr>
                <w:rFonts w:ascii="宋体" w:hAnsi="宋体" w:cs="Arial"/>
                <w:sz w:val="24"/>
                <w:szCs w:val="24"/>
              </w:rPr>
            </w:pPr>
            <w:r w:rsidRPr="004D7E67">
              <w:rPr>
                <w:rFonts w:ascii="宋体" w:hAnsi="宋体" w:cs="Arial" w:hint="eastAsia"/>
                <w:bCs/>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5D009B21" w14:textId="77777777" w:rsidR="00F52D4E" w:rsidRPr="004D7E67" w:rsidRDefault="00E5518B">
            <w:pPr>
              <w:widowControl/>
              <w:jc w:val="center"/>
              <w:rPr>
                <w:rFonts w:ascii="宋体" w:hAnsi="宋体" w:cs="Arial"/>
                <w:sz w:val="24"/>
                <w:szCs w:val="24"/>
              </w:rPr>
            </w:pPr>
            <w:r w:rsidRPr="004D7E67">
              <w:rPr>
                <w:rFonts w:ascii="宋体" w:hAnsi="宋体" w:cs="Arial" w:hint="eastAsia"/>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5F71B2A1" w14:textId="77777777" w:rsidR="00F52D4E" w:rsidRPr="004D7E67" w:rsidRDefault="00E5518B">
            <w:pPr>
              <w:widowControl/>
              <w:jc w:val="center"/>
              <w:rPr>
                <w:rFonts w:ascii="宋体" w:hAnsi="宋体" w:cs="Arial"/>
                <w:sz w:val="24"/>
                <w:szCs w:val="24"/>
              </w:rPr>
            </w:pPr>
            <w:r w:rsidRPr="004D7E67">
              <w:rPr>
                <w:rFonts w:ascii="宋体" w:hAnsi="宋体" w:cs="Arial" w:hint="eastAsia"/>
                <w:bCs/>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46A3E8D8" w14:textId="77777777" w:rsidR="00F52D4E" w:rsidRPr="004D7E67" w:rsidRDefault="00E5518B">
            <w:pPr>
              <w:jc w:val="center"/>
              <w:rPr>
                <w:rFonts w:ascii="宋体" w:hAnsi="宋体"/>
                <w:sz w:val="24"/>
                <w:szCs w:val="24"/>
              </w:rPr>
            </w:pPr>
            <w:r w:rsidRPr="004D7E67">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tcPr>
          <w:p w14:paraId="77D660FD" w14:textId="77777777" w:rsidR="00F52D4E" w:rsidRPr="004D7E67" w:rsidRDefault="00E5518B">
            <w:pPr>
              <w:jc w:val="center"/>
              <w:rPr>
                <w:rFonts w:ascii="宋体" w:hAnsi="宋体"/>
                <w:sz w:val="24"/>
                <w:szCs w:val="24"/>
              </w:rPr>
            </w:pPr>
            <w:r w:rsidRPr="004D7E67">
              <w:rPr>
                <w:rFonts w:ascii="宋体" w:hAnsi="宋体" w:hint="eastAsia"/>
                <w:sz w:val="24"/>
                <w:szCs w:val="24"/>
              </w:rPr>
              <w:t>原因</w:t>
            </w:r>
          </w:p>
        </w:tc>
      </w:tr>
      <w:tr w:rsidR="00F52D4E" w:rsidRPr="004D7E67" w14:paraId="47D52754" w14:textId="77777777">
        <w:tc>
          <w:tcPr>
            <w:tcW w:w="0" w:type="auto"/>
            <w:tcBorders>
              <w:top w:val="single" w:sz="4" w:space="0" w:color="auto"/>
              <w:left w:val="single" w:sz="4" w:space="0" w:color="auto"/>
              <w:bottom w:val="single" w:sz="4" w:space="0" w:color="auto"/>
              <w:right w:val="single" w:sz="4" w:space="0" w:color="auto"/>
            </w:tcBorders>
          </w:tcPr>
          <w:p w14:paraId="4D8044FE" w14:textId="77777777" w:rsidR="00F52D4E" w:rsidRPr="004D7E67" w:rsidRDefault="00E5518B">
            <w:pPr>
              <w:spacing w:line="360" w:lineRule="auto"/>
              <w:rPr>
                <w:rFonts w:ascii="Arial" w:hAnsi="Arial" w:cs="Arial"/>
                <w:kern w:val="0"/>
                <w:sz w:val="24"/>
                <w:szCs w:val="24"/>
              </w:rPr>
            </w:pPr>
            <w:r w:rsidRPr="004D7E67">
              <w:rPr>
                <w:rFonts w:ascii="Arial" w:hAnsi="Arial" w:cs="Arial"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0EDE622" w14:textId="77777777" w:rsidR="00F52D4E" w:rsidRPr="004D7E67" w:rsidRDefault="00F52D4E">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EA01D1E" w14:textId="77777777" w:rsidR="00F52D4E" w:rsidRPr="004D7E67" w:rsidRDefault="00F52D4E">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6B5B3E" w14:textId="77777777" w:rsidR="00F52D4E" w:rsidRPr="004D7E67" w:rsidRDefault="00F52D4E">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13811AB" w14:textId="77777777" w:rsidR="00F52D4E" w:rsidRPr="004D7E67" w:rsidRDefault="00F52D4E">
            <w:pPr>
              <w:spacing w:line="360" w:lineRule="auto"/>
              <w:rPr>
                <w:rFonts w:ascii="Arial" w:hAnsi="Arial" w:cs="Arial"/>
                <w:kern w:val="0"/>
                <w:sz w:val="24"/>
                <w:szCs w:val="24"/>
              </w:rPr>
            </w:pPr>
          </w:p>
        </w:tc>
      </w:tr>
      <w:tr w:rsidR="00F52D4E" w:rsidRPr="004D7E67" w14:paraId="563EC8F8" w14:textId="77777777">
        <w:tc>
          <w:tcPr>
            <w:tcW w:w="0" w:type="auto"/>
            <w:tcBorders>
              <w:top w:val="single" w:sz="4" w:space="0" w:color="auto"/>
              <w:left w:val="single" w:sz="4" w:space="0" w:color="auto"/>
              <w:bottom w:val="single" w:sz="4" w:space="0" w:color="auto"/>
              <w:right w:val="single" w:sz="4" w:space="0" w:color="auto"/>
            </w:tcBorders>
          </w:tcPr>
          <w:p w14:paraId="4C04A9EB" w14:textId="77777777" w:rsidR="00F52D4E" w:rsidRPr="004D7E67" w:rsidRDefault="00E5518B">
            <w:pPr>
              <w:spacing w:line="360" w:lineRule="auto"/>
              <w:rPr>
                <w:rFonts w:ascii="Arial" w:hAnsi="Arial" w:cs="Arial"/>
                <w:kern w:val="0"/>
                <w:sz w:val="24"/>
                <w:szCs w:val="24"/>
              </w:rPr>
            </w:pPr>
            <w:r w:rsidRPr="004D7E6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AFCFC12" w14:textId="77777777" w:rsidR="00F52D4E" w:rsidRPr="004D7E67" w:rsidRDefault="00F52D4E">
            <w:pPr>
              <w:spacing w:line="360" w:lineRule="auto"/>
              <w:rPr>
                <w:rFonts w:ascii="Arial" w:hAnsi="Arial" w:cs="Arial"/>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6B0D3CF" w14:textId="77777777" w:rsidR="00F52D4E" w:rsidRPr="004D7E67" w:rsidRDefault="00F52D4E">
            <w:pPr>
              <w:spacing w:line="360" w:lineRule="auto"/>
              <w:rPr>
                <w:rFonts w:ascii="Arial" w:hAnsi="Arial" w:cs="Arial"/>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CC99DE5" w14:textId="77777777" w:rsidR="00F52D4E" w:rsidRPr="004D7E67" w:rsidRDefault="00F52D4E">
            <w:pPr>
              <w:spacing w:line="360" w:lineRule="auto"/>
              <w:rPr>
                <w:rFonts w:ascii="Arial" w:hAnsi="Arial" w:cs="Arial"/>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48464B" w14:textId="77777777" w:rsidR="00F52D4E" w:rsidRPr="004D7E67" w:rsidRDefault="00F52D4E">
            <w:pPr>
              <w:spacing w:line="360" w:lineRule="auto"/>
              <w:rPr>
                <w:rFonts w:ascii="Arial" w:hAnsi="Arial" w:cs="Arial"/>
                <w:kern w:val="0"/>
                <w:sz w:val="24"/>
                <w:szCs w:val="24"/>
              </w:rPr>
            </w:pPr>
          </w:p>
        </w:tc>
      </w:tr>
    </w:tbl>
    <w:p w14:paraId="79560677" w14:textId="77777777" w:rsidR="00F52D4E" w:rsidRPr="004D7E67" w:rsidRDefault="00E5518B">
      <w:pPr>
        <w:spacing w:line="360" w:lineRule="auto"/>
        <w:rPr>
          <w:rFonts w:ascii="Arial" w:hAnsi="Arial" w:cs="Arial"/>
          <w:kern w:val="0"/>
          <w:sz w:val="24"/>
          <w:szCs w:val="24"/>
        </w:rPr>
      </w:pPr>
      <w:r w:rsidRPr="004D7E67">
        <w:rPr>
          <w:rFonts w:ascii="Arial" w:hAnsi="Arial" w:cs="Arial"/>
          <w:kern w:val="0"/>
          <w:sz w:val="24"/>
          <w:szCs w:val="24"/>
        </w:rPr>
        <w:t>2</w:t>
      </w:r>
      <w:r w:rsidRPr="004D7E67">
        <w:rPr>
          <w:rFonts w:ascii="Arial" w:hAnsi="Arial" w:cs="Arial" w:hint="eastAsia"/>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865"/>
        <w:gridCol w:w="2116"/>
        <w:gridCol w:w="2635"/>
      </w:tblGrid>
      <w:tr w:rsidR="00F52D4E" w:rsidRPr="004D7E67" w14:paraId="22682E52" w14:textId="77777777">
        <w:tc>
          <w:tcPr>
            <w:tcW w:w="0" w:type="auto"/>
            <w:tcBorders>
              <w:top w:val="single" w:sz="4" w:space="0" w:color="auto"/>
              <w:left w:val="single" w:sz="4" w:space="0" w:color="auto"/>
              <w:bottom w:val="single" w:sz="4" w:space="0" w:color="auto"/>
              <w:right w:val="single" w:sz="4" w:space="0" w:color="auto"/>
            </w:tcBorders>
            <w:vAlign w:val="center"/>
          </w:tcPr>
          <w:p w14:paraId="014C12B6" w14:textId="77777777" w:rsidR="00F52D4E" w:rsidRPr="004D7E67" w:rsidRDefault="00E5518B">
            <w:pPr>
              <w:widowControl/>
              <w:jc w:val="center"/>
              <w:rPr>
                <w:rFonts w:ascii="宋体" w:hAnsi="宋体" w:cs="Arial"/>
                <w:sz w:val="24"/>
                <w:szCs w:val="24"/>
              </w:rPr>
            </w:pPr>
            <w:r w:rsidRPr="004D7E67">
              <w:rPr>
                <w:rFonts w:ascii="宋体" w:hAnsi="宋体" w:cs="Arial" w:hint="eastAsia"/>
                <w:bCs/>
                <w:kern w:val="0"/>
                <w:sz w:val="24"/>
                <w:szCs w:val="24"/>
              </w:rPr>
              <w:t>序</w:t>
            </w:r>
            <w:r w:rsidRPr="004D7E67">
              <w:rPr>
                <w:rFonts w:ascii="宋体" w:hAnsi="宋体" w:cs="Arial" w:hint="eastAsia"/>
                <w:bCs/>
                <w:kern w:val="0"/>
                <w:sz w:val="24"/>
                <w:szCs w:val="24"/>
              </w:rPr>
              <w:lastRenderedPageBreak/>
              <w:t>号</w:t>
            </w:r>
          </w:p>
        </w:tc>
        <w:tc>
          <w:tcPr>
            <w:tcW w:w="0" w:type="auto"/>
            <w:tcBorders>
              <w:top w:val="single" w:sz="4" w:space="0" w:color="auto"/>
              <w:left w:val="single" w:sz="4" w:space="0" w:color="auto"/>
              <w:bottom w:val="single" w:sz="4" w:space="0" w:color="auto"/>
              <w:right w:val="single" w:sz="4" w:space="0" w:color="auto"/>
            </w:tcBorders>
            <w:vAlign w:val="center"/>
          </w:tcPr>
          <w:p w14:paraId="5ACD5BF1" w14:textId="77777777" w:rsidR="00F52D4E" w:rsidRPr="004D7E67" w:rsidRDefault="00E5518B">
            <w:pPr>
              <w:widowControl/>
              <w:jc w:val="center"/>
              <w:rPr>
                <w:rFonts w:ascii="宋体" w:hAnsi="宋体" w:cs="Arial"/>
                <w:sz w:val="24"/>
                <w:szCs w:val="24"/>
              </w:rPr>
            </w:pPr>
            <w:r w:rsidRPr="004D7E67">
              <w:rPr>
                <w:rFonts w:ascii="宋体" w:hAnsi="宋体" w:cs="Arial" w:hint="eastAsia"/>
                <w:sz w:val="24"/>
                <w:szCs w:val="24"/>
              </w:rPr>
              <w:lastRenderedPageBreak/>
              <w:t>指</w:t>
            </w:r>
            <w:r w:rsidRPr="004D7E67">
              <w:rPr>
                <w:rFonts w:ascii="宋体" w:hAnsi="宋体" w:cs="Arial" w:hint="eastAsia"/>
                <w:sz w:val="24"/>
                <w:szCs w:val="24"/>
              </w:rPr>
              <w:lastRenderedPageBreak/>
              <w:t>标</w:t>
            </w:r>
          </w:p>
        </w:tc>
        <w:tc>
          <w:tcPr>
            <w:tcW w:w="2865" w:type="dxa"/>
            <w:tcBorders>
              <w:top w:val="single" w:sz="4" w:space="0" w:color="auto"/>
              <w:left w:val="single" w:sz="4" w:space="0" w:color="auto"/>
              <w:bottom w:val="single" w:sz="4" w:space="0" w:color="auto"/>
              <w:right w:val="single" w:sz="4" w:space="0" w:color="auto"/>
            </w:tcBorders>
            <w:vAlign w:val="center"/>
          </w:tcPr>
          <w:p w14:paraId="1A6A6C95" w14:textId="77777777" w:rsidR="00F52D4E" w:rsidRPr="004D7E67" w:rsidRDefault="00E5518B">
            <w:pPr>
              <w:widowControl/>
              <w:jc w:val="center"/>
              <w:rPr>
                <w:rFonts w:ascii="宋体" w:hAnsi="宋体" w:cs="Arial"/>
                <w:sz w:val="24"/>
                <w:szCs w:val="24"/>
              </w:rPr>
            </w:pPr>
            <w:r w:rsidRPr="004D7E67">
              <w:rPr>
                <w:rFonts w:ascii="宋体" w:hAnsi="宋体" w:cs="Arial" w:hint="eastAsia"/>
                <w:bCs/>
                <w:kern w:val="0"/>
                <w:sz w:val="24"/>
                <w:szCs w:val="24"/>
              </w:rPr>
              <w:lastRenderedPageBreak/>
              <w:t>原技术指标</w:t>
            </w:r>
          </w:p>
        </w:tc>
        <w:tc>
          <w:tcPr>
            <w:tcW w:w="2116" w:type="dxa"/>
            <w:tcBorders>
              <w:top w:val="single" w:sz="4" w:space="0" w:color="auto"/>
              <w:left w:val="single" w:sz="4" w:space="0" w:color="auto"/>
              <w:bottom w:val="single" w:sz="4" w:space="0" w:color="auto"/>
              <w:right w:val="single" w:sz="4" w:space="0" w:color="auto"/>
            </w:tcBorders>
            <w:vAlign w:val="center"/>
          </w:tcPr>
          <w:p w14:paraId="4F725EFA" w14:textId="77777777" w:rsidR="00F52D4E" w:rsidRPr="004D7E67" w:rsidRDefault="00E5518B">
            <w:pPr>
              <w:jc w:val="center"/>
              <w:rPr>
                <w:rFonts w:ascii="宋体" w:hAnsi="宋体"/>
                <w:sz w:val="24"/>
                <w:szCs w:val="24"/>
              </w:rPr>
            </w:pPr>
            <w:r w:rsidRPr="004D7E67">
              <w:rPr>
                <w:rFonts w:ascii="宋体" w:hAnsi="宋体" w:hint="eastAsia"/>
                <w:sz w:val="24"/>
                <w:szCs w:val="24"/>
              </w:rPr>
              <w:t>建议修改</w:t>
            </w:r>
          </w:p>
        </w:tc>
        <w:tc>
          <w:tcPr>
            <w:tcW w:w="2635" w:type="dxa"/>
            <w:tcBorders>
              <w:top w:val="single" w:sz="4" w:space="0" w:color="auto"/>
              <w:left w:val="single" w:sz="4" w:space="0" w:color="auto"/>
              <w:bottom w:val="single" w:sz="4" w:space="0" w:color="auto"/>
              <w:right w:val="single" w:sz="4" w:space="0" w:color="auto"/>
            </w:tcBorders>
            <w:vAlign w:val="center"/>
          </w:tcPr>
          <w:p w14:paraId="4839CF9A" w14:textId="77777777" w:rsidR="00F52D4E" w:rsidRPr="004D7E67" w:rsidRDefault="00E5518B">
            <w:pPr>
              <w:jc w:val="center"/>
              <w:rPr>
                <w:rFonts w:ascii="宋体" w:hAnsi="宋体"/>
                <w:sz w:val="24"/>
                <w:szCs w:val="24"/>
              </w:rPr>
            </w:pPr>
            <w:r w:rsidRPr="004D7E67">
              <w:rPr>
                <w:rFonts w:ascii="宋体" w:hAnsi="宋体" w:hint="eastAsia"/>
                <w:sz w:val="24"/>
                <w:szCs w:val="24"/>
              </w:rPr>
              <w:t>原因</w:t>
            </w:r>
          </w:p>
        </w:tc>
      </w:tr>
      <w:tr w:rsidR="00F52D4E" w:rsidRPr="004D7E67" w14:paraId="1533B136" w14:textId="77777777">
        <w:tc>
          <w:tcPr>
            <w:tcW w:w="0" w:type="auto"/>
            <w:tcBorders>
              <w:top w:val="single" w:sz="4" w:space="0" w:color="auto"/>
              <w:left w:val="single" w:sz="4" w:space="0" w:color="auto"/>
              <w:bottom w:val="single" w:sz="4" w:space="0" w:color="auto"/>
              <w:right w:val="single" w:sz="4" w:space="0" w:color="auto"/>
            </w:tcBorders>
          </w:tcPr>
          <w:p w14:paraId="4437ECAF" w14:textId="77777777" w:rsidR="00F52D4E" w:rsidRPr="004D7E67" w:rsidRDefault="00E5518B">
            <w:pPr>
              <w:spacing w:line="360" w:lineRule="auto"/>
              <w:rPr>
                <w:rFonts w:ascii="Arial" w:hAnsi="Arial" w:cs="Arial"/>
                <w:kern w:val="0"/>
                <w:sz w:val="24"/>
                <w:szCs w:val="24"/>
              </w:rPr>
            </w:pPr>
            <w:r w:rsidRPr="004D7E67">
              <w:rPr>
                <w:rFonts w:ascii="Arial" w:hAnsi="Arial" w:cs="Arial" w:hint="eastAsia"/>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2E3C82A9" w14:textId="77777777" w:rsidR="00F52D4E" w:rsidRPr="004D7E67" w:rsidRDefault="00F52D4E">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14:paraId="469CA0FC" w14:textId="77777777" w:rsidR="00F52D4E" w:rsidRPr="004D7E67" w:rsidRDefault="00F52D4E">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14:paraId="6BA5505C" w14:textId="77777777" w:rsidR="00F52D4E" w:rsidRPr="004D7E67" w:rsidRDefault="00F52D4E">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14:paraId="10588759" w14:textId="77777777" w:rsidR="00F52D4E" w:rsidRPr="004D7E67" w:rsidRDefault="00F52D4E">
            <w:pPr>
              <w:spacing w:line="360" w:lineRule="auto"/>
              <w:rPr>
                <w:rFonts w:ascii="Arial" w:hAnsi="Arial" w:cs="Arial"/>
                <w:kern w:val="0"/>
                <w:sz w:val="24"/>
                <w:szCs w:val="24"/>
              </w:rPr>
            </w:pPr>
          </w:p>
        </w:tc>
      </w:tr>
      <w:tr w:rsidR="00F52D4E" w:rsidRPr="004D7E67" w14:paraId="7DA7C6BD" w14:textId="77777777">
        <w:tc>
          <w:tcPr>
            <w:tcW w:w="0" w:type="auto"/>
            <w:tcBorders>
              <w:top w:val="single" w:sz="4" w:space="0" w:color="auto"/>
              <w:left w:val="single" w:sz="4" w:space="0" w:color="auto"/>
              <w:bottom w:val="single" w:sz="4" w:space="0" w:color="auto"/>
              <w:right w:val="single" w:sz="4" w:space="0" w:color="auto"/>
            </w:tcBorders>
          </w:tcPr>
          <w:p w14:paraId="0062C323" w14:textId="77777777" w:rsidR="00F52D4E" w:rsidRPr="004D7E67" w:rsidRDefault="00E5518B">
            <w:pPr>
              <w:spacing w:line="360" w:lineRule="auto"/>
              <w:rPr>
                <w:rFonts w:ascii="Arial" w:hAnsi="Arial" w:cs="Arial"/>
                <w:kern w:val="0"/>
                <w:sz w:val="24"/>
                <w:szCs w:val="24"/>
              </w:rPr>
            </w:pPr>
            <w:r w:rsidRPr="004D7E67">
              <w:rPr>
                <w:rFonts w:ascii="Arial" w:hAnsi="Arial" w:cs="Arial"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55D0CD6" w14:textId="77777777" w:rsidR="00F52D4E" w:rsidRPr="004D7E67" w:rsidRDefault="00F52D4E">
            <w:pPr>
              <w:spacing w:line="360" w:lineRule="auto"/>
              <w:rPr>
                <w:rFonts w:ascii="Arial" w:hAnsi="Arial" w:cs="Arial"/>
                <w:kern w:val="0"/>
                <w:sz w:val="24"/>
                <w:szCs w:val="24"/>
              </w:rPr>
            </w:pPr>
          </w:p>
        </w:tc>
        <w:tc>
          <w:tcPr>
            <w:tcW w:w="2865" w:type="dxa"/>
            <w:tcBorders>
              <w:top w:val="single" w:sz="4" w:space="0" w:color="auto"/>
              <w:left w:val="single" w:sz="4" w:space="0" w:color="auto"/>
              <w:bottom w:val="single" w:sz="4" w:space="0" w:color="auto"/>
              <w:right w:val="single" w:sz="4" w:space="0" w:color="auto"/>
            </w:tcBorders>
          </w:tcPr>
          <w:p w14:paraId="0397B2AA" w14:textId="77777777" w:rsidR="00F52D4E" w:rsidRPr="004D7E67" w:rsidRDefault="00F52D4E">
            <w:pPr>
              <w:spacing w:line="360" w:lineRule="auto"/>
              <w:rPr>
                <w:rFonts w:ascii="Arial" w:hAnsi="Arial" w:cs="Arial"/>
                <w:kern w:val="0"/>
                <w:sz w:val="24"/>
                <w:szCs w:val="24"/>
              </w:rPr>
            </w:pPr>
          </w:p>
        </w:tc>
        <w:tc>
          <w:tcPr>
            <w:tcW w:w="2116" w:type="dxa"/>
            <w:tcBorders>
              <w:top w:val="single" w:sz="4" w:space="0" w:color="auto"/>
              <w:left w:val="single" w:sz="4" w:space="0" w:color="auto"/>
              <w:bottom w:val="single" w:sz="4" w:space="0" w:color="auto"/>
              <w:right w:val="single" w:sz="4" w:space="0" w:color="auto"/>
            </w:tcBorders>
          </w:tcPr>
          <w:p w14:paraId="7BB29D79" w14:textId="77777777" w:rsidR="00F52D4E" w:rsidRPr="004D7E67" w:rsidRDefault="00F52D4E">
            <w:pPr>
              <w:spacing w:line="360" w:lineRule="auto"/>
              <w:rPr>
                <w:rFonts w:ascii="Arial" w:hAnsi="Arial" w:cs="Arial"/>
                <w:kern w:val="0"/>
                <w:sz w:val="24"/>
                <w:szCs w:val="24"/>
              </w:rPr>
            </w:pPr>
          </w:p>
        </w:tc>
        <w:tc>
          <w:tcPr>
            <w:tcW w:w="2635" w:type="dxa"/>
            <w:tcBorders>
              <w:top w:val="single" w:sz="4" w:space="0" w:color="auto"/>
              <w:left w:val="single" w:sz="4" w:space="0" w:color="auto"/>
              <w:bottom w:val="single" w:sz="4" w:space="0" w:color="auto"/>
              <w:right w:val="single" w:sz="4" w:space="0" w:color="auto"/>
            </w:tcBorders>
          </w:tcPr>
          <w:p w14:paraId="7A5A9F14" w14:textId="77777777" w:rsidR="00F52D4E" w:rsidRPr="004D7E67" w:rsidRDefault="00F52D4E">
            <w:pPr>
              <w:spacing w:line="360" w:lineRule="auto"/>
              <w:rPr>
                <w:rFonts w:ascii="Arial" w:hAnsi="Arial" w:cs="Arial"/>
                <w:kern w:val="0"/>
                <w:sz w:val="24"/>
                <w:szCs w:val="24"/>
              </w:rPr>
            </w:pPr>
          </w:p>
        </w:tc>
      </w:tr>
    </w:tbl>
    <w:p w14:paraId="245A6BBF" w14:textId="77777777" w:rsidR="00F52D4E" w:rsidRPr="004D7E67" w:rsidRDefault="00F52D4E">
      <w:pPr>
        <w:rPr>
          <w:rFonts w:ascii="宋体" w:hAnsi="宋体" w:cs="Arial"/>
          <w:color w:val="000000"/>
          <w:sz w:val="24"/>
          <w:szCs w:val="24"/>
        </w:rPr>
      </w:pPr>
    </w:p>
    <w:p w14:paraId="1FA5B1E0" w14:textId="77777777" w:rsidR="00F52D4E" w:rsidRPr="004D7E67" w:rsidRDefault="00E5518B">
      <w:pPr>
        <w:pStyle w:val="ab"/>
        <w:numPr>
          <w:ilvl w:val="0"/>
          <w:numId w:val="2"/>
        </w:numPr>
        <w:ind w:firstLineChars="0"/>
        <w:rPr>
          <w:rFonts w:ascii="宋体" w:hAnsi="宋体" w:cs="Arial"/>
          <w:color w:val="000000"/>
          <w:sz w:val="24"/>
          <w:szCs w:val="24"/>
        </w:rPr>
      </w:pPr>
      <w:r w:rsidRPr="004D7E67">
        <w:rPr>
          <w:rFonts w:ascii="宋体" w:hAnsi="宋体" w:cs="Arial" w:hint="eastAsia"/>
          <w:color w:val="000000"/>
          <w:sz w:val="24"/>
          <w:szCs w:val="24"/>
        </w:rPr>
        <w:t>该项目人员配置（项目服务团队）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F52D4E" w:rsidRPr="004D7E67" w14:paraId="605EF2F0"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419A3F81" w14:textId="77777777" w:rsidR="00F52D4E" w:rsidRPr="004D7E67" w:rsidRDefault="00E5518B">
            <w:pPr>
              <w:widowControl/>
              <w:jc w:val="center"/>
              <w:rPr>
                <w:rFonts w:ascii="宋体" w:hAnsi="宋体" w:cs="Arial"/>
                <w:color w:val="000000"/>
                <w:sz w:val="24"/>
                <w:szCs w:val="24"/>
              </w:rPr>
            </w:pPr>
            <w:r w:rsidRPr="004D7E67">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5EC40063" w14:textId="77777777" w:rsidR="00F52D4E" w:rsidRPr="004D7E67" w:rsidRDefault="00E5518B">
            <w:pPr>
              <w:widowControl/>
              <w:jc w:val="center"/>
              <w:rPr>
                <w:rFonts w:ascii="宋体" w:hAnsi="宋体" w:cs="Arial"/>
                <w:color w:val="000000"/>
                <w:sz w:val="24"/>
                <w:szCs w:val="24"/>
              </w:rPr>
            </w:pPr>
            <w:r w:rsidRPr="004D7E67">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9C1A243" w14:textId="77777777" w:rsidR="00F52D4E" w:rsidRPr="004D7E67" w:rsidRDefault="00E5518B">
            <w:pPr>
              <w:jc w:val="center"/>
              <w:rPr>
                <w:rFonts w:ascii="宋体" w:hAnsi="宋体"/>
                <w:sz w:val="24"/>
                <w:szCs w:val="24"/>
              </w:rPr>
            </w:pPr>
            <w:r w:rsidRPr="004D7E67">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1B3C78B6" w14:textId="77777777" w:rsidR="00F52D4E" w:rsidRPr="004D7E67" w:rsidRDefault="00E5518B">
            <w:pPr>
              <w:jc w:val="center"/>
              <w:rPr>
                <w:rFonts w:ascii="宋体" w:hAnsi="宋体"/>
                <w:sz w:val="24"/>
                <w:szCs w:val="24"/>
              </w:rPr>
            </w:pPr>
            <w:r w:rsidRPr="004D7E67">
              <w:rPr>
                <w:rFonts w:ascii="宋体" w:hAnsi="宋体" w:hint="eastAsia"/>
                <w:sz w:val="24"/>
                <w:szCs w:val="24"/>
              </w:rPr>
              <w:t>证书</w:t>
            </w:r>
          </w:p>
        </w:tc>
      </w:tr>
      <w:tr w:rsidR="00F52D4E" w:rsidRPr="004D7E67" w14:paraId="3C54B565"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48AE17B0" w14:textId="77777777" w:rsidR="00F52D4E" w:rsidRPr="004D7E67" w:rsidRDefault="00F52D4E">
            <w:pPr>
              <w:widowControl/>
              <w:jc w:val="center"/>
              <w:rPr>
                <w:rFonts w:ascii="宋体" w:hAnsi="宋体" w:cs="Arial"/>
                <w:color w:val="000000"/>
                <w:sz w:val="24"/>
                <w:szCs w:val="24"/>
              </w:rPr>
            </w:pPr>
          </w:p>
          <w:p w14:paraId="1FC7B6DA" w14:textId="77777777" w:rsidR="00F52D4E" w:rsidRPr="004D7E67" w:rsidRDefault="00E5518B">
            <w:pPr>
              <w:widowControl/>
              <w:jc w:val="center"/>
              <w:rPr>
                <w:rFonts w:ascii="宋体" w:hAnsi="宋体" w:cs="Arial"/>
                <w:color w:val="000000"/>
                <w:sz w:val="24"/>
                <w:szCs w:val="24"/>
              </w:rPr>
            </w:pPr>
            <w:r w:rsidRPr="004D7E67">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57EA7DAF" w14:textId="77777777" w:rsidR="00F52D4E" w:rsidRPr="004D7E67" w:rsidRDefault="00F52D4E">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D9ABC82" w14:textId="77777777" w:rsidR="00F52D4E" w:rsidRPr="004D7E67" w:rsidRDefault="00F52D4E">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734C62C" w14:textId="77777777" w:rsidR="00F52D4E" w:rsidRPr="004D7E67" w:rsidRDefault="00F52D4E">
            <w:pPr>
              <w:jc w:val="center"/>
              <w:rPr>
                <w:rFonts w:ascii="宋体" w:hAnsi="宋体"/>
                <w:sz w:val="24"/>
                <w:szCs w:val="24"/>
              </w:rPr>
            </w:pPr>
          </w:p>
        </w:tc>
      </w:tr>
      <w:tr w:rsidR="00F52D4E" w:rsidRPr="004D7E67" w14:paraId="7C497517"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27A2EAB6" w14:textId="77777777" w:rsidR="00F52D4E" w:rsidRPr="004D7E67" w:rsidRDefault="00E5518B">
            <w:pPr>
              <w:widowControl/>
              <w:jc w:val="center"/>
              <w:rPr>
                <w:rFonts w:ascii="宋体" w:hAnsi="宋体" w:cs="Arial"/>
                <w:color w:val="000000"/>
                <w:sz w:val="24"/>
                <w:szCs w:val="24"/>
              </w:rPr>
            </w:pPr>
            <w:r w:rsidRPr="004D7E67">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32FF1CFD" w14:textId="77777777" w:rsidR="00F52D4E" w:rsidRPr="004D7E67" w:rsidRDefault="00F52D4E">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E574F5F" w14:textId="77777777" w:rsidR="00F52D4E" w:rsidRPr="004D7E67" w:rsidRDefault="00F52D4E">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4A21117" w14:textId="77777777" w:rsidR="00F52D4E" w:rsidRPr="004D7E67" w:rsidRDefault="00F52D4E">
            <w:pPr>
              <w:jc w:val="center"/>
              <w:rPr>
                <w:rFonts w:ascii="宋体" w:hAnsi="宋体"/>
                <w:sz w:val="24"/>
                <w:szCs w:val="24"/>
              </w:rPr>
            </w:pPr>
          </w:p>
        </w:tc>
      </w:tr>
    </w:tbl>
    <w:p w14:paraId="48ED65B0" w14:textId="77777777" w:rsidR="00F52D4E" w:rsidRPr="004D7E67" w:rsidRDefault="00F52D4E">
      <w:pPr>
        <w:rPr>
          <w:rFonts w:ascii="宋体" w:hAnsi="宋体"/>
          <w:sz w:val="24"/>
          <w:szCs w:val="24"/>
        </w:rPr>
      </w:pPr>
    </w:p>
    <w:p w14:paraId="25138AF7" w14:textId="77777777" w:rsidR="00F52D4E" w:rsidRPr="004D7E67" w:rsidRDefault="00E5518B">
      <w:pPr>
        <w:pStyle w:val="ab"/>
        <w:widowControl/>
        <w:numPr>
          <w:ilvl w:val="0"/>
          <w:numId w:val="2"/>
        </w:numPr>
        <w:spacing w:line="360" w:lineRule="auto"/>
        <w:ind w:firstLineChars="0"/>
        <w:rPr>
          <w:rFonts w:ascii="宋体" w:hAnsi="宋体"/>
          <w:sz w:val="24"/>
          <w:szCs w:val="24"/>
        </w:rPr>
      </w:pPr>
      <w:r w:rsidRPr="004D7E67">
        <w:rPr>
          <w:rFonts w:ascii="宋体" w:hAnsi="宋体" w:hint="eastAsia"/>
          <w:sz w:val="24"/>
          <w:szCs w:val="24"/>
        </w:rPr>
        <w:t>与本项目类似的成功案例（合同复印件及中标公告&lt;包含网址及网站抬头等信息的全网页截屏&gt;）</w:t>
      </w:r>
    </w:p>
    <w:p w14:paraId="791EE097" w14:textId="77777777" w:rsidR="00F52D4E" w:rsidRPr="004D7E67" w:rsidRDefault="00E5518B">
      <w:pPr>
        <w:pStyle w:val="ab"/>
        <w:widowControl/>
        <w:numPr>
          <w:ilvl w:val="0"/>
          <w:numId w:val="2"/>
        </w:numPr>
        <w:spacing w:line="500" w:lineRule="exact"/>
        <w:ind w:firstLineChars="0"/>
        <w:rPr>
          <w:rFonts w:ascii="宋体" w:hAnsi="宋体"/>
          <w:sz w:val="24"/>
          <w:szCs w:val="24"/>
        </w:rPr>
      </w:pPr>
      <w:r w:rsidRPr="004D7E67">
        <w:rPr>
          <w:rFonts w:ascii="宋体" w:hAnsi="宋体" w:hint="eastAsia"/>
          <w:sz w:val="24"/>
          <w:szCs w:val="24"/>
        </w:rPr>
        <w:t>与本项目相关的公司资质证书专利等证明材料。(如有)</w:t>
      </w:r>
    </w:p>
    <w:p w14:paraId="1E3ABB45" w14:textId="77777777" w:rsidR="00F52D4E" w:rsidRPr="004D7E67" w:rsidRDefault="00E5518B">
      <w:pPr>
        <w:pStyle w:val="ab"/>
        <w:numPr>
          <w:ilvl w:val="0"/>
          <w:numId w:val="2"/>
        </w:numPr>
        <w:spacing w:line="360" w:lineRule="auto"/>
        <w:ind w:left="357" w:firstLineChars="0"/>
        <w:rPr>
          <w:rFonts w:ascii="宋体" w:hAnsi="宋体"/>
          <w:sz w:val="24"/>
          <w:szCs w:val="24"/>
        </w:rPr>
      </w:pPr>
      <w:r w:rsidRPr="004D7E67">
        <w:rPr>
          <w:rFonts w:ascii="宋体" w:hAnsi="宋体" w:hint="eastAsia"/>
          <w:sz w:val="24"/>
          <w:szCs w:val="24"/>
        </w:rPr>
        <w:t>请同时将所投调研文件发至邮箱：</w:t>
      </w:r>
      <w:hyperlink r:id="rId8" w:history="1">
        <w:r w:rsidRPr="004D7E67">
          <w:rPr>
            <w:rStyle w:val="a9"/>
            <w:rFonts w:ascii="宋体" w:hAnsi="宋体" w:hint="eastAsia"/>
            <w:color w:val="auto"/>
            <w:sz w:val="24"/>
            <w:szCs w:val="24"/>
          </w:rPr>
          <w:t>2066748093@qq.com</w:t>
        </w:r>
      </w:hyperlink>
      <w:r w:rsidRPr="004D7E67">
        <w:rPr>
          <w:rFonts w:ascii="宋体" w:hAnsi="宋体" w:hint="eastAsia"/>
          <w:sz w:val="24"/>
          <w:szCs w:val="24"/>
        </w:rPr>
        <w:t>，调研文件名称设置：公司名称+项目名称。</w:t>
      </w:r>
    </w:p>
    <w:p w14:paraId="55823668" w14:textId="77777777" w:rsidR="00F52D4E" w:rsidRPr="004D7E67" w:rsidRDefault="00F52D4E">
      <w:pPr>
        <w:pStyle w:val="ab"/>
        <w:widowControl/>
        <w:spacing w:line="360" w:lineRule="auto"/>
        <w:ind w:left="357" w:firstLineChars="0" w:firstLine="0"/>
        <w:rPr>
          <w:rFonts w:ascii="宋体" w:hAnsi="宋体"/>
          <w:sz w:val="24"/>
          <w:szCs w:val="24"/>
        </w:rPr>
      </w:pPr>
    </w:p>
    <w:p w14:paraId="1DBDEEF7" w14:textId="77777777" w:rsidR="00F52D4E" w:rsidRPr="004D7E67" w:rsidRDefault="00E5518B" w:rsidP="00025067">
      <w:pPr>
        <w:widowControl/>
        <w:spacing w:line="360" w:lineRule="auto"/>
        <w:rPr>
          <w:rFonts w:ascii="宋体" w:hAnsi="宋体"/>
          <w:sz w:val="24"/>
          <w:szCs w:val="24"/>
        </w:rPr>
      </w:pPr>
      <w:r w:rsidRPr="004D7E67">
        <w:rPr>
          <w:rFonts w:ascii="宋体" w:hAnsi="宋体" w:hint="eastAsia"/>
          <w:b/>
          <w:sz w:val="24"/>
          <w:szCs w:val="24"/>
        </w:rPr>
        <w:t>五、 价款的支付方式、时间及条件：</w:t>
      </w:r>
      <w:r w:rsidRPr="004D7E67">
        <w:rPr>
          <w:rFonts w:ascii="宋体" w:hAnsi="宋体"/>
          <w:sz w:val="24"/>
          <w:szCs w:val="24"/>
        </w:rPr>
        <w:t xml:space="preserve"> </w:t>
      </w:r>
    </w:p>
    <w:p w14:paraId="7D4244EC" w14:textId="7E94C631" w:rsidR="00F52D4E" w:rsidRPr="004D7E67" w:rsidRDefault="00E5518B" w:rsidP="00025067">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4D7E67">
        <w:rPr>
          <w:rFonts w:ascii="宋体" w:hAnsi="宋体" w:cs="宋体" w:hint="eastAsia"/>
          <w:color w:val="000000"/>
          <w:kern w:val="0"/>
          <w:sz w:val="24"/>
        </w:rPr>
        <w:t xml:space="preserve"> 由采购人于每月结束时按</w:t>
      </w:r>
      <w:bookmarkStart w:id="4" w:name="_GoBack"/>
      <w:bookmarkEnd w:id="4"/>
      <w:r w:rsidRPr="004D7E67">
        <w:rPr>
          <w:rFonts w:ascii="宋体" w:hAnsi="宋体" w:cs="宋体" w:hint="eastAsia"/>
          <w:color w:val="000000"/>
          <w:kern w:val="0"/>
          <w:sz w:val="24"/>
        </w:rPr>
        <w:t>月度考核评分细则对供应商进行考核，根据考核结果支付上月安保服务费用。</w:t>
      </w:r>
    </w:p>
    <w:p w14:paraId="5F181C61" w14:textId="77777777" w:rsidR="00F52D4E" w:rsidRPr="004D7E67" w:rsidRDefault="00E5518B" w:rsidP="00025067">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4D7E67">
        <w:rPr>
          <w:rFonts w:ascii="宋体" w:hAnsi="宋体" w:cs="宋体" w:hint="eastAsia"/>
          <w:color w:val="000000"/>
          <w:kern w:val="0"/>
          <w:sz w:val="24"/>
        </w:rPr>
        <w:t>服务费的结算要</w:t>
      </w:r>
      <w:proofErr w:type="gramStart"/>
      <w:r w:rsidRPr="004D7E67">
        <w:rPr>
          <w:rFonts w:ascii="宋体" w:hAnsi="宋体" w:cs="宋体" w:hint="eastAsia"/>
          <w:color w:val="000000"/>
          <w:kern w:val="0"/>
          <w:sz w:val="24"/>
        </w:rPr>
        <w:t>凭正式</w:t>
      </w:r>
      <w:proofErr w:type="gramEnd"/>
      <w:r w:rsidRPr="004D7E67">
        <w:rPr>
          <w:rFonts w:ascii="宋体" w:hAnsi="宋体" w:cs="宋体" w:hint="eastAsia"/>
          <w:color w:val="000000"/>
          <w:kern w:val="0"/>
          <w:sz w:val="24"/>
        </w:rPr>
        <w:t>发票和采购人对供应</w:t>
      </w:r>
      <w:proofErr w:type="gramStart"/>
      <w:r w:rsidRPr="004D7E67">
        <w:rPr>
          <w:rFonts w:ascii="宋体" w:hAnsi="宋体" w:cs="宋体" w:hint="eastAsia"/>
          <w:color w:val="000000"/>
          <w:kern w:val="0"/>
          <w:sz w:val="24"/>
        </w:rPr>
        <w:t>商考核</w:t>
      </w:r>
      <w:proofErr w:type="gramEnd"/>
      <w:r w:rsidRPr="004D7E67">
        <w:rPr>
          <w:rFonts w:ascii="宋体" w:hAnsi="宋体" w:cs="宋体" w:hint="eastAsia"/>
          <w:color w:val="000000"/>
          <w:kern w:val="0"/>
          <w:sz w:val="24"/>
        </w:rPr>
        <w:t>评分签收单，按全年总服务费的月平均数，于次月支付。</w:t>
      </w:r>
    </w:p>
    <w:p w14:paraId="1DBA86ED" w14:textId="77777777" w:rsidR="00F52D4E" w:rsidRPr="004D7E67" w:rsidRDefault="00E5518B" w:rsidP="00025067">
      <w:pPr>
        <w:pStyle w:val="ab"/>
        <w:widowControl/>
        <w:spacing w:line="360" w:lineRule="auto"/>
        <w:ind w:firstLine="480"/>
        <w:rPr>
          <w:rFonts w:ascii="宋体" w:hAnsi="宋体"/>
          <w:sz w:val="24"/>
          <w:szCs w:val="24"/>
        </w:rPr>
      </w:pPr>
      <w:r w:rsidRPr="004D7E67">
        <w:rPr>
          <w:rFonts w:ascii="宋体" w:hAnsi="宋体" w:cs="宋体" w:hint="eastAsia"/>
          <w:color w:val="000000"/>
          <w:kern w:val="0"/>
          <w:sz w:val="24"/>
        </w:rPr>
        <w:t>月度款：次月20日前经采购人审定结合考核结果给付乙方费用。</w:t>
      </w:r>
    </w:p>
    <w:p w14:paraId="5293C556" w14:textId="77777777" w:rsidR="00F52D4E" w:rsidRPr="004D7E67" w:rsidRDefault="00E5518B">
      <w:pPr>
        <w:widowControl/>
        <w:spacing w:line="500" w:lineRule="exact"/>
        <w:rPr>
          <w:rFonts w:ascii="宋体" w:hAnsi="宋体"/>
          <w:b/>
          <w:sz w:val="24"/>
          <w:szCs w:val="24"/>
        </w:rPr>
      </w:pPr>
      <w:r w:rsidRPr="004D7E67">
        <w:rPr>
          <w:rFonts w:ascii="宋体" w:hAnsi="宋体" w:hint="eastAsia"/>
          <w:b/>
          <w:sz w:val="24"/>
          <w:szCs w:val="24"/>
        </w:rPr>
        <w:t>六、报价一览表</w:t>
      </w:r>
    </w:p>
    <w:p w14:paraId="28122E9E" w14:textId="77777777" w:rsidR="00F52D4E" w:rsidRPr="004D7E67" w:rsidRDefault="00F52D4E">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1003"/>
        <w:gridCol w:w="1517"/>
        <w:gridCol w:w="1673"/>
      </w:tblGrid>
      <w:tr w:rsidR="00F52D4E" w:rsidRPr="004D7E67" w14:paraId="4F2D9B86" w14:textId="77777777">
        <w:trPr>
          <w:jc w:val="center"/>
        </w:trPr>
        <w:tc>
          <w:tcPr>
            <w:tcW w:w="1939" w:type="dxa"/>
            <w:gridSpan w:val="2"/>
          </w:tcPr>
          <w:p w14:paraId="1A666A00"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项目名称</w:t>
            </w:r>
          </w:p>
        </w:tc>
        <w:tc>
          <w:tcPr>
            <w:tcW w:w="7376" w:type="dxa"/>
            <w:gridSpan w:val="6"/>
          </w:tcPr>
          <w:p w14:paraId="7503F57C" w14:textId="77777777" w:rsidR="00F52D4E" w:rsidRPr="004D7E67" w:rsidRDefault="00E5518B">
            <w:pPr>
              <w:snapToGrid w:val="0"/>
              <w:spacing w:before="120" w:after="120"/>
              <w:ind w:firstLineChars="500" w:firstLine="1205"/>
              <w:jc w:val="left"/>
              <w:rPr>
                <w:rFonts w:ascii="宋体" w:hAnsi="宋体"/>
                <w:b/>
                <w:sz w:val="24"/>
                <w:szCs w:val="24"/>
              </w:rPr>
            </w:pPr>
            <w:r w:rsidRPr="004D7E67">
              <w:rPr>
                <w:rFonts w:ascii="宋体" w:hAnsi="宋体" w:hint="eastAsia"/>
                <w:b/>
                <w:sz w:val="24"/>
                <w:szCs w:val="24"/>
              </w:rPr>
              <w:t xml:space="preserve">南京医科大学附属口腔医院               项目             </w:t>
            </w:r>
          </w:p>
        </w:tc>
      </w:tr>
      <w:tr w:rsidR="00F52D4E" w:rsidRPr="004D7E67" w14:paraId="35441203" w14:textId="77777777">
        <w:trPr>
          <w:jc w:val="center"/>
        </w:trPr>
        <w:tc>
          <w:tcPr>
            <w:tcW w:w="675" w:type="dxa"/>
          </w:tcPr>
          <w:p w14:paraId="32AD36BE"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序号</w:t>
            </w:r>
          </w:p>
        </w:tc>
        <w:tc>
          <w:tcPr>
            <w:tcW w:w="1686" w:type="dxa"/>
            <w:gridSpan w:val="2"/>
          </w:tcPr>
          <w:p w14:paraId="07A1AA60"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岗位类别</w:t>
            </w:r>
          </w:p>
        </w:tc>
        <w:tc>
          <w:tcPr>
            <w:tcW w:w="1716" w:type="dxa"/>
          </w:tcPr>
          <w:p w14:paraId="6B4CAFA1"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岗位名称</w:t>
            </w:r>
          </w:p>
        </w:tc>
        <w:tc>
          <w:tcPr>
            <w:tcW w:w="1045" w:type="dxa"/>
          </w:tcPr>
          <w:p w14:paraId="2D43CABE"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单岗人数</w:t>
            </w:r>
          </w:p>
        </w:tc>
        <w:tc>
          <w:tcPr>
            <w:tcW w:w="1003" w:type="dxa"/>
          </w:tcPr>
          <w:p w14:paraId="7ABCA0E4"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合计人数</w:t>
            </w:r>
          </w:p>
        </w:tc>
        <w:tc>
          <w:tcPr>
            <w:tcW w:w="1517" w:type="dxa"/>
          </w:tcPr>
          <w:p w14:paraId="353C102E"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单价（元）</w:t>
            </w:r>
          </w:p>
        </w:tc>
        <w:tc>
          <w:tcPr>
            <w:tcW w:w="1673" w:type="dxa"/>
          </w:tcPr>
          <w:p w14:paraId="6FC1F7CD" w14:textId="77777777" w:rsidR="00F52D4E" w:rsidRPr="004D7E67" w:rsidRDefault="00E5518B">
            <w:pPr>
              <w:snapToGrid w:val="0"/>
              <w:spacing w:before="120" w:after="120"/>
              <w:jc w:val="center"/>
              <w:rPr>
                <w:rFonts w:ascii="宋体" w:hAnsi="宋体"/>
                <w:b/>
                <w:sz w:val="24"/>
                <w:szCs w:val="24"/>
              </w:rPr>
            </w:pPr>
            <w:r w:rsidRPr="004D7E67">
              <w:rPr>
                <w:rFonts w:ascii="宋体" w:hAnsi="宋体" w:hint="eastAsia"/>
                <w:b/>
                <w:sz w:val="24"/>
                <w:szCs w:val="24"/>
              </w:rPr>
              <w:t>总价（元）</w:t>
            </w:r>
          </w:p>
        </w:tc>
      </w:tr>
      <w:tr w:rsidR="00F52D4E" w:rsidRPr="004D7E67" w14:paraId="1CC3ABB8" w14:textId="77777777">
        <w:trPr>
          <w:jc w:val="center"/>
        </w:trPr>
        <w:tc>
          <w:tcPr>
            <w:tcW w:w="675" w:type="dxa"/>
          </w:tcPr>
          <w:p w14:paraId="74E071CF" w14:textId="77777777" w:rsidR="00F52D4E" w:rsidRPr="004D7E67" w:rsidRDefault="00E5518B">
            <w:pPr>
              <w:snapToGrid w:val="0"/>
              <w:spacing w:before="120" w:after="120"/>
              <w:jc w:val="center"/>
              <w:rPr>
                <w:rFonts w:ascii="宋体" w:hAnsi="宋体"/>
                <w:sz w:val="24"/>
                <w:szCs w:val="24"/>
              </w:rPr>
            </w:pPr>
            <w:r w:rsidRPr="004D7E67">
              <w:rPr>
                <w:rFonts w:ascii="宋体" w:hAnsi="宋体" w:hint="eastAsia"/>
                <w:sz w:val="24"/>
                <w:szCs w:val="24"/>
              </w:rPr>
              <w:t>1</w:t>
            </w:r>
          </w:p>
        </w:tc>
        <w:tc>
          <w:tcPr>
            <w:tcW w:w="1686" w:type="dxa"/>
            <w:gridSpan w:val="2"/>
          </w:tcPr>
          <w:p w14:paraId="1C10FADC" w14:textId="77777777" w:rsidR="00F52D4E" w:rsidRPr="004D7E67" w:rsidRDefault="00F52D4E">
            <w:pPr>
              <w:snapToGrid w:val="0"/>
              <w:spacing w:before="120" w:after="120"/>
              <w:rPr>
                <w:rFonts w:ascii="宋体" w:hAnsi="宋体"/>
                <w:sz w:val="24"/>
                <w:szCs w:val="24"/>
              </w:rPr>
            </w:pPr>
          </w:p>
        </w:tc>
        <w:tc>
          <w:tcPr>
            <w:tcW w:w="1716" w:type="dxa"/>
          </w:tcPr>
          <w:p w14:paraId="19120E31" w14:textId="77777777" w:rsidR="00F52D4E" w:rsidRPr="004D7E67" w:rsidRDefault="00F52D4E">
            <w:pPr>
              <w:snapToGrid w:val="0"/>
              <w:spacing w:before="120" w:after="120"/>
              <w:rPr>
                <w:rFonts w:ascii="宋体" w:hAnsi="宋体"/>
                <w:sz w:val="24"/>
                <w:szCs w:val="24"/>
              </w:rPr>
            </w:pPr>
          </w:p>
        </w:tc>
        <w:tc>
          <w:tcPr>
            <w:tcW w:w="1045" w:type="dxa"/>
          </w:tcPr>
          <w:p w14:paraId="6E88D145" w14:textId="77777777" w:rsidR="00F52D4E" w:rsidRPr="004D7E67" w:rsidRDefault="00F52D4E">
            <w:pPr>
              <w:snapToGrid w:val="0"/>
              <w:spacing w:before="120" w:after="120"/>
              <w:rPr>
                <w:rFonts w:ascii="宋体" w:hAnsi="宋体"/>
                <w:sz w:val="24"/>
                <w:szCs w:val="24"/>
              </w:rPr>
            </w:pPr>
          </w:p>
        </w:tc>
        <w:tc>
          <w:tcPr>
            <w:tcW w:w="1003" w:type="dxa"/>
          </w:tcPr>
          <w:p w14:paraId="79FBEDB5" w14:textId="77777777" w:rsidR="00F52D4E" w:rsidRPr="004D7E67" w:rsidRDefault="00F52D4E">
            <w:pPr>
              <w:snapToGrid w:val="0"/>
              <w:spacing w:before="120" w:after="120"/>
              <w:rPr>
                <w:rFonts w:ascii="宋体" w:hAnsi="宋体"/>
                <w:sz w:val="24"/>
                <w:szCs w:val="24"/>
              </w:rPr>
            </w:pPr>
          </w:p>
        </w:tc>
        <w:tc>
          <w:tcPr>
            <w:tcW w:w="1517" w:type="dxa"/>
          </w:tcPr>
          <w:p w14:paraId="4FE855FF" w14:textId="77777777" w:rsidR="00F52D4E" w:rsidRPr="004D7E67" w:rsidRDefault="00F52D4E">
            <w:pPr>
              <w:snapToGrid w:val="0"/>
              <w:spacing w:before="120" w:after="120"/>
              <w:rPr>
                <w:rFonts w:ascii="宋体" w:hAnsi="宋体"/>
                <w:color w:val="000000"/>
                <w:szCs w:val="21"/>
              </w:rPr>
            </w:pPr>
          </w:p>
        </w:tc>
        <w:tc>
          <w:tcPr>
            <w:tcW w:w="1673" w:type="dxa"/>
          </w:tcPr>
          <w:p w14:paraId="52A2DB5A" w14:textId="77777777" w:rsidR="00F52D4E" w:rsidRPr="004D7E67" w:rsidRDefault="00F52D4E">
            <w:pPr>
              <w:snapToGrid w:val="0"/>
              <w:spacing w:before="120" w:after="120"/>
              <w:rPr>
                <w:rFonts w:ascii="宋体" w:hAnsi="宋体"/>
                <w:color w:val="000000"/>
                <w:szCs w:val="21"/>
              </w:rPr>
            </w:pPr>
          </w:p>
        </w:tc>
      </w:tr>
      <w:tr w:rsidR="00F52D4E" w:rsidRPr="004D7E67" w14:paraId="36B62354" w14:textId="77777777">
        <w:trPr>
          <w:jc w:val="center"/>
        </w:trPr>
        <w:tc>
          <w:tcPr>
            <w:tcW w:w="675" w:type="dxa"/>
          </w:tcPr>
          <w:p w14:paraId="73E398BB" w14:textId="77777777" w:rsidR="00F52D4E" w:rsidRPr="004D7E67" w:rsidRDefault="00E5518B">
            <w:pPr>
              <w:snapToGrid w:val="0"/>
              <w:spacing w:before="120" w:after="120"/>
              <w:jc w:val="center"/>
              <w:rPr>
                <w:rFonts w:ascii="宋体" w:hAnsi="宋体"/>
                <w:sz w:val="24"/>
                <w:szCs w:val="24"/>
              </w:rPr>
            </w:pPr>
            <w:r w:rsidRPr="004D7E67">
              <w:rPr>
                <w:rFonts w:ascii="宋体" w:hAnsi="宋体" w:hint="eastAsia"/>
                <w:sz w:val="24"/>
                <w:szCs w:val="24"/>
              </w:rPr>
              <w:t>2</w:t>
            </w:r>
          </w:p>
        </w:tc>
        <w:tc>
          <w:tcPr>
            <w:tcW w:w="1686" w:type="dxa"/>
            <w:gridSpan w:val="2"/>
          </w:tcPr>
          <w:p w14:paraId="00E5A4C7" w14:textId="77777777" w:rsidR="00F52D4E" w:rsidRPr="004D7E67" w:rsidRDefault="00F52D4E">
            <w:pPr>
              <w:snapToGrid w:val="0"/>
              <w:spacing w:before="120" w:after="120"/>
              <w:rPr>
                <w:rFonts w:ascii="宋体" w:hAnsi="宋体"/>
                <w:color w:val="000000"/>
                <w:szCs w:val="21"/>
              </w:rPr>
            </w:pPr>
          </w:p>
        </w:tc>
        <w:tc>
          <w:tcPr>
            <w:tcW w:w="1716" w:type="dxa"/>
          </w:tcPr>
          <w:p w14:paraId="58033F9C" w14:textId="77777777" w:rsidR="00F52D4E" w:rsidRPr="004D7E67" w:rsidRDefault="00F52D4E">
            <w:pPr>
              <w:snapToGrid w:val="0"/>
              <w:spacing w:before="120" w:after="120"/>
              <w:rPr>
                <w:rFonts w:ascii="宋体" w:hAnsi="宋体"/>
                <w:color w:val="000000"/>
                <w:szCs w:val="21"/>
              </w:rPr>
            </w:pPr>
          </w:p>
        </w:tc>
        <w:tc>
          <w:tcPr>
            <w:tcW w:w="1045" w:type="dxa"/>
          </w:tcPr>
          <w:p w14:paraId="0438604B" w14:textId="77777777" w:rsidR="00F52D4E" w:rsidRPr="004D7E67" w:rsidRDefault="00F52D4E">
            <w:pPr>
              <w:snapToGrid w:val="0"/>
              <w:spacing w:before="120" w:after="120"/>
              <w:rPr>
                <w:rFonts w:ascii="宋体" w:hAnsi="宋体"/>
                <w:color w:val="000000"/>
                <w:szCs w:val="21"/>
              </w:rPr>
            </w:pPr>
          </w:p>
        </w:tc>
        <w:tc>
          <w:tcPr>
            <w:tcW w:w="1003" w:type="dxa"/>
          </w:tcPr>
          <w:p w14:paraId="5567AEA1" w14:textId="77777777" w:rsidR="00F52D4E" w:rsidRPr="004D7E67" w:rsidRDefault="00F52D4E">
            <w:pPr>
              <w:snapToGrid w:val="0"/>
              <w:spacing w:before="120" w:after="120"/>
              <w:rPr>
                <w:rFonts w:ascii="宋体" w:hAnsi="宋体"/>
                <w:sz w:val="24"/>
                <w:szCs w:val="24"/>
              </w:rPr>
            </w:pPr>
          </w:p>
        </w:tc>
        <w:tc>
          <w:tcPr>
            <w:tcW w:w="1517" w:type="dxa"/>
          </w:tcPr>
          <w:p w14:paraId="259BA848" w14:textId="77777777" w:rsidR="00F52D4E" w:rsidRPr="004D7E67" w:rsidRDefault="00F52D4E">
            <w:pPr>
              <w:snapToGrid w:val="0"/>
              <w:spacing w:before="120" w:after="120"/>
              <w:rPr>
                <w:rFonts w:ascii="宋体" w:hAnsi="宋体"/>
                <w:color w:val="000000"/>
                <w:szCs w:val="21"/>
              </w:rPr>
            </w:pPr>
          </w:p>
        </w:tc>
        <w:tc>
          <w:tcPr>
            <w:tcW w:w="1673" w:type="dxa"/>
          </w:tcPr>
          <w:p w14:paraId="73F49433" w14:textId="77777777" w:rsidR="00F52D4E" w:rsidRPr="004D7E67" w:rsidRDefault="00F52D4E">
            <w:pPr>
              <w:snapToGrid w:val="0"/>
              <w:spacing w:before="120" w:after="120"/>
              <w:rPr>
                <w:rFonts w:ascii="宋体" w:hAnsi="宋体"/>
                <w:color w:val="000000"/>
                <w:szCs w:val="21"/>
              </w:rPr>
            </w:pPr>
          </w:p>
        </w:tc>
      </w:tr>
      <w:tr w:rsidR="00F52D4E" w:rsidRPr="004D7E67" w14:paraId="0EF8C93C" w14:textId="77777777">
        <w:trPr>
          <w:jc w:val="center"/>
        </w:trPr>
        <w:tc>
          <w:tcPr>
            <w:tcW w:w="675" w:type="dxa"/>
          </w:tcPr>
          <w:p w14:paraId="5E564DD0" w14:textId="77777777" w:rsidR="00F52D4E" w:rsidRPr="004D7E67" w:rsidRDefault="00F52D4E">
            <w:pPr>
              <w:snapToGrid w:val="0"/>
              <w:spacing w:before="120" w:after="120"/>
              <w:rPr>
                <w:rFonts w:ascii="宋体" w:hAnsi="宋体"/>
                <w:sz w:val="24"/>
                <w:szCs w:val="24"/>
              </w:rPr>
            </w:pPr>
          </w:p>
        </w:tc>
        <w:tc>
          <w:tcPr>
            <w:tcW w:w="1686" w:type="dxa"/>
            <w:gridSpan w:val="2"/>
          </w:tcPr>
          <w:p w14:paraId="2EE52AD1" w14:textId="77777777" w:rsidR="00F52D4E" w:rsidRPr="004D7E67" w:rsidRDefault="00F52D4E">
            <w:pPr>
              <w:widowControl/>
              <w:topLinePunct/>
              <w:snapToGrid w:val="0"/>
              <w:spacing w:before="4" w:line="360" w:lineRule="auto"/>
              <w:ind w:firstLineChars="100" w:firstLine="241"/>
              <w:rPr>
                <w:rFonts w:ascii="宋体" w:hAnsi="宋体"/>
                <w:b/>
                <w:sz w:val="24"/>
                <w:szCs w:val="24"/>
              </w:rPr>
            </w:pPr>
          </w:p>
          <w:p w14:paraId="683740B8" w14:textId="77777777" w:rsidR="00F52D4E" w:rsidRPr="004D7E67" w:rsidRDefault="00E5518B">
            <w:pPr>
              <w:snapToGrid w:val="0"/>
              <w:spacing w:before="120" w:after="120"/>
              <w:rPr>
                <w:rFonts w:ascii="宋体" w:hAnsi="宋体"/>
                <w:color w:val="000000"/>
                <w:szCs w:val="21"/>
              </w:rPr>
            </w:pPr>
            <w:r w:rsidRPr="004D7E67">
              <w:rPr>
                <w:rFonts w:ascii="宋体" w:hAnsi="宋体" w:hint="eastAsia"/>
                <w:b/>
                <w:sz w:val="24"/>
                <w:szCs w:val="24"/>
              </w:rPr>
              <w:lastRenderedPageBreak/>
              <w:t>合计金额</w:t>
            </w:r>
          </w:p>
        </w:tc>
        <w:tc>
          <w:tcPr>
            <w:tcW w:w="6954" w:type="dxa"/>
            <w:gridSpan w:val="5"/>
            <w:vAlign w:val="center"/>
          </w:tcPr>
          <w:p w14:paraId="517C3E50" w14:textId="77777777" w:rsidR="00F52D4E" w:rsidRPr="004D7E67" w:rsidRDefault="00E5518B">
            <w:pPr>
              <w:widowControl/>
              <w:topLinePunct/>
              <w:snapToGrid w:val="0"/>
              <w:spacing w:before="4" w:line="360" w:lineRule="auto"/>
              <w:rPr>
                <w:rFonts w:ascii="宋体" w:hAnsi="宋体"/>
                <w:b/>
                <w:sz w:val="24"/>
                <w:szCs w:val="24"/>
              </w:rPr>
            </w:pPr>
            <w:r w:rsidRPr="004D7E67">
              <w:rPr>
                <w:rFonts w:ascii="宋体" w:hAnsi="宋体" w:hint="eastAsia"/>
                <w:b/>
                <w:sz w:val="24"/>
                <w:szCs w:val="24"/>
              </w:rPr>
              <w:lastRenderedPageBreak/>
              <w:t>人民币（大写）              元</w:t>
            </w:r>
          </w:p>
          <w:p w14:paraId="5BB6FF8A" w14:textId="77777777" w:rsidR="00F52D4E" w:rsidRPr="004D7E67" w:rsidRDefault="00E5518B">
            <w:pPr>
              <w:snapToGrid w:val="0"/>
              <w:spacing w:before="120" w:after="120"/>
              <w:rPr>
                <w:rFonts w:ascii="宋体" w:hAnsi="宋体"/>
                <w:color w:val="000000"/>
                <w:szCs w:val="21"/>
              </w:rPr>
            </w:pPr>
            <w:r w:rsidRPr="004D7E67">
              <w:rPr>
                <w:rFonts w:ascii="宋体" w:hAnsi="宋体" w:hint="eastAsia"/>
                <w:b/>
                <w:sz w:val="24"/>
                <w:szCs w:val="24"/>
              </w:rPr>
              <w:lastRenderedPageBreak/>
              <w:t>（</w:t>
            </w:r>
            <w:r w:rsidRPr="004D7E67">
              <w:rPr>
                <w:rFonts w:ascii="宋体" w:hAnsi="宋体"/>
                <w:b/>
                <w:sz w:val="24"/>
                <w:szCs w:val="24"/>
              </w:rPr>
              <w:t>¥</w:t>
            </w:r>
            <w:r w:rsidRPr="004D7E67">
              <w:rPr>
                <w:rFonts w:ascii="宋体" w:hAnsi="宋体" w:hint="eastAsia"/>
                <w:b/>
                <w:sz w:val="24"/>
                <w:szCs w:val="24"/>
              </w:rPr>
              <w:t xml:space="preserve">            元）</w:t>
            </w:r>
          </w:p>
        </w:tc>
      </w:tr>
    </w:tbl>
    <w:p w14:paraId="275DF3C6" w14:textId="77777777" w:rsidR="002D3EFA" w:rsidRPr="004D7E67" w:rsidRDefault="002D3EFA" w:rsidP="002D3EFA">
      <w:pPr>
        <w:autoSpaceDE w:val="0"/>
        <w:autoSpaceDN w:val="0"/>
        <w:adjustRightInd w:val="0"/>
        <w:snapToGrid w:val="0"/>
        <w:spacing w:line="360" w:lineRule="auto"/>
        <w:ind w:firstLineChars="200" w:firstLine="480"/>
        <w:jc w:val="left"/>
        <w:rPr>
          <w:rFonts w:ascii="宋体" w:hAnsi="宋体" w:cs="宋体"/>
          <w:color w:val="000000"/>
          <w:kern w:val="0"/>
          <w:sz w:val="24"/>
        </w:rPr>
      </w:pPr>
    </w:p>
    <w:p w14:paraId="2D01A989" w14:textId="30313C7E" w:rsidR="00F52D4E" w:rsidRPr="004D7E67" w:rsidRDefault="00E5518B" w:rsidP="002D3EFA">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4D7E67">
        <w:rPr>
          <w:rFonts w:ascii="宋体" w:hAnsi="宋体" w:cs="宋体" w:hint="eastAsia"/>
          <w:color w:val="000000"/>
          <w:kern w:val="0"/>
          <w:sz w:val="24"/>
        </w:rPr>
        <w:t>根据岗位配置要求进行报价，分项单项报价包含管理费、人员工资、法定假日加班费、各类法定保险、福利、物资设备、服装费用、办公（含设备折旧）、税金等所有费用，服务期间，在本合同约定价款之外，采购人不再支付额外费用；以上报价不得缺项，报价中人员工资不能低于南京市最低工资、社保及公积金最低缴纳标准。</w:t>
      </w:r>
    </w:p>
    <w:p w14:paraId="4446CC84" w14:textId="77777777" w:rsidR="00F52D4E" w:rsidRPr="004D7E67" w:rsidRDefault="00F52D4E">
      <w:pPr>
        <w:widowControl/>
        <w:jc w:val="left"/>
        <w:rPr>
          <w:rFonts w:ascii="宋体" w:hAnsi="宋体"/>
          <w:b/>
          <w:bCs/>
          <w:sz w:val="28"/>
          <w:szCs w:val="28"/>
        </w:rPr>
      </w:pPr>
    </w:p>
    <w:p w14:paraId="3917C71B" w14:textId="77777777" w:rsidR="00F52D4E" w:rsidRPr="004D7E67" w:rsidRDefault="00E5518B">
      <w:pPr>
        <w:widowControl/>
        <w:topLinePunct/>
        <w:snapToGrid w:val="0"/>
        <w:spacing w:before="4" w:line="360" w:lineRule="auto"/>
        <w:ind w:firstLineChars="1590" w:firstLine="4469"/>
        <w:rPr>
          <w:rFonts w:ascii="宋体" w:hAnsi="宋体"/>
          <w:b/>
          <w:bCs/>
          <w:sz w:val="28"/>
          <w:szCs w:val="28"/>
          <w:u w:val="single"/>
        </w:rPr>
      </w:pPr>
      <w:r w:rsidRPr="004D7E67">
        <w:rPr>
          <w:rFonts w:ascii="宋体" w:hAnsi="宋体" w:hint="eastAsia"/>
          <w:b/>
          <w:bCs/>
          <w:sz w:val="28"/>
          <w:szCs w:val="28"/>
        </w:rPr>
        <w:t>单位名称（公章）：</w:t>
      </w:r>
    </w:p>
    <w:p w14:paraId="0C59A8E8" w14:textId="77777777" w:rsidR="00F52D4E" w:rsidRPr="004D7E67" w:rsidRDefault="00E5518B">
      <w:pPr>
        <w:widowControl/>
        <w:topLinePunct/>
        <w:snapToGrid w:val="0"/>
        <w:spacing w:before="4" w:line="360" w:lineRule="auto"/>
        <w:ind w:firstLineChars="1040" w:firstLine="2923"/>
        <w:rPr>
          <w:rFonts w:ascii="宋体" w:hAnsi="宋体"/>
          <w:b/>
          <w:bCs/>
          <w:sz w:val="28"/>
          <w:szCs w:val="28"/>
        </w:rPr>
      </w:pPr>
      <w:r w:rsidRPr="004D7E67">
        <w:rPr>
          <w:rFonts w:ascii="宋体" w:hAnsi="宋体" w:hint="eastAsia"/>
          <w:b/>
          <w:bCs/>
          <w:sz w:val="28"/>
          <w:szCs w:val="28"/>
        </w:rPr>
        <w:t>法定代表人（授权代表）签名：</w:t>
      </w:r>
    </w:p>
    <w:p w14:paraId="70D796A4" w14:textId="77777777" w:rsidR="00F52D4E" w:rsidRPr="004D7E67" w:rsidRDefault="00E5518B">
      <w:pPr>
        <w:spacing w:line="460" w:lineRule="exact"/>
        <w:ind w:firstLine="492"/>
        <w:rPr>
          <w:rFonts w:ascii="宋体" w:hAnsi="宋体"/>
          <w:bCs/>
          <w:sz w:val="24"/>
          <w:szCs w:val="21"/>
        </w:rPr>
      </w:pPr>
      <w:r w:rsidRPr="004D7E67">
        <w:rPr>
          <w:rFonts w:ascii="宋体" w:hAnsi="宋体" w:hint="eastAsia"/>
          <w:bCs/>
          <w:sz w:val="24"/>
          <w:szCs w:val="21"/>
        </w:rPr>
        <w:t xml:space="preserve">                                 </w:t>
      </w:r>
      <w:r w:rsidRPr="004D7E67">
        <w:rPr>
          <w:rFonts w:ascii="宋体" w:hAnsi="宋体" w:hint="eastAsia"/>
          <w:b/>
          <w:bCs/>
          <w:sz w:val="28"/>
          <w:szCs w:val="28"/>
        </w:rPr>
        <w:t xml:space="preserve">联系电话（手机）：      </w:t>
      </w:r>
    </w:p>
    <w:p w14:paraId="156BE628" w14:textId="77777777" w:rsidR="00F52D4E" w:rsidRPr="004D7E67" w:rsidRDefault="00E5518B">
      <w:pPr>
        <w:rPr>
          <w:b/>
          <w:sz w:val="28"/>
          <w:szCs w:val="28"/>
        </w:rPr>
      </w:pPr>
      <w:r w:rsidRPr="004D7E67">
        <w:rPr>
          <w:rFonts w:hint="eastAsia"/>
          <w:sz w:val="28"/>
          <w:szCs w:val="28"/>
        </w:rPr>
        <w:t xml:space="preserve">                                           </w:t>
      </w:r>
      <w:r w:rsidRPr="004D7E67">
        <w:rPr>
          <w:rFonts w:hint="eastAsia"/>
          <w:b/>
          <w:sz w:val="28"/>
          <w:szCs w:val="28"/>
        </w:rPr>
        <w:t>年</w:t>
      </w:r>
      <w:r w:rsidRPr="004D7E67">
        <w:rPr>
          <w:rFonts w:hint="eastAsia"/>
          <w:b/>
          <w:sz w:val="28"/>
          <w:szCs w:val="28"/>
        </w:rPr>
        <w:t xml:space="preserve">     </w:t>
      </w:r>
      <w:r w:rsidRPr="004D7E67">
        <w:rPr>
          <w:rFonts w:hint="eastAsia"/>
          <w:b/>
          <w:sz w:val="28"/>
          <w:szCs w:val="28"/>
        </w:rPr>
        <w:t>月</w:t>
      </w:r>
      <w:r w:rsidRPr="004D7E67">
        <w:rPr>
          <w:rFonts w:hint="eastAsia"/>
          <w:b/>
          <w:sz w:val="28"/>
          <w:szCs w:val="28"/>
        </w:rPr>
        <w:t xml:space="preserve">    </w:t>
      </w:r>
      <w:r w:rsidRPr="004D7E67">
        <w:rPr>
          <w:rFonts w:hint="eastAsia"/>
          <w:b/>
          <w:sz w:val="28"/>
          <w:szCs w:val="28"/>
        </w:rPr>
        <w:t>日</w:t>
      </w:r>
    </w:p>
    <w:p w14:paraId="1E772731" w14:textId="77777777" w:rsidR="00F52D4E" w:rsidRPr="004D7E67" w:rsidRDefault="00F52D4E">
      <w:pPr>
        <w:widowControl/>
        <w:jc w:val="left"/>
        <w:rPr>
          <w:rFonts w:ascii="宋体" w:hAnsi="宋体"/>
          <w:sz w:val="24"/>
          <w:szCs w:val="24"/>
        </w:rPr>
      </w:pPr>
    </w:p>
    <w:p w14:paraId="23EE3123" w14:textId="77777777" w:rsidR="00F52D4E" w:rsidRPr="004D7E67" w:rsidRDefault="00E5518B">
      <w:pPr>
        <w:widowControl/>
        <w:spacing w:line="360" w:lineRule="auto"/>
        <w:rPr>
          <w:rFonts w:ascii="宋体" w:hAnsi="宋体"/>
          <w:b/>
          <w:sz w:val="24"/>
          <w:szCs w:val="24"/>
        </w:rPr>
      </w:pPr>
      <w:r w:rsidRPr="004D7E67">
        <w:rPr>
          <w:rFonts w:ascii="宋体" w:hAnsi="宋体" w:hint="eastAsia"/>
          <w:b/>
          <w:sz w:val="24"/>
          <w:szCs w:val="24"/>
        </w:rPr>
        <w:t>七、项目调研会议安排：</w:t>
      </w:r>
    </w:p>
    <w:p w14:paraId="02747FD0" w14:textId="33BBDC9C" w:rsidR="00F52D4E" w:rsidRPr="004D7E67" w:rsidRDefault="00E5518B">
      <w:pPr>
        <w:widowControl/>
        <w:spacing w:line="360" w:lineRule="auto"/>
        <w:rPr>
          <w:rFonts w:ascii="宋体" w:hAnsi="宋体"/>
          <w:sz w:val="24"/>
          <w:szCs w:val="24"/>
        </w:rPr>
      </w:pPr>
      <w:r w:rsidRPr="004D7E67">
        <w:rPr>
          <w:rFonts w:ascii="宋体" w:hAnsi="宋体" w:hint="eastAsia"/>
          <w:sz w:val="24"/>
          <w:szCs w:val="24"/>
        </w:rPr>
        <w:t>时间：2025年 4月</w:t>
      </w:r>
      <w:r w:rsidR="00463D0B">
        <w:rPr>
          <w:rFonts w:ascii="宋体" w:hAnsi="宋体" w:hint="eastAsia"/>
          <w:sz w:val="24"/>
          <w:szCs w:val="24"/>
        </w:rPr>
        <w:t>22</w:t>
      </w:r>
      <w:r w:rsidRPr="004D7E67">
        <w:rPr>
          <w:rFonts w:ascii="宋体" w:hAnsi="宋体" w:hint="eastAsia"/>
          <w:sz w:val="24"/>
          <w:szCs w:val="24"/>
        </w:rPr>
        <w:t>日(星期</w:t>
      </w:r>
      <w:r w:rsidR="00463D0B">
        <w:rPr>
          <w:rFonts w:ascii="宋体" w:hAnsi="宋体" w:hint="eastAsia"/>
          <w:sz w:val="24"/>
          <w:szCs w:val="24"/>
        </w:rPr>
        <w:t>二</w:t>
      </w:r>
      <w:r w:rsidRPr="004D7E67">
        <w:rPr>
          <w:rFonts w:ascii="宋体" w:hAnsi="宋体" w:hint="eastAsia"/>
          <w:sz w:val="24"/>
          <w:szCs w:val="24"/>
        </w:rPr>
        <w:t xml:space="preserve"> )</w:t>
      </w:r>
      <w:r w:rsidR="001306C8">
        <w:rPr>
          <w:rFonts w:ascii="宋体" w:hAnsi="宋体" w:hint="eastAsia"/>
          <w:sz w:val="24"/>
          <w:szCs w:val="24"/>
        </w:rPr>
        <w:t>上</w:t>
      </w:r>
      <w:r w:rsidRPr="004D7E67">
        <w:rPr>
          <w:rFonts w:ascii="宋体" w:hAnsi="宋体" w:hint="eastAsia"/>
          <w:sz w:val="24"/>
          <w:szCs w:val="24"/>
        </w:rPr>
        <w:t>午</w:t>
      </w:r>
      <w:r w:rsidR="001306C8">
        <w:rPr>
          <w:rFonts w:ascii="宋体" w:hAnsi="宋体" w:hint="eastAsia"/>
          <w:sz w:val="24"/>
          <w:szCs w:val="24"/>
        </w:rPr>
        <w:t>8</w:t>
      </w:r>
      <w:r w:rsidRPr="004D7E67">
        <w:rPr>
          <w:rFonts w:ascii="宋体" w:hAnsi="宋体" w:hint="eastAsia"/>
          <w:sz w:val="24"/>
          <w:szCs w:val="24"/>
        </w:rPr>
        <w:t>:30</w:t>
      </w:r>
    </w:p>
    <w:p w14:paraId="0528C098" w14:textId="77777777" w:rsidR="00F52D4E" w:rsidRPr="004D7E67" w:rsidRDefault="00E5518B">
      <w:pPr>
        <w:widowControl/>
        <w:spacing w:line="360" w:lineRule="auto"/>
        <w:rPr>
          <w:rFonts w:ascii="宋体" w:hAnsi="宋体"/>
          <w:sz w:val="24"/>
          <w:szCs w:val="24"/>
        </w:rPr>
      </w:pPr>
      <w:r w:rsidRPr="004D7E67">
        <w:rPr>
          <w:rFonts w:ascii="宋体" w:hAnsi="宋体" w:hint="eastAsia"/>
          <w:sz w:val="24"/>
          <w:szCs w:val="24"/>
        </w:rPr>
        <w:t>地  点：江苏省口腔医院新综合楼十三楼1301会议室</w:t>
      </w:r>
    </w:p>
    <w:p w14:paraId="009FB425" w14:textId="77777777" w:rsidR="00F52D4E" w:rsidRPr="004D7E67" w:rsidRDefault="00E5518B">
      <w:pPr>
        <w:widowControl/>
        <w:spacing w:line="360" w:lineRule="auto"/>
        <w:rPr>
          <w:rFonts w:ascii="宋体" w:hAnsi="宋体"/>
          <w:sz w:val="24"/>
          <w:szCs w:val="24"/>
        </w:rPr>
      </w:pPr>
      <w:r w:rsidRPr="004D7E67">
        <w:rPr>
          <w:rFonts w:ascii="宋体" w:hAnsi="宋体" w:hint="eastAsia"/>
          <w:sz w:val="24"/>
          <w:szCs w:val="24"/>
        </w:rPr>
        <w:t xml:space="preserve">使用部门：彭主任               联系方式：69593162 </w:t>
      </w:r>
    </w:p>
    <w:p w14:paraId="3F210F25" w14:textId="77777777" w:rsidR="00F52D4E" w:rsidRPr="004D7E67" w:rsidRDefault="00E5518B">
      <w:pPr>
        <w:widowControl/>
        <w:spacing w:line="360" w:lineRule="auto"/>
        <w:rPr>
          <w:rFonts w:ascii="宋体" w:hAnsi="宋体"/>
          <w:sz w:val="24"/>
          <w:szCs w:val="24"/>
        </w:rPr>
      </w:pPr>
      <w:r w:rsidRPr="004D7E67">
        <w:rPr>
          <w:rFonts w:ascii="宋体" w:hAnsi="宋体" w:hint="eastAsia"/>
          <w:sz w:val="24"/>
          <w:szCs w:val="24"/>
        </w:rPr>
        <w:t>采购中心：李老师               联系方式：69593206</w:t>
      </w:r>
    </w:p>
    <w:p w14:paraId="59E08068" w14:textId="77777777" w:rsidR="00F52D4E" w:rsidRPr="004D7E67" w:rsidRDefault="00F52D4E">
      <w:pPr>
        <w:spacing w:line="360" w:lineRule="auto"/>
        <w:rPr>
          <w:b/>
          <w:sz w:val="24"/>
          <w:szCs w:val="24"/>
        </w:rPr>
      </w:pPr>
    </w:p>
    <w:p w14:paraId="6C408FDE" w14:textId="77777777" w:rsidR="00F52D4E" w:rsidRPr="004D7E67" w:rsidRDefault="00E5518B">
      <w:pPr>
        <w:spacing w:line="360" w:lineRule="auto"/>
        <w:rPr>
          <w:b/>
          <w:sz w:val="24"/>
          <w:szCs w:val="24"/>
        </w:rPr>
      </w:pPr>
      <w:r w:rsidRPr="004D7E67">
        <w:rPr>
          <w:rFonts w:hint="eastAsia"/>
          <w:b/>
          <w:sz w:val="24"/>
          <w:szCs w:val="24"/>
        </w:rPr>
        <w:t>注：</w:t>
      </w:r>
      <w:r w:rsidRPr="004D7E67">
        <w:rPr>
          <w:b/>
          <w:sz w:val="24"/>
          <w:szCs w:val="24"/>
        </w:rPr>
        <w:t xml:space="preserve"> 1. </w:t>
      </w:r>
      <w:r w:rsidRPr="004D7E67">
        <w:rPr>
          <w:b/>
          <w:sz w:val="24"/>
          <w:szCs w:val="24"/>
        </w:rPr>
        <w:t>提供虚假文件一经查实将终止其</w:t>
      </w:r>
      <w:r w:rsidRPr="004D7E67">
        <w:rPr>
          <w:rFonts w:hint="eastAsia"/>
          <w:b/>
          <w:sz w:val="24"/>
          <w:szCs w:val="24"/>
        </w:rPr>
        <w:t>参与</w:t>
      </w:r>
      <w:r w:rsidRPr="004D7E67">
        <w:rPr>
          <w:b/>
          <w:sz w:val="24"/>
          <w:szCs w:val="24"/>
        </w:rPr>
        <w:t>资格</w:t>
      </w:r>
      <w:r w:rsidRPr="004D7E67">
        <w:rPr>
          <w:rFonts w:hint="eastAsia"/>
          <w:b/>
          <w:sz w:val="24"/>
          <w:szCs w:val="24"/>
        </w:rPr>
        <w:t>。</w:t>
      </w:r>
    </w:p>
    <w:p w14:paraId="7A920BD0" w14:textId="77777777" w:rsidR="00F52D4E" w:rsidRPr="004D7E67" w:rsidRDefault="00E5518B">
      <w:pPr>
        <w:spacing w:line="360" w:lineRule="auto"/>
        <w:rPr>
          <w:b/>
          <w:sz w:val="24"/>
          <w:szCs w:val="24"/>
        </w:rPr>
      </w:pPr>
      <w:r w:rsidRPr="004D7E67">
        <w:rPr>
          <w:b/>
          <w:sz w:val="24"/>
          <w:szCs w:val="24"/>
        </w:rPr>
        <w:t xml:space="preserve">     2. </w:t>
      </w:r>
      <w:r w:rsidRPr="004D7E67">
        <w:rPr>
          <w:b/>
          <w:sz w:val="24"/>
          <w:szCs w:val="24"/>
        </w:rPr>
        <w:t>资料一式</w:t>
      </w:r>
      <w:r w:rsidRPr="004D7E67">
        <w:rPr>
          <w:rFonts w:hint="eastAsia"/>
          <w:b/>
          <w:sz w:val="24"/>
          <w:szCs w:val="24"/>
        </w:rPr>
        <w:t>四</w:t>
      </w:r>
      <w:r w:rsidRPr="004D7E67">
        <w:rPr>
          <w:b/>
          <w:sz w:val="24"/>
          <w:szCs w:val="24"/>
        </w:rPr>
        <w:t>份</w:t>
      </w:r>
      <w:r w:rsidRPr="004D7E67">
        <w:rPr>
          <w:rFonts w:hint="eastAsia"/>
          <w:b/>
          <w:sz w:val="24"/>
          <w:szCs w:val="24"/>
        </w:rPr>
        <w:t>，加盖单位公章并装订成册，概不退还</w:t>
      </w:r>
      <w:r w:rsidRPr="004D7E67">
        <w:rPr>
          <w:b/>
          <w:sz w:val="24"/>
          <w:szCs w:val="24"/>
        </w:rPr>
        <w:t>。</w:t>
      </w:r>
    </w:p>
    <w:p w14:paraId="5F5CC1CD" w14:textId="77777777" w:rsidR="00F52D4E" w:rsidRPr="004D7E67" w:rsidRDefault="00E5518B">
      <w:pPr>
        <w:spacing w:line="360" w:lineRule="auto"/>
        <w:rPr>
          <w:b/>
          <w:sz w:val="24"/>
          <w:szCs w:val="24"/>
        </w:rPr>
      </w:pPr>
      <w:r w:rsidRPr="004D7E67">
        <w:rPr>
          <w:rFonts w:hint="eastAsia"/>
          <w:b/>
          <w:sz w:val="24"/>
          <w:szCs w:val="24"/>
        </w:rPr>
        <w:t xml:space="preserve">     3. </w:t>
      </w:r>
      <w:r w:rsidRPr="004D7E67">
        <w:rPr>
          <w:rFonts w:ascii="宋体" w:hAnsi="宋体" w:hint="eastAsia"/>
          <w:b/>
          <w:sz w:val="24"/>
          <w:szCs w:val="24"/>
        </w:rPr>
        <w:t>其中《报价一览表》除在调研文件中体现外，另需单独封装一份。</w:t>
      </w:r>
    </w:p>
    <w:p w14:paraId="13B0E181" w14:textId="77777777" w:rsidR="00F52D4E" w:rsidRPr="004D7E67" w:rsidRDefault="00F52D4E">
      <w:pPr>
        <w:spacing w:line="360" w:lineRule="auto"/>
        <w:rPr>
          <w:b/>
          <w:sz w:val="24"/>
          <w:szCs w:val="24"/>
        </w:rPr>
      </w:pPr>
    </w:p>
    <w:p w14:paraId="596C889C" w14:textId="77777777" w:rsidR="00F52D4E" w:rsidRPr="004D7E67" w:rsidRDefault="00F52D4E">
      <w:pPr>
        <w:spacing w:line="360" w:lineRule="auto"/>
        <w:rPr>
          <w:b/>
          <w:sz w:val="24"/>
          <w:szCs w:val="24"/>
        </w:rPr>
      </w:pPr>
    </w:p>
    <w:p w14:paraId="00D64156" w14:textId="77777777" w:rsidR="00F52D4E" w:rsidRPr="004D7E67" w:rsidRDefault="00F52D4E">
      <w:pPr>
        <w:spacing w:line="360" w:lineRule="auto"/>
        <w:rPr>
          <w:b/>
          <w:sz w:val="24"/>
          <w:szCs w:val="24"/>
        </w:rPr>
      </w:pPr>
    </w:p>
    <w:p w14:paraId="456952D5" w14:textId="77777777" w:rsidR="00F52D4E" w:rsidRPr="004D7E67" w:rsidRDefault="00F52D4E">
      <w:pPr>
        <w:spacing w:line="360" w:lineRule="auto"/>
        <w:rPr>
          <w:b/>
          <w:sz w:val="24"/>
          <w:szCs w:val="24"/>
        </w:rPr>
      </w:pPr>
    </w:p>
    <w:p w14:paraId="42FFEA87" w14:textId="77777777" w:rsidR="00F52D4E" w:rsidRPr="004D7E67" w:rsidRDefault="00F52D4E">
      <w:pPr>
        <w:spacing w:line="360" w:lineRule="auto"/>
        <w:rPr>
          <w:b/>
          <w:sz w:val="24"/>
          <w:szCs w:val="24"/>
        </w:rPr>
      </w:pPr>
    </w:p>
    <w:p w14:paraId="14CDC901" w14:textId="77777777" w:rsidR="00F52D4E" w:rsidRPr="004D7E67" w:rsidRDefault="00F52D4E">
      <w:pPr>
        <w:widowControl/>
        <w:jc w:val="left"/>
        <w:rPr>
          <w:b/>
          <w:sz w:val="24"/>
          <w:szCs w:val="24"/>
        </w:rPr>
      </w:pPr>
    </w:p>
    <w:p w14:paraId="72871A3D" w14:textId="77777777" w:rsidR="00F52D4E" w:rsidRPr="004D7E67" w:rsidRDefault="00E5518B">
      <w:pPr>
        <w:spacing w:line="360" w:lineRule="auto"/>
        <w:rPr>
          <w:rFonts w:ascii="Calibri" w:hAnsi="Calibri"/>
          <w:szCs w:val="24"/>
        </w:rPr>
      </w:pPr>
      <w:r w:rsidRPr="004D7E67">
        <w:rPr>
          <w:rFonts w:ascii="Calibri" w:hAnsi="Calibri" w:hint="eastAsia"/>
          <w:b/>
          <w:sz w:val="24"/>
          <w:szCs w:val="32"/>
        </w:rPr>
        <w:t>附件</w:t>
      </w:r>
      <w:r w:rsidRPr="004D7E67">
        <w:rPr>
          <w:rFonts w:ascii="Calibri" w:hAnsi="Calibri" w:hint="eastAsia"/>
          <w:b/>
          <w:sz w:val="24"/>
          <w:szCs w:val="32"/>
        </w:rPr>
        <w:t>1</w:t>
      </w:r>
      <w:r w:rsidRPr="004D7E67">
        <w:rPr>
          <w:rFonts w:ascii="Calibri" w:hAnsi="Calibri" w:hint="eastAsia"/>
          <w:b/>
          <w:sz w:val="24"/>
          <w:szCs w:val="32"/>
        </w:rPr>
        <w:t>：</w:t>
      </w:r>
      <w:r w:rsidRPr="004D7E67">
        <w:rPr>
          <w:rFonts w:ascii="宋体" w:hAnsi="宋体" w:cs="宋体" w:hint="eastAsia"/>
          <w:b/>
          <w:sz w:val="24"/>
          <w:szCs w:val="24"/>
          <w:u w:val="single"/>
        </w:rPr>
        <w:t>南京医科大学附属口腔医院安保服务</w:t>
      </w:r>
      <w:r w:rsidRPr="004D7E67">
        <w:rPr>
          <w:rFonts w:ascii="宋体" w:hAnsi="宋体" w:cs="宋体" w:hint="eastAsia"/>
          <w:b/>
          <w:bCs/>
          <w:kern w:val="44"/>
          <w:sz w:val="24"/>
          <w:szCs w:val="24"/>
          <w:u w:val="single"/>
        </w:rPr>
        <w:t>项目要求</w:t>
      </w:r>
    </w:p>
    <w:p w14:paraId="33797A4E" w14:textId="77777777" w:rsidR="00F52D4E" w:rsidRPr="004D7E67" w:rsidRDefault="00E5518B">
      <w:pPr>
        <w:adjustRightInd w:val="0"/>
        <w:snapToGrid w:val="0"/>
        <w:spacing w:line="360" w:lineRule="auto"/>
        <w:rPr>
          <w:rFonts w:ascii="宋体" w:hAnsi="宋体"/>
          <w:b/>
          <w:bCs/>
          <w:sz w:val="24"/>
          <w:szCs w:val="24"/>
        </w:rPr>
      </w:pPr>
      <w:r w:rsidRPr="004D7E67">
        <w:rPr>
          <w:rFonts w:ascii="宋体" w:hAnsi="宋体" w:hint="eastAsia"/>
          <w:b/>
          <w:bCs/>
          <w:sz w:val="24"/>
          <w:szCs w:val="24"/>
        </w:rPr>
        <w:lastRenderedPageBreak/>
        <w:t>一、人员基本要求</w:t>
      </w:r>
    </w:p>
    <w:p w14:paraId="48DD73EC" w14:textId="77777777" w:rsidR="00F52D4E" w:rsidRPr="004D7E67" w:rsidRDefault="00E5518B">
      <w:pPr>
        <w:adjustRightInd w:val="0"/>
        <w:snapToGrid w:val="0"/>
        <w:spacing w:line="360" w:lineRule="auto"/>
        <w:ind w:firstLineChars="200" w:firstLine="480"/>
        <w:rPr>
          <w:rFonts w:ascii="宋体" w:hAnsi="宋体"/>
          <w:sz w:val="24"/>
          <w:szCs w:val="24"/>
        </w:rPr>
      </w:pPr>
      <w:r w:rsidRPr="004D7E67">
        <w:rPr>
          <w:rFonts w:ascii="宋体" w:hAnsi="宋体" w:hint="eastAsia"/>
          <w:sz w:val="24"/>
          <w:szCs w:val="24"/>
        </w:rPr>
        <w:t>1、保证实行24小时现场值班、巡逻制度。</w:t>
      </w:r>
    </w:p>
    <w:p w14:paraId="4391830E" w14:textId="77777777" w:rsidR="00F52D4E" w:rsidRPr="004D7E67" w:rsidRDefault="00E5518B">
      <w:pPr>
        <w:adjustRightInd w:val="0"/>
        <w:snapToGrid w:val="0"/>
        <w:spacing w:line="360" w:lineRule="auto"/>
        <w:ind w:firstLineChars="200" w:firstLine="480"/>
        <w:rPr>
          <w:rFonts w:ascii="宋体" w:hAnsi="宋体"/>
          <w:color w:val="000000"/>
          <w:sz w:val="24"/>
          <w:szCs w:val="24"/>
        </w:rPr>
      </w:pPr>
      <w:r w:rsidRPr="004D7E67">
        <w:rPr>
          <w:rFonts w:ascii="宋体" w:hAnsi="宋体" w:hint="eastAsia"/>
          <w:sz w:val="24"/>
          <w:szCs w:val="24"/>
        </w:rPr>
        <w:t>1.1</w:t>
      </w:r>
      <w:r w:rsidRPr="004D7E67">
        <w:rPr>
          <w:rFonts w:ascii="宋体" w:hAnsi="宋体" w:hint="eastAsia"/>
          <w:b/>
          <w:i/>
          <w:sz w:val="24"/>
          <w:szCs w:val="24"/>
          <w:u w:val="single"/>
        </w:rPr>
        <w:t>突发事件处置岗、形象</w:t>
      </w:r>
      <w:proofErr w:type="gramStart"/>
      <w:r w:rsidRPr="004D7E67">
        <w:rPr>
          <w:rFonts w:ascii="宋体" w:hAnsi="宋体" w:hint="eastAsia"/>
          <w:b/>
          <w:i/>
          <w:sz w:val="24"/>
          <w:szCs w:val="24"/>
          <w:u w:val="single"/>
        </w:rPr>
        <w:t>岗队员</w:t>
      </w:r>
      <w:proofErr w:type="gramEnd"/>
      <w:r w:rsidRPr="004D7E67">
        <w:rPr>
          <w:rFonts w:ascii="宋体" w:hAnsi="宋体" w:hint="eastAsia"/>
          <w:b/>
          <w:i/>
          <w:sz w:val="24"/>
          <w:szCs w:val="24"/>
          <w:u w:val="single"/>
        </w:rPr>
        <w:t>年龄不得超过</w:t>
      </w:r>
      <w:r w:rsidRPr="004D7E67">
        <w:rPr>
          <w:rFonts w:ascii="宋体" w:hAnsi="宋体"/>
          <w:b/>
          <w:i/>
          <w:sz w:val="24"/>
          <w:szCs w:val="24"/>
          <w:u w:val="single"/>
        </w:rPr>
        <w:t>4</w:t>
      </w:r>
      <w:r w:rsidRPr="004D7E67">
        <w:rPr>
          <w:rFonts w:ascii="宋体" w:hAnsi="宋体" w:hint="eastAsia"/>
          <w:b/>
          <w:i/>
          <w:sz w:val="24"/>
          <w:szCs w:val="24"/>
          <w:u w:val="single"/>
        </w:rPr>
        <w:t>0周岁，身高175CM以上，秩序维护队员不得超过6</w:t>
      </w:r>
      <w:r w:rsidRPr="004D7E67">
        <w:rPr>
          <w:rFonts w:ascii="宋体" w:hAnsi="宋体"/>
          <w:b/>
          <w:i/>
          <w:sz w:val="24"/>
          <w:szCs w:val="24"/>
          <w:u w:val="single"/>
        </w:rPr>
        <w:t>0</w:t>
      </w:r>
      <w:r w:rsidRPr="004D7E67">
        <w:rPr>
          <w:rFonts w:ascii="宋体" w:hAnsi="宋体" w:hint="eastAsia"/>
          <w:b/>
          <w:i/>
          <w:sz w:val="24"/>
          <w:szCs w:val="24"/>
          <w:u w:val="single"/>
        </w:rPr>
        <w:t>周岁，身高170CM以上。且</w:t>
      </w:r>
      <w:r w:rsidRPr="004D7E67">
        <w:rPr>
          <w:rFonts w:ascii="宋体" w:hAnsi="宋体" w:hint="eastAsia"/>
          <w:b/>
          <w:i/>
          <w:color w:val="000000"/>
          <w:sz w:val="24"/>
          <w:szCs w:val="24"/>
          <w:u w:val="single"/>
        </w:rPr>
        <w:t>退伍军人比例不低于保安总人数的15%</w:t>
      </w:r>
      <w:r w:rsidRPr="004D7E67">
        <w:rPr>
          <w:rFonts w:ascii="宋体" w:hAnsi="宋体" w:hint="eastAsia"/>
          <w:color w:val="000000"/>
          <w:sz w:val="24"/>
          <w:szCs w:val="24"/>
        </w:rPr>
        <w:t>；高中（中专）以上文化程度，有属地公安机关认可的保安员证，均无吸毒、犯罪等不良记录。熟知保安员业务知识及国家法律法规。</w:t>
      </w:r>
    </w:p>
    <w:p w14:paraId="6360B955" w14:textId="77777777" w:rsidR="00F52D4E" w:rsidRPr="004D7E67" w:rsidRDefault="00E5518B">
      <w:pPr>
        <w:adjustRightInd w:val="0"/>
        <w:snapToGrid w:val="0"/>
        <w:spacing w:line="360" w:lineRule="auto"/>
        <w:ind w:firstLineChars="200" w:firstLine="480"/>
        <w:rPr>
          <w:rFonts w:ascii="宋体" w:hAnsi="宋体"/>
          <w:b/>
          <w:i/>
          <w:color w:val="000000"/>
          <w:sz w:val="24"/>
          <w:szCs w:val="24"/>
          <w:u w:val="single"/>
        </w:rPr>
      </w:pPr>
      <w:r w:rsidRPr="004D7E67">
        <w:rPr>
          <w:rFonts w:ascii="宋体" w:hAnsi="宋体" w:hint="eastAsia"/>
          <w:color w:val="000000"/>
          <w:sz w:val="24"/>
          <w:szCs w:val="24"/>
        </w:rPr>
        <w:t>1.2</w:t>
      </w:r>
      <w:r w:rsidRPr="004D7E67">
        <w:rPr>
          <w:rFonts w:ascii="宋体" w:hAnsi="宋体" w:hint="eastAsia"/>
          <w:b/>
          <w:i/>
          <w:sz w:val="24"/>
          <w:szCs w:val="24"/>
          <w:u w:val="single"/>
        </w:rPr>
        <w:t>消防控制室值班人员需有符合消防管理部门要求的消防设施操作员中级上岗证</w:t>
      </w:r>
    </w:p>
    <w:p w14:paraId="0EF3A245" w14:textId="77777777" w:rsidR="00F52D4E" w:rsidRPr="004D7E67" w:rsidRDefault="00E5518B">
      <w:pPr>
        <w:adjustRightInd w:val="0"/>
        <w:snapToGrid w:val="0"/>
        <w:spacing w:line="360" w:lineRule="auto"/>
        <w:ind w:firstLineChars="200" w:firstLine="420"/>
        <w:rPr>
          <w:rFonts w:hAnsi="宋体"/>
          <w:bCs/>
          <w:szCs w:val="24"/>
        </w:rPr>
      </w:pPr>
      <w:r w:rsidRPr="004D7E67">
        <w:rPr>
          <w:rFonts w:hAnsi="宋体" w:hint="eastAsia"/>
          <w:bCs/>
          <w:szCs w:val="24"/>
        </w:rPr>
        <w:t>2</w:t>
      </w:r>
      <w:r w:rsidRPr="004D7E67">
        <w:rPr>
          <w:rFonts w:hAnsi="宋体" w:hint="eastAsia"/>
          <w:bCs/>
          <w:szCs w:val="24"/>
        </w:rPr>
        <w:t>、</w:t>
      </w:r>
      <w:r w:rsidRPr="004D7E67">
        <w:rPr>
          <w:rFonts w:ascii="宋体" w:hAnsi="宋体" w:hint="eastAsia"/>
          <w:color w:val="000000"/>
          <w:sz w:val="24"/>
          <w:szCs w:val="24"/>
        </w:rPr>
        <w:t>人员要求五官端正、年龄结构合理，人员固定。为保证安全保卫工作的顺利开展，安保人员岗位调整应及时书面告知保卫部备案。</w:t>
      </w:r>
    </w:p>
    <w:p w14:paraId="6ACA97D2" w14:textId="77777777" w:rsidR="00F52D4E" w:rsidRPr="004D7E67" w:rsidRDefault="00E5518B">
      <w:pPr>
        <w:autoSpaceDE w:val="0"/>
        <w:autoSpaceDN w:val="0"/>
        <w:adjustRightInd w:val="0"/>
        <w:snapToGrid w:val="0"/>
        <w:spacing w:line="360" w:lineRule="auto"/>
        <w:ind w:firstLineChars="200" w:firstLine="480"/>
        <w:jc w:val="left"/>
        <w:rPr>
          <w:rFonts w:ascii="宋体" w:hAnsi="宋体"/>
          <w:bCs/>
          <w:sz w:val="24"/>
          <w:szCs w:val="24"/>
        </w:rPr>
      </w:pPr>
      <w:r w:rsidRPr="004D7E67">
        <w:rPr>
          <w:rFonts w:ascii="宋体" w:hAnsi="宋体" w:hint="eastAsia"/>
          <w:bCs/>
          <w:sz w:val="24"/>
          <w:szCs w:val="24"/>
        </w:rPr>
        <w:t>3、所有当班人员必须保证24小时通讯畅通。</w:t>
      </w:r>
      <w:r w:rsidRPr="004D7E67">
        <w:rPr>
          <w:rFonts w:ascii="宋体" w:hAnsi="宋体" w:hint="eastAsia"/>
          <w:b/>
          <w:i/>
          <w:iCs/>
          <w:sz w:val="24"/>
          <w:szCs w:val="24"/>
          <w:u w:val="single"/>
        </w:rPr>
        <w:t>每晚应保证有7人（含）以上的应急机动力量在采购人安排的宿舍住宿，</w:t>
      </w:r>
      <w:r w:rsidRPr="004D7E67">
        <w:rPr>
          <w:rFonts w:ascii="宋体" w:hAnsi="宋体" w:hint="eastAsia"/>
          <w:bCs/>
          <w:sz w:val="24"/>
          <w:szCs w:val="24"/>
        </w:rPr>
        <w:t>以应对处理甲方突发性事件的发生。</w:t>
      </w:r>
    </w:p>
    <w:p w14:paraId="034A2EEF" w14:textId="4B2A663B" w:rsidR="004D6543" w:rsidRPr="004D7E67" w:rsidRDefault="004D6543" w:rsidP="004D6543">
      <w:pPr>
        <w:autoSpaceDE w:val="0"/>
        <w:autoSpaceDN w:val="0"/>
        <w:adjustRightInd w:val="0"/>
        <w:snapToGrid w:val="0"/>
        <w:spacing w:line="360" w:lineRule="auto"/>
        <w:jc w:val="left"/>
        <w:rPr>
          <w:rFonts w:ascii="宋体" w:hAnsi="宋体"/>
          <w:b/>
          <w:bCs/>
          <w:sz w:val="24"/>
          <w:szCs w:val="24"/>
        </w:rPr>
      </w:pPr>
      <w:r w:rsidRPr="004D7E67">
        <w:rPr>
          <w:rFonts w:ascii="宋体" w:hAnsi="宋体" w:hint="eastAsia"/>
          <w:b/>
          <w:bCs/>
          <w:sz w:val="24"/>
          <w:szCs w:val="24"/>
        </w:rPr>
        <w:t>二、岗位设置</w:t>
      </w:r>
      <w:r w:rsidR="004900E5" w:rsidRPr="004D7E67">
        <w:rPr>
          <w:rFonts w:ascii="宋体" w:hAnsi="宋体" w:hint="eastAsia"/>
          <w:b/>
          <w:bCs/>
          <w:sz w:val="24"/>
          <w:szCs w:val="24"/>
        </w:rPr>
        <w:t>及人员安排</w:t>
      </w:r>
    </w:p>
    <w:tbl>
      <w:tblPr>
        <w:tblpPr w:leftFromText="180" w:rightFromText="180" w:vertAnchor="text" w:horzAnchor="page" w:tblpX="1309" w:tblpY="557"/>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245"/>
        <w:gridCol w:w="2677"/>
        <w:gridCol w:w="2010"/>
        <w:gridCol w:w="1125"/>
        <w:gridCol w:w="1324"/>
      </w:tblGrid>
      <w:tr w:rsidR="00F52D4E" w:rsidRPr="004D7E67" w14:paraId="178E588F" w14:textId="77777777">
        <w:tc>
          <w:tcPr>
            <w:tcW w:w="779" w:type="dxa"/>
            <w:shd w:val="clear" w:color="auto" w:fill="auto"/>
            <w:vAlign w:val="center"/>
          </w:tcPr>
          <w:p w14:paraId="287B3CE1"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序号</w:t>
            </w:r>
          </w:p>
        </w:tc>
        <w:tc>
          <w:tcPr>
            <w:tcW w:w="1245" w:type="dxa"/>
            <w:shd w:val="clear" w:color="auto" w:fill="auto"/>
            <w:vAlign w:val="center"/>
          </w:tcPr>
          <w:p w14:paraId="3AE6D1B3"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岗位</w:t>
            </w:r>
          </w:p>
          <w:p w14:paraId="686A43DE"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类别</w:t>
            </w:r>
          </w:p>
        </w:tc>
        <w:tc>
          <w:tcPr>
            <w:tcW w:w="2677" w:type="dxa"/>
            <w:shd w:val="clear" w:color="auto" w:fill="auto"/>
            <w:vAlign w:val="center"/>
          </w:tcPr>
          <w:p w14:paraId="35A678DE"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岗位名称</w:t>
            </w:r>
          </w:p>
        </w:tc>
        <w:tc>
          <w:tcPr>
            <w:tcW w:w="2010" w:type="dxa"/>
            <w:shd w:val="clear" w:color="auto" w:fill="auto"/>
            <w:vAlign w:val="center"/>
          </w:tcPr>
          <w:p w14:paraId="5E596D2C"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单岗人数</w:t>
            </w:r>
          </w:p>
        </w:tc>
        <w:tc>
          <w:tcPr>
            <w:tcW w:w="1125" w:type="dxa"/>
            <w:shd w:val="clear" w:color="auto" w:fill="auto"/>
            <w:vAlign w:val="center"/>
          </w:tcPr>
          <w:p w14:paraId="43A437E8"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合计</w:t>
            </w:r>
          </w:p>
          <w:p w14:paraId="799997FE"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人数</w:t>
            </w:r>
          </w:p>
        </w:tc>
        <w:tc>
          <w:tcPr>
            <w:tcW w:w="1324" w:type="dxa"/>
            <w:shd w:val="clear" w:color="auto" w:fill="auto"/>
            <w:vAlign w:val="center"/>
          </w:tcPr>
          <w:p w14:paraId="59F288DD" w14:textId="77777777" w:rsidR="00F52D4E" w:rsidRPr="004D7E67" w:rsidRDefault="00E5518B">
            <w:pPr>
              <w:adjustRightInd w:val="0"/>
              <w:snapToGrid w:val="0"/>
              <w:spacing w:line="360" w:lineRule="auto"/>
              <w:jc w:val="center"/>
              <w:rPr>
                <w:rFonts w:ascii="宋体" w:hAnsi="宋体"/>
                <w:b/>
                <w:color w:val="000000"/>
                <w:spacing w:val="16"/>
                <w:sz w:val="24"/>
                <w:szCs w:val="20"/>
              </w:rPr>
            </w:pPr>
            <w:r w:rsidRPr="004D7E67">
              <w:rPr>
                <w:rFonts w:ascii="宋体" w:hAnsi="宋体" w:hint="eastAsia"/>
                <w:b/>
                <w:color w:val="000000"/>
                <w:spacing w:val="16"/>
                <w:sz w:val="24"/>
                <w:szCs w:val="20"/>
              </w:rPr>
              <w:t>工作时间段</w:t>
            </w:r>
          </w:p>
        </w:tc>
      </w:tr>
      <w:tr w:rsidR="00F52D4E" w:rsidRPr="004D7E67" w14:paraId="7EA3FFA7" w14:textId="77777777">
        <w:tc>
          <w:tcPr>
            <w:tcW w:w="779" w:type="dxa"/>
            <w:vAlign w:val="center"/>
          </w:tcPr>
          <w:p w14:paraId="6E3966BC" w14:textId="77777777" w:rsidR="00F52D4E" w:rsidRPr="004D7E67" w:rsidRDefault="00E5518B">
            <w:pPr>
              <w:spacing w:line="360" w:lineRule="auto"/>
              <w:jc w:val="center"/>
              <w:rPr>
                <w:rFonts w:ascii="宋体" w:hAnsi="宋体"/>
                <w:bCs/>
                <w:color w:val="000000"/>
                <w:spacing w:val="16"/>
                <w:sz w:val="24"/>
                <w:szCs w:val="24"/>
              </w:rPr>
            </w:pPr>
            <w:r w:rsidRPr="004D7E67">
              <w:rPr>
                <w:rFonts w:ascii="宋体" w:hAnsi="宋体" w:hint="eastAsia"/>
                <w:bCs/>
                <w:color w:val="000000"/>
                <w:spacing w:val="16"/>
                <w:sz w:val="24"/>
                <w:szCs w:val="24"/>
              </w:rPr>
              <w:t>1</w:t>
            </w:r>
          </w:p>
        </w:tc>
        <w:tc>
          <w:tcPr>
            <w:tcW w:w="1245" w:type="dxa"/>
            <w:vMerge w:val="restart"/>
            <w:vAlign w:val="center"/>
          </w:tcPr>
          <w:p w14:paraId="26EDB36B" w14:textId="77777777" w:rsidR="00F52D4E" w:rsidRPr="004D7E67" w:rsidRDefault="00E5518B">
            <w:pPr>
              <w:spacing w:line="360" w:lineRule="auto"/>
              <w:jc w:val="center"/>
              <w:rPr>
                <w:bCs/>
                <w:color w:val="000000"/>
                <w:sz w:val="24"/>
                <w:szCs w:val="24"/>
              </w:rPr>
            </w:pPr>
            <w:r w:rsidRPr="004D7E67">
              <w:rPr>
                <w:rFonts w:hint="eastAsia"/>
                <w:bCs/>
                <w:color w:val="000000"/>
                <w:sz w:val="24"/>
                <w:szCs w:val="24"/>
              </w:rPr>
              <w:t>综合楼门卫</w:t>
            </w:r>
            <w:r w:rsidRPr="004D7E67">
              <w:rPr>
                <w:rFonts w:ascii="宋体" w:hAnsi="宋体" w:hint="eastAsia"/>
                <w:bCs/>
                <w:color w:val="000000"/>
                <w:spacing w:val="16"/>
                <w:sz w:val="24"/>
                <w:szCs w:val="24"/>
              </w:rPr>
              <w:t>等形象岗12人</w:t>
            </w:r>
          </w:p>
        </w:tc>
        <w:tc>
          <w:tcPr>
            <w:tcW w:w="2677" w:type="dxa"/>
            <w:vAlign w:val="center"/>
          </w:tcPr>
          <w:p w14:paraId="5C9FC50F"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白班外门岗机动车及员工入口（形象岗）</w:t>
            </w:r>
          </w:p>
        </w:tc>
        <w:tc>
          <w:tcPr>
            <w:tcW w:w="2010" w:type="dxa"/>
            <w:vAlign w:val="center"/>
          </w:tcPr>
          <w:p w14:paraId="74E24DB9"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3（二班</w:t>
            </w:r>
            <w:proofErr w:type="gramStart"/>
            <w:r w:rsidRPr="004D7E67">
              <w:rPr>
                <w:rFonts w:ascii="宋体" w:hAnsi="宋体" w:hint="eastAsia"/>
                <w:bCs/>
                <w:spacing w:val="16"/>
                <w:sz w:val="24"/>
                <w:szCs w:val="24"/>
              </w:rPr>
              <w:t>一</w:t>
            </w:r>
            <w:proofErr w:type="gramEnd"/>
            <w:r w:rsidRPr="004D7E67">
              <w:rPr>
                <w:rFonts w:ascii="宋体" w:hAnsi="宋体" w:hint="eastAsia"/>
                <w:bCs/>
                <w:spacing w:val="16"/>
                <w:sz w:val="24"/>
                <w:szCs w:val="24"/>
              </w:rPr>
              <w:t>运转）</w:t>
            </w:r>
          </w:p>
        </w:tc>
        <w:tc>
          <w:tcPr>
            <w:tcW w:w="1125" w:type="dxa"/>
            <w:vAlign w:val="center"/>
          </w:tcPr>
          <w:p w14:paraId="6F986C0E"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6</w:t>
            </w:r>
          </w:p>
        </w:tc>
        <w:tc>
          <w:tcPr>
            <w:tcW w:w="1324" w:type="dxa"/>
            <w:vAlign w:val="center"/>
          </w:tcPr>
          <w:p w14:paraId="0BDD4B54"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color w:val="000000"/>
                <w:spacing w:val="16"/>
                <w:sz w:val="24"/>
                <w:szCs w:val="24"/>
              </w:rPr>
              <w:t>6:00-18:00</w:t>
            </w:r>
          </w:p>
        </w:tc>
      </w:tr>
      <w:tr w:rsidR="00F52D4E" w:rsidRPr="004D7E67" w14:paraId="769EA4B4" w14:textId="77777777">
        <w:tc>
          <w:tcPr>
            <w:tcW w:w="779" w:type="dxa"/>
            <w:vAlign w:val="center"/>
          </w:tcPr>
          <w:p w14:paraId="345D0AB7" w14:textId="1EF126E1" w:rsidR="00F52D4E" w:rsidRPr="004D7E67" w:rsidRDefault="00EE1411">
            <w:pPr>
              <w:spacing w:line="360" w:lineRule="auto"/>
              <w:jc w:val="center"/>
              <w:rPr>
                <w:rFonts w:ascii="宋体" w:hAnsi="宋体"/>
                <w:bCs/>
                <w:color w:val="000000"/>
                <w:spacing w:val="16"/>
                <w:sz w:val="24"/>
                <w:szCs w:val="24"/>
              </w:rPr>
            </w:pPr>
            <w:r w:rsidRPr="004D7E67">
              <w:rPr>
                <w:rFonts w:ascii="宋体" w:hAnsi="宋体" w:hint="eastAsia"/>
                <w:bCs/>
                <w:color w:val="000000"/>
                <w:spacing w:val="16"/>
                <w:sz w:val="24"/>
                <w:szCs w:val="24"/>
              </w:rPr>
              <w:t>2</w:t>
            </w:r>
          </w:p>
        </w:tc>
        <w:tc>
          <w:tcPr>
            <w:tcW w:w="1245" w:type="dxa"/>
            <w:vMerge/>
            <w:vAlign w:val="center"/>
          </w:tcPr>
          <w:p w14:paraId="2774E1ED" w14:textId="77777777" w:rsidR="00F52D4E" w:rsidRPr="004D7E67" w:rsidRDefault="00F52D4E">
            <w:pPr>
              <w:spacing w:line="360" w:lineRule="auto"/>
              <w:jc w:val="center"/>
              <w:rPr>
                <w:bCs/>
                <w:color w:val="000000"/>
                <w:sz w:val="24"/>
                <w:szCs w:val="24"/>
              </w:rPr>
            </w:pPr>
          </w:p>
        </w:tc>
        <w:tc>
          <w:tcPr>
            <w:tcW w:w="2677" w:type="dxa"/>
            <w:vAlign w:val="center"/>
          </w:tcPr>
          <w:p w14:paraId="11D4751C"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白班1楼大厅入口（安检）（形象岗）</w:t>
            </w:r>
          </w:p>
        </w:tc>
        <w:tc>
          <w:tcPr>
            <w:tcW w:w="2010" w:type="dxa"/>
            <w:vAlign w:val="center"/>
          </w:tcPr>
          <w:p w14:paraId="4E27B1B6"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2（二班</w:t>
            </w:r>
            <w:proofErr w:type="gramStart"/>
            <w:r w:rsidRPr="004D7E67">
              <w:rPr>
                <w:rFonts w:ascii="宋体" w:hAnsi="宋体" w:hint="eastAsia"/>
                <w:bCs/>
                <w:spacing w:val="16"/>
                <w:sz w:val="24"/>
                <w:szCs w:val="24"/>
              </w:rPr>
              <w:t>一</w:t>
            </w:r>
            <w:proofErr w:type="gramEnd"/>
            <w:r w:rsidRPr="004D7E67">
              <w:rPr>
                <w:rFonts w:ascii="宋体" w:hAnsi="宋体" w:hint="eastAsia"/>
                <w:bCs/>
                <w:spacing w:val="16"/>
                <w:sz w:val="24"/>
                <w:szCs w:val="24"/>
              </w:rPr>
              <w:t>运转）</w:t>
            </w:r>
          </w:p>
        </w:tc>
        <w:tc>
          <w:tcPr>
            <w:tcW w:w="1125" w:type="dxa"/>
            <w:vAlign w:val="center"/>
          </w:tcPr>
          <w:p w14:paraId="7890E294"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4</w:t>
            </w:r>
          </w:p>
        </w:tc>
        <w:tc>
          <w:tcPr>
            <w:tcW w:w="1324" w:type="dxa"/>
            <w:vAlign w:val="center"/>
          </w:tcPr>
          <w:p w14:paraId="329C6753"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color w:val="000000"/>
                <w:spacing w:val="16"/>
                <w:sz w:val="24"/>
                <w:szCs w:val="24"/>
              </w:rPr>
              <w:t>6:30-18:00</w:t>
            </w:r>
          </w:p>
        </w:tc>
      </w:tr>
      <w:tr w:rsidR="00F52D4E" w:rsidRPr="004D7E67" w14:paraId="14900B00" w14:textId="77777777">
        <w:tc>
          <w:tcPr>
            <w:tcW w:w="779" w:type="dxa"/>
            <w:vAlign w:val="center"/>
          </w:tcPr>
          <w:p w14:paraId="6A2495E7" w14:textId="4A180C09" w:rsidR="00F52D4E" w:rsidRPr="004D7E67" w:rsidRDefault="00EE1411">
            <w:pPr>
              <w:spacing w:line="360" w:lineRule="auto"/>
              <w:jc w:val="center"/>
              <w:rPr>
                <w:rFonts w:ascii="宋体" w:hAnsi="宋体"/>
                <w:bCs/>
                <w:color w:val="000000"/>
                <w:spacing w:val="16"/>
                <w:sz w:val="24"/>
                <w:szCs w:val="24"/>
              </w:rPr>
            </w:pPr>
            <w:r w:rsidRPr="004D7E67">
              <w:rPr>
                <w:rFonts w:ascii="宋体" w:hAnsi="宋体" w:hint="eastAsia"/>
                <w:bCs/>
                <w:color w:val="000000"/>
                <w:spacing w:val="16"/>
                <w:sz w:val="24"/>
                <w:szCs w:val="24"/>
              </w:rPr>
              <w:t>3</w:t>
            </w:r>
          </w:p>
        </w:tc>
        <w:tc>
          <w:tcPr>
            <w:tcW w:w="1245" w:type="dxa"/>
            <w:vMerge/>
            <w:vAlign w:val="center"/>
          </w:tcPr>
          <w:p w14:paraId="545A7636" w14:textId="77777777" w:rsidR="00F52D4E" w:rsidRPr="004D7E67" w:rsidRDefault="00F52D4E">
            <w:pPr>
              <w:spacing w:line="360" w:lineRule="auto"/>
              <w:jc w:val="center"/>
              <w:rPr>
                <w:bCs/>
                <w:color w:val="000000"/>
                <w:sz w:val="24"/>
                <w:szCs w:val="24"/>
              </w:rPr>
            </w:pPr>
          </w:p>
        </w:tc>
        <w:tc>
          <w:tcPr>
            <w:tcW w:w="2677" w:type="dxa"/>
            <w:vAlign w:val="center"/>
          </w:tcPr>
          <w:p w14:paraId="366F2BCC"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新楼白班员工通道（形象岗）</w:t>
            </w:r>
          </w:p>
        </w:tc>
        <w:tc>
          <w:tcPr>
            <w:tcW w:w="2010" w:type="dxa"/>
            <w:vAlign w:val="center"/>
          </w:tcPr>
          <w:p w14:paraId="3964A29D"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1（二班</w:t>
            </w:r>
            <w:proofErr w:type="gramStart"/>
            <w:r w:rsidRPr="004D7E67">
              <w:rPr>
                <w:rFonts w:ascii="宋体" w:hAnsi="宋体" w:hint="eastAsia"/>
                <w:bCs/>
                <w:spacing w:val="16"/>
                <w:sz w:val="24"/>
                <w:szCs w:val="24"/>
              </w:rPr>
              <w:t>一</w:t>
            </w:r>
            <w:proofErr w:type="gramEnd"/>
            <w:r w:rsidRPr="004D7E67">
              <w:rPr>
                <w:rFonts w:ascii="宋体" w:hAnsi="宋体" w:hint="eastAsia"/>
                <w:bCs/>
                <w:spacing w:val="16"/>
                <w:sz w:val="24"/>
                <w:szCs w:val="24"/>
              </w:rPr>
              <w:t>运转）</w:t>
            </w:r>
          </w:p>
        </w:tc>
        <w:tc>
          <w:tcPr>
            <w:tcW w:w="1125" w:type="dxa"/>
            <w:vAlign w:val="center"/>
          </w:tcPr>
          <w:p w14:paraId="074405A2"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2</w:t>
            </w:r>
          </w:p>
        </w:tc>
        <w:tc>
          <w:tcPr>
            <w:tcW w:w="1324" w:type="dxa"/>
            <w:vAlign w:val="center"/>
          </w:tcPr>
          <w:p w14:paraId="0D6232E3"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color w:val="000000"/>
                <w:spacing w:val="16"/>
                <w:sz w:val="24"/>
                <w:szCs w:val="24"/>
              </w:rPr>
              <w:t>6:00-18:00</w:t>
            </w:r>
          </w:p>
        </w:tc>
      </w:tr>
      <w:tr w:rsidR="00F52D4E" w:rsidRPr="004D7E67" w14:paraId="6C08C296" w14:textId="77777777">
        <w:trPr>
          <w:trHeight w:val="433"/>
        </w:trPr>
        <w:tc>
          <w:tcPr>
            <w:tcW w:w="779" w:type="dxa"/>
            <w:vAlign w:val="center"/>
          </w:tcPr>
          <w:p w14:paraId="0CD250F7" w14:textId="1403A800"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4</w:t>
            </w:r>
          </w:p>
        </w:tc>
        <w:tc>
          <w:tcPr>
            <w:tcW w:w="1245" w:type="dxa"/>
            <w:vMerge w:val="restart"/>
            <w:vAlign w:val="center"/>
          </w:tcPr>
          <w:p w14:paraId="0E5EED2C" w14:textId="77777777" w:rsidR="00F52D4E" w:rsidRPr="004D7E67" w:rsidRDefault="00E5518B">
            <w:pPr>
              <w:spacing w:line="360" w:lineRule="auto"/>
              <w:jc w:val="center"/>
              <w:rPr>
                <w:color w:val="000000"/>
                <w:sz w:val="24"/>
                <w:szCs w:val="24"/>
              </w:rPr>
            </w:pPr>
            <w:r w:rsidRPr="004D7E67">
              <w:rPr>
                <w:rFonts w:hint="eastAsia"/>
                <w:color w:val="000000"/>
                <w:sz w:val="24"/>
                <w:szCs w:val="24"/>
              </w:rPr>
              <w:t>综合楼楼层、江宁中医院病房等秩序维护</w:t>
            </w:r>
            <w:r w:rsidRPr="004D7E67">
              <w:rPr>
                <w:rFonts w:hint="eastAsia"/>
                <w:color w:val="000000"/>
                <w:sz w:val="24"/>
                <w:szCs w:val="24"/>
              </w:rPr>
              <w:t>43</w:t>
            </w:r>
            <w:r w:rsidRPr="004D7E67">
              <w:rPr>
                <w:rFonts w:ascii="宋体" w:hAnsi="宋体" w:hint="eastAsia"/>
                <w:color w:val="000000"/>
                <w:spacing w:val="16"/>
                <w:sz w:val="24"/>
                <w:szCs w:val="24"/>
              </w:rPr>
              <w:t>人</w:t>
            </w:r>
          </w:p>
        </w:tc>
        <w:tc>
          <w:tcPr>
            <w:tcW w:w="2677" w:type="dxa"/>
            <w:vAlign w:val="center"/>
          </w:tcPr>
          <w:p w14:paraId="706BCC6E"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全院收发</w:t>
            </w:r>
          </w:p>
          <w:p w14:paraId="04440D2B" w14:textId="77777777" w:rsidR="00F52D4E" w:rsidRPr="004D7E67" w:rsidRDefault="00E5518B" w:rsidP="00E5100A">
            <w:pPr>
              <w:ind w:firstLineChars="200" w:firstLine="544"/>
              <w:rPr>
                <w:kern w:val="0"/>
                <w:sz w:val="20"/>
                <w:szCs w:val="20"/>
              </w:rPr>
            </w:pPr>
            <w:r w:rsidRPr="004D7E67">
              <w:rPr>
                <w:rFonts w:ascii="宋体" w:hAnsi="宋体" w:hint="eastAsia"/>
                <w:color w:val="000000"/>
                <w:spacing w:val="16"/>
                <w:kern w:val="0"/>
                <w:sz w:val="24"/>
                <w:szCs w:val="24"/>
              </w:rPr>
              <w:t>（秩序维护）</w:t>
            </w:r>
          </w:p>
        </w:tc>
        <w:tc>
          <w:tcPr>
            <w:tcW w:w="2010" w:type="dxa"/>
            <w:vAlign w:val="center"/>
          </w:tcPr>
          <w:p w14:paraId="6E93F645"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1（周末双休）</w:t>
            </w:r>
          </w:p>
        </w:tc>
        <w:tc>
          <w:tcPr>
            <w:tcW w:w="1125" w:type="dxa"/>
            <w:vAlign w:val="center"/>
          </w:tcPr>
          <w:p w14:paraId="18DE33E2"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p>
        </w:tc>
        <w:tc>
          <w:tcPr>
            <w:tcW w:w="1324" w:type="dxa"/>
            <w:vAlign w:val="center"/>
          </w:tcPr>
          <w:p w14:paraId="03E41467"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7:00-16:30</w:t>
            </w:r>
          </w:p>
        </w:tc>
      </w:tr>
      <w:tr w:rsidR="00F52D4E" w:rsidRPr="004D7E67" w14:paraId="06B76E5C" w14:textId="77777777">
        <w:tc>
          <w:tcPr>
            <w:tcW w:w="779" w:type="dxa"/>
            <w:vAlign w:val="center"/>
          </w:tcPr>
          <w:p w14:paraId="17924329" w14:textId="6C553FC8"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5</w:t>
            </w:r>
          </w:p>
        </w:tc>
        <w:tc>
          <w:tcPr>
            <w:tcW w:w="1245" w:type="dxa"/>
            <w:vMerge/>
            <w:vAlign w:val="center"/>
          </w:tcPr>
          <w:p w14:paraId="64F02F5C" w14:textId="77777777" w:rsidR="00F52D4E" w:rsidRPr="004D7E67" w:rsidRDefault="00F52D4E">
            <w:pPr>
              <w:spacing w:line="360" w:lineRule="auto"/>
              <w:jc w:val="center"/>
              <w:rPr>
                <w:color w:val="000000"/>
                <w:sz w:val="24"/>
                <w:szCs w:val="24"/>
              </w:rPr>
            </w:pPr>
          </w:p>
        </w:tc>
        <w:tc>
          <w:tcPr>
            <w:tcW w:w="2677" w:type="dxa"/>
            <w:vAlign w:val="center"/>
          </w:tcPr>
          <w:p w14:paraId="6D24E7B9"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江宁中医院病房7楼</w:t>
            </w:r>
            <w:r w:rsidRPr="004D7E67">
              <w:rPr>
                <w:rFonts w:ascii="宋体" w:hAnsi="宋体" w:hint="eastAsia"/>
                <w:color w:val="000000"/>
                <w:spacing w:val="16"/>
                <w:sz w:val="24"/>
                <w:szCs w:val="24"/>
              </w:rPr>
              <w:br/>
              <w:t>（秩序维护）</w:t>
            </w:r>
          </w:p>
        </w:tc>
        <w:tc>
          <w:tcPr>
            <w:tcW w:w="2010" w:type="dxa"/>
            <w:vAlign w:val="center"/>
          </w:tcPr>
          <w:p w14:paraId="36788811"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1（二班</w:t>
            </w:r>
            <w:proofErr w:type="gramStart"/>
            <w:r w:rsidRPr="004D7E67">
              <w:rPr>
                <w:rFonts w:ascii="宋体" w:hAnsi="宋体" w:hint="eastAsia"/>
                <w:color w:val="000000"/>
                <w:spacing w:val="16"/>
                <w:sz w:val="24"/>
                <w:szCs w:val="24"/>
              </w:rPr>
              <w:t>一</w:t>
            </w:r>
            <w:proofErr w:type="gramEnd"/>
            <w:r w:rsidRPr="004D7E67">
              <w:rPr>
                <w:rFonts w:ascii="宋体" w:hAnsi="宋体" w:hint="eastAsia"/>
                <w:color w:val="000000"/>
                <w:spacing w:val="16"/>
                <w:sz w:val="24"/>
                <w:szCs w:val="24"/>
              </w:rPr>
              <w:t>运转）</w:t>
            </w:r>
          </w:p>
        </w:tc>
        <w:tc>
          <w:tcPr>
            <w:tcW w:w="1125" w:type="dxa"/>
            <w:vAlign w:val="center"/>
          </w:tcPr>
          <w:p w14:paraId="301B8DE2"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2</w:t>
            </w:r>
          </w:p>
        </w:tc>
        <w:tc>
          <w:tcPr>
            <w:tcW w:w="1324" w:type="dxa"/>
            <w:vAlign w:val="center"/>
          </w:tcPr>
          <w:p w14:paraId="1D25BBB4"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7:00-19:00</w:t>
            </w:r>
          </w:p>
        </w:tc>
      </w:tr>
      <w:tr w:rsidR="00F52D4E" w:rsidRPr="004D7E67" w14:paraId="2B005337" w14:textId="77777777">
        <w:tc>
          <w:tcPr>
            <w:tcW w:w="779" w:type="dxa"/>
            <w:vAlign w:val="center"/>
          </w:tcPr>
          <w:p w14:paraId="2C83F713" w14:textId="3A8EFE22"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6</w:t>
            </w:r>
          </w:p>
        </w:tc>
        <w:tc>
          <w:tcPr>
            <w:tcW w:w="1245" w:type="dxa"/>
            <w:vMerge/>
            <w:vAlign w:val="center"/>
          </w:tcPr>
          <w:p w14:paraId="48E410AD" w14:textId="77777777" w:rsidR="00F52D4E" w:rsidRPr="004D7E67" w:rsidRDefault="00F52D4E">
            <w:pPr>
              <w:spacing w:line="360" w:lineRule="auto"/>
              <w:jc w:val="center"/>
              <w:rPr>
                <w:color w:val="000000"/>
                <w:sz w:val="24"/>
                <w:szCs w:val="24"/>
              </w:rPr>
            </w:pPr>
          </w:p>
        </w:tc>
        <w:tc>
          <w:tcPr>
            <w:tcW w:w="2677" w:type="dxa"/>
            <w:vAlign w:val="center"/>
          </w:tcPr>
          <w:p w14:paraId="18EAAA2A"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color w:val="000000"/>
                <w:spacing w:val="16"/>
                <w:sz w:val="24"/>
                <w:szCs w:val="24"/>
              </w:rPr>
              <w:t>江宁中医院病房9楼</w:t>
            </w:r>
            <w:r w:rsidRPr="004D7E67">
              <w:rPr>
                <w:rFonts w:ascii="宋体" w:hAnsi="宋体" w:hint="eastAsia"/>
                <w:color w:val="000000"/>
                <w:spacing w:val="16"/>
                <w:sz w:val="24"/>
                <w:szCs w:val="24"/>
              </w:rPr>
              <w:br/>
              <w:t>（秩序维护）</w:t>
            </w:r>
          </w:p>
        </w:tc>
        <w:tc>
          <w:tcPr>
            <w:tcW w:w="2010" w:type="dxa"/>
            <w:vAlign w:val="center"/>
          </w:tcPr>
          <w:p w14:paraId="7CDB17B7"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vAlign w:val="center"/>
          </w:tcPr>
          <w:p w14:paraId="1B535F1F"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2</w:t>
            </w:r>
          </w:p>
        </w:tc>
        <w:tc>
          <w:tcPr>
            <w:tcW w:w="1324" w:type="dxa"/>
            <w:vAlign w:val="center"/>
          </w:tcPr>
          <w:p w14:paraId="57E6114E"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color w:val="000000"/>
                <w:spacing w:val="16"/>
                <w:sz w:val="24"/>
                <w:szCs w:val="24"/>
              </w:rPr>
              <w:t>7:00-19:00</w:t>
            </w:r>
          </w:p>
        </w:tc>
      </w:tr>
      <w:tr w:rsidR="00F52D4E" w:rsidRPr="004D7E67" w14:paraId="0EA17EB8" w14:textId="77777777">
        <w:tc>
          <w:tcPr>
            <w:tcW w:w="779" w:type="dxa"/>
            <w:vAlign w:val="center"/>
          </w:tcPr>
          <w:p w14:paraId="3412F5A3" w14:textId="7879B5AE"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7</w:t>
            </w:r>
          </w:p>
        </w:tc>
        <w:tc>
          <w:tcPr>
            <w:tcW w:w="1245" w:type="dxa"/>
            <w:vMerge/>
            <w:vAlign w:val="center"/>
          </w:tcPr>
          <w:p w14:paraId="261FF4BF" w14:textId="77777777" w:rsidR="00F52D4E" w:rsidRPr="004D7E67" w:rsidRDefault="00F52D4E">
            <w:pPr>
              <w:spacing w:line="360" w:lineRule="auto"/>
              <w:jc w:val="center"/>
              <w:rPr>
                <w:color w:val="000000"/>
                <w:sz w:val="24"/>
                <w:szCs w:val="24"/>
              </w:rPr>
            </w:pPr>
          </w:p>
        </w:tc>
        <w:tc>
          <w:tcPr>
            <w:tcW w:w="2677" w:type="dxa"/>
            <w:vAlign w:val="center"/>
          </w:tcPr>
          <w:p w14:paraId="45CF111E"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新楼白班门口机动车</w:t>
            </w:r>
            <w:r w:rsidRPr="004D7E67">
              <w:rPr>
                <w:rFonts w:ascii="宋体" w:hAnsi="宋体" w:hint="eastAsia"/>
                <w:color w:val="000000"/>
                <w:spacing w:val="16"/>
                <w:sz w:val="24"/>
                <w:szCs w:val="24"/>
              </w:rPr>
              <w:lastRenderedPageBreak/>
              <w:t>收费</w:t>
            </w:r>
          </w:p>
        </w:tc>
        <w:tc>
          <w:tcPr>
            <w:tcW w:w="2010" w:type="dxa"/>
            <w:vAlign w:val="center"/>
          </w:tcPr>
          <w:p w14:paraId="4D382F5F"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lastRenderedPageBreak/>
              <w:t>1（二班</w:t>
            </w:r>
            <w:proofErr w:type="gramStart"/>
            <w:r w:rsidRPr="004D7E67">
              <w:rPr>
                <w:rFonts w:ascii="宋体" w:hAnsi="宋体" w:hint="eastAsia"/>
                <w:color w:val="000000"/>
                <w:spacing w:val="16"/>
                <w:sz w:val="24"/>
                <w:szCs w:val="24"/>
              </w:rPr>
              <w:t>一</w:t>
            </w:r>
            <w:proofErr w:type="gramEnd"/>
            <w:r w:rsidRPr="004D7E67">
              <w:rPr>
                <w:rFonts w:ascii="宋体" w:hAnsi="宋体" w:hint="eastAsia"/>
                <w:color w:val="000000"/>
                <w:spacing w:val="16"/>
                <w:sz w:val="24"/>
                <w:szCs w:val="24"/>
              </w:rPr>
              <w:t>运转）</w:t>
            </w:r>
          </w:p>
        </w:tc>
        <w:tc>
          <w:tcPr>
            <w:tcW w:w="1125" w:type="dxa"/>
            <w:vAlign w:val="center"/>
          </w:tcPr>
          <w:p w14:paraId="71EC0EC1"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2</w:t>
            </w:r>
          </w:p>
        </w:tc>
        <w:tc>
          <w:tcPr>
            <w:tcW w:w="1324" w:type="dxa"/>
            <w:vAlign w:val="center"/>
          </w:tcPr>
          <w:p w14:paraId="239D9674"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6:00-18:</w:t>
            </w:r>
            <w:r w:rsidRPr="004D7E67">
              <w:rPr>
                <w:rFonts w:ascii="宋体" w:hAnsi="宋体" w:hint="eastAsia"/>
                <w:color w:val="000000"/>
                <w:spacing w:val="16"/>
                <w:sz w:val="24"/>
                <w:szCs w:val="24"/>
              </w:rPr>
              <w:lastRenderedPageBreak/>
              <w:t>00</w:t>
            </w:r>
          </w:p>
        </w:tc>
      </w:tr>
      <w:tr w:rsidR="00F52D4E" w:rsidRPr="004D7E67" w14:paraId="46C47EF0" w14:textId="77777777">
        <w:tc>
          <w:tcPr>
            <w:tcW w:w="779" w:type="dxa"/>
            <w:vAlign w:val="center"/>
          </w:tcPr>
          <w:p w14:paraId="4AE39F19" w14:textId="07A82DD7"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lastRenderedPageBreak/>
              <w:t>8</w:t>
            </w:r>
          </w:p>
        </w:tc>
        <w:tc>
          <w:tcPr>
            <w:tcW w:w="1245" w:type="dxa"/>
            <w:vMerge/>
            <w:vAlign w:val="center"/>
          </w:tcPr>
          <w:p w14:paraId="121061F1" w14:textId="77777777" w:rsidR="00F52D4E" w:rsidRPr="004D7E67" w:rsidRDefault="00F52D4E">
            <w:pPr>
              <w:spacing w:line="360" w:lineRule="auto"/>
              <w:jc w:val="center"/>
              <w:rPr>
                <w:color w:val="000000"/>
                <w:sz w:val="24"/>
                <w:szCs w:val="24"/>
              </w:rPr>
            </w:pPr>
          </w:p>
        </w:tc>
        <w:tc>
          <w:tcPr>
            <w:tcW w:w="2677" w:type="dxa"/>
            <w:vAlign w:val="center"/>
          </w:tcPr>
          <w:p w14:paraId="7DA39775"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新楼夜班门岗</w:t>
            </w:r>
          </w:p>
        </w:tc>
        <w:tc>
          <w:tcPr>
            <w:tcW w:w="2010" w:type="dxa"/>
            <w:vAlign w:val="center"/>
          </w:tcPr>
          <w:p w14:paraId="4FF0F36B"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1（二班</w:t>
            </w:r>
            <w:proofErr w:type="gramStart"/>
            <w:r w:rsidRPr="004D7E67">
              <w:rPr>
                <w:rFonts w:ascii="宋体" w:hAnsi="宋体" w:hint="eastAsia"/>
                <w:color w:val="000000"/>
                <w:spacing w:val="16"/>
                <w:sz w:val="24"/>
                <w:szCs w:val="24"/>
              </w:rPr>
              <w:t>一</w:t>
            </w:r>
            <w:proofErr w:type="gramEnd"/>
            <w:r w:rsidRPr="004D7E67">
              <w:rPr>
                <w:rFonts w:ascii="宋体" w:hAnsi="宋体" w:hint="eastAsia"/>
                <w:color w:val="000000"/>
                <w:spacing w:val="16"/>
                <w:sz w:val="24"/>
                <w:szCs w:val="24"/>
              </w:rPr>
              <w:t>运转）</w:t>
            </w:r>
          </w:p>
        </w:tc>
        <w:tc>
          <w:tcPr>
            <w:tcW w:w="1125" w:type="dxa"/>
            <w:vAlign w:val="center"/>
          </w:tcPr>
          <w:p w14:paraId="060E61F9"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2</w:t>
            </w:r>
          </w:p>
        </w:tc>
        <w:tc>
          <w:tcPr>
            <w:tcW w:w="1324" w:type="dxa"/>
            <w:vAlign w:val="center"/>
          </w:tcPr>
          <w:p w14:paraId="77EE1E71"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18:00-6:00</w:t>
            </w:r>
          </w:p>
        </w:tc>
      </w:tr>
      <w:tr w:rsidR="00F52D4E" w:rsidRPr="004D7E67" w14:paraId="06BF68EF" w14:textId="77777777">
        <w:trPr>
          <w:trHeight w:val="1131"/>
        </w:trPr>
        <w:tc>
          <w:tcPr>
            <w:tcW w:w="779" w:type="dxa"/>
            <w:vAlign w:val="center"/>
          </w:tcPr>
          <w:p w14:paraId="614B01AD" w14:textId="382E539E"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9</w:t>
            </w:r>
          </w:p>
        </w:tc>
        <w:tc>
          <w:tcPr>
            <w:tcW w:w="1245" w:type="dxa"/>
            <w:vMerge/>
            <w:vAlign w:val="center"/>
          </w:tcPr>
          <w:p w14:paraId="66B76CF8" w14:textId="77777777" w:rsidR="00F52D4E" w:rsidRPr="004D7E67" w:rsidRDefault="00F52D4E">
            <w:pPr>
              <w:spacing w:line="360" w:lineRule="auto"/>
              <w:jc w:val="center"/>
              <w:rPr>
                <w:color w:val="000000"/>
                <w:sz w:val="24"/>
                <w:szCs w:val="24"/>
              </w:rPr>
            </w:pPr>
          </w:p>
        </w:tc>
        <w:tc>
          <w:tcPr>
            <w:tcW w:w="2677" w:type="dxa"/>
            <w:vAlign w:val="center"/>
          </w:tcPr>
          <w:p w14:paraId="18D602ED"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新楼夜班巡逻</w:t>
            </w:r>
          </w:p>
        </w:tc>
        <w:tc>
          <w:tcPr>
            <w:tcW w:w="2010" w:type="dxa"/>
            <w:vAlign w:val="center"/>
          </w:tcPr>
          <w:p w14:paraId="421F5E30"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3（二班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vAlign w:val="center"/>
          </w:tcPr>
          <w:p w14:paraId="5E02A684"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6</w:t>
            </w:r>
          </w:p>
        </w:tc>
        <w:tc>
          <w:tcPr>
            <w:tcW w:w="1324" w:type="dxa"/>
            <w:vAlign w:val="center"/>
          </w:tcPr>
          <w:p w14:paraId="313D0287"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18:00-6:00</w:t>
            </w:r>
          </w:p>
        </w:tc>
      </w:tr>
      <w:tr w:rsidR="00F52D4E" w:rsidRPr="004D7E67" w14:paraId="5D2C952C" w14:textId="77777777">
        <w:trPr>
          <w:trHeight w:val="1131"/>
        </w:trPr>
        <w:tc>
          <w:tcPr>
            <w:tcW w:w="779" w:type="dxa"/>
            <w:shd w:val="clear" w:color="auto" w:fill="auto"/>
            <w:vAlign w:val="center"/>
          </w:tcPr>
          <w:p w14:paraId="11A820CA" w14:textId="7C79D13D"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0</w:t>
            </w:r>
          </w:p>
        </w:tc>
        <w:tc>
          <w:tcPr>
            <w:tcW w:w="1245" w:type="dxa"/>
            <w:vMerge/>
            <w:shd w:val="clear" w:color="auto" w:fill="auto"/>
            <w:vAlign w:val="center"/>
          </w:tcPr>
          <w:p w14:paraId="49C0E5A0" w14:textId="77777777" w:rsidR="00F52D4E" w:rsidRPr="004D7E67" w:rsidRDefault="00F52D4E">
            <w:pPr>
              <w:spacing w:line="360" w:lineRule="auto"/>
              <w:jc w:val="center"/>
              <w:rPr>
                <w:color w:val="000000"/>
                <w:sz w:val="24"/>
                <w:szCs w:val="24"/>
              </w:rPr>
            </w:pPr>
          </w:p>
        </w:tc>
        <w:tc>
          <w:tcPr>
            <w:tcW w:w="2677" w:type="dxa"/>
            <w:shd w:val="clear" w:color="auto" w:fill="auto"/>
            <w:vAlign w:val="center"/>
          </w:tcPr>
          <w:p w14:paraId="2EE6A3B8"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新楼门外非机动车整齐停放管理</w:t>
            </w:r>
          </w:p>
        </w:tc>
        <w:tc>
          <w:tcPr>
            <w:tcW w:w="2010" w:type="dxa"/>
            <w:shd w:val="clear" w:color="auto" w:fill="auto"/>
            <w:vAlign w:val="center"/>
          </w:tcPr>
          <w:p w14:paraId="4A0B2B00"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shd w:val="clear" w:color="auto" w:fill="auto"/>
            <w:vAlign w:val="center"/>
          </w:tcPr>
          <w:p w14:paraId="2A1DBAD6"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2</w:t>
            </w:r>
          </w:p>
        </w:tc>
        <w:tc>
          <w:tcPr>
            <w:tcW w:w="1324" w:type="dxa"/>
            <w:shd w:val="clear" w:color="auto" w:fill="auto"/>
            <w:vAlign w:val="center"/>
          </w:tcPr>
          <w:p w14:paraId="10C5DC18"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6:00-18:00</w:t>
            </w:r>
          </w:p>
        </w:tc>
      </w:tr>
      <w:tr w:rsidR="00F52D4E" w:rsidRPr="004D7E67" w14:paraId="29D0E5F2" w14:textId="77777777">
        <w:trPr>
          <w:trHeight w:val="1131"/>
        </w:trPr>
        <w:tc>
          <w:tcPr>
            <w:tcW w:w="779" w:type="dxa"/>
            <w:vAlign w:val="center"/>
          </w:tcPr>
          <w:p w14:paraId="07CBCA4B" w14:textId="7FE498FC"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1</w:t>
            </w:r>
          </w:p>
        </w:tc>
        <w:tc>
          <w:tcPr>
            <w:tcW w:w="1245" w:type="dxa"/>
            <w:vMerge/>
            <w:vAlign w:val="center"/>
          </w:tcPr>
          <w:p w14:paraId="55414E4C" w14:textId="77777777" w:rsidR="00F52D4E" w:rsidRPr="004D7E67" w:rsidRDefault="00F52D4E">
            <w:pPr>
              <w:spacing w:line="360" w:lineRule="auto"/>
              <w:jc w:val="center"/>
              <w:rPr>
                <w:color w:val="000000"/>
                <w:sz w:val="24"/>
                <w:szCs w:val="24"/>
              </w:rPr>
            </w:pPr>
          </w:p>
        </w:tc>
        <w:tc>
          <w:tcPr>
            <w:tcW w:w="2677" w:type="dxa"/>
            <w:vAlign w:val="center"/>
          </w:tcPr>
          <w:p w14:paraId="213792F1"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新楼 负1/负2夹层电动车管理</w:t>
            </w:r>
          </w:p>
        </w:tc>
        <w:tc>
          <w:tcPr>
            <w:tcW w:w="2010" w:type="dxa"/>
            <w:vAlign w:val="center"/>
          </w:tcPr>
          <w:p w14:paraId="33D30081"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vAlign w:val="center"/>
          </w:tcPr>
          <w:p w14:paraId="19E3E5B5"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2</w:t>
            </w:r>
          </w:p>
        </w:tc>
        <w:tc>
          <w:tcPr>
            <w:tcW w:w="1324" w:type="dxa"/>
            <w:vAlign w:val="center"/>
          </w:tcPr>
          <w:p w14:paraId="4C721B4C"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6:00-18:00</w:t>
            </w:r>
          </w:p>
        </w:tc>
      </w:tr>
      <w:tr w:rsidR="00F52D4E" w:rsidRPr="004D7E67" w14:paraId="24D20671" w14:textId="77777777">
        <w:tc>
          <w:tcPr>
            <w:tcW w:w="779" w:type="dxa"/>
            <w:vAlign w:val="center"/>
          </w:tcPr>
          <w:p w14:paraId="2EA974CA" w14:textId="18C4D338"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2</w:t>
            </w:r>
          </w:p>
        </w:tc>
        <w:tc>
          <w:tcPr>
            <w:tcW w:w="1245" w:type="dxa"/>
            <w:vMerge/>
            <w:vAlign w:val="center"/>
          </w:tcPr>
          <w:p w14:paraId="4F235E85" w14:textId="77777777" w:rsidR="00F52D4E" w:rsidRPr="004D7E67" w:rsidRDefault="00F52D4E">
            <w:pPr>
              <w:spacing w:line="360" w:lineRule="auto"/>
              <w:jc w:val="center"/>
              <w:rPr>
                <w:color w:val="000000"/>
                <w:sz w:val="24"/>
                <w:szCs w:val="24"/>
              </w:rPr>
            </w:pPr>
          </w:p>
        </w:tc>
        <w:tc>
          <w:tcPr>
            <w:tcW w:w="2677" w:type="dxa"/>
            <w:vAlign w:val="center"/>
          </w:tcPr>
          <w:p w14:paraId="2F3B42C6"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新楼楼层安保（1-9楼）</w:t>
            </w:r>
          </w:p>
        </w:tc>
        <w:tc>
          <w:tcPr>
            <w:tcW w:w="2010" w:type="dxa"/>
            <w:vAlign w:val="center"/>
          </w:tcPr>
          <w:p w14:paraId="15AE6DE8"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6（上三休一）</w:t>
            </w:r>
          </w:p>
        </w:tc>
        <w:tc>
          <w:tcPr>
            <w:tcW w:w="1125" w:type="dxa"/>
            <w:vAlign w:val="center"/>
          </w:tcPr>
          <w:p w14:paraId="7F5AF257"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10</w:t>
            </w:r>
          </w:p>
        </w:tc>
        <w:tc>
          <w:tcPr>
            <w:tcW w:w="1324" w:type="dxa"/>
            <w:vAlign w:val="center"/>
          </w:tcPr>
          <w:p w14:paraId="055288E5"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7:00-17:30</w:t>
            </w:r>
          </w:p>
        </w:tc>
      </w:tr>
      <w:tr w:rsidR="00F52D4E" w:rsidRPr="004D7E67" w14:paraId="0CE94D42" w14:textId="77777777">
        <w:trPr>
          <w:trHeight w:val="1131"/>
        </w:trPr>
        <w:tc>
          <w:tcPr>
            <w:tcW w:w="779" w:type="dxa"/>
            <w:shd w:val="clear" w:color="auto" w:fill="auto"/>
            <w:vAlign w:val="center"/>
          </w:tcPr>
          <w:p w14:paraId="3C4FB5E3" w14:textId="3CADEF11"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3</w:t>
            </w:r>
          </w:p>
        </w:tc>
        <w:tc>
          <w:tcPr>
            <w:tcW w:w="1245" w:type="dxa"/>
            <w:vMerge/>
            <w:shd w:val="clear" w:color="auto" w:fill="auto"/>
            <w:vAlign w:val="center"/>
          </w:tcPr>
          <w:p w14:paraId="04240138" w14:textId="77777777" w:rsidR="00F52D4E" w:rsidRPr="004D7E67" w:rsidRDefault="00F52D4E">
            <w:pPr>
              <w:spacing w:line="360" w:lineRule="auto"/>
              <w:jc w:val="center"/>
              <w:rPr>
                <w:color w:val="000000"/>
                <w:sz w:val="24"/>
                <w:szCs w:val="24"/>
              </w:rPr>
            </w:pPr>
          </w:p>
        </w:tc>
        <w:tc>
          <w:tcPr>
            <w:tcW w:w="2677" w:type="dxa"/>
            <w:shd w:val="clear" w:color="auto" w:fill="auto"/>
            <w:vAlign w:val="center"/>
          </w:tcPr>
          <w:p w14:paraId="5A61FAF8"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新楼</w:t>
            </w:r>
            <w:proofErr w:type="gramStart"/>
            <w:r w:rsidRPr="004D7E67">
              <w:rPr>
                <w:rFonts w:ascii="宋体" w:hAnsi="宋体" w:hint="eastAsia"/>
                <w:spacing w:val="16"/>
                <w:sz w:val="24"/>
                <w:szCs w:val="24"/>
              </w:rPr>
              <w:t>智慧消防扫码</w:t>
            </w:r>
            <w:proofErr w:type="gramEnd"/>
          </w:p>
        </w:tc>
        <w:tc>
          <w:tcPr>
            <w:tcW w:w="2010" w:type="dxa"/>
            <w:shd w:val="clear" w:color="auto" w:fill="auto"/>
            <w:vAlign w:val="center"/>
          </w:tcPr>
          <w:p w14:paraId="33B4011F"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shd w:val="clear" w:color="auto" w:fill="auto"/>
            <w:vAlign w:val="center"/>
          </w:tcPr>
          <w:p w14:paraId="38728DDD"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2</w:t>
            </w:r>
          </w:p>
        </w:tc>
        <w:tc>
          <w:tcPr>
            <w:tcW w:w="1324" w:type="dxa"/>
            <w:shd w:val="clear" w:color="auto" w:fill="auto"/>
            <w:vAlign w:val="center"/>
          </w:tcPr>
          <w:p w14:paraId="66C678D6" w14:textId="77777777" w:rsidR="00F52D4E" w:rsidRPr="004D7E67" w:rsidRDefault="00E5518B">
            <w:pPr>
              <w:spacing w:line="360" w:lineRule="auto"/>
              <w:jc w:val="center"/>
              <w:rPr>
                <w:rFonts w:ascii="宋体" w:hAnsi="宋体"/>
                <w:spacing w:val="16"/>
                <w:kern w:val="0"/>
                <w:sz w:val="24"/>
                <w:szCs w:val="24"/>
              </w:rPr>
            </w:pPr>
            <w:r w:rsidRPr="004D7E67">
              <w:rPr>
                <w:rFonts w:ascii="宋体" w:hAnsi="宋体" w:hint="eastAsia"/>
                <w:spacing w:val="16"/>
                <w:kern w:val="0"/>
                <w:sz w:val="24"/>
                <w:szCs w:val="24"/>
              </w:rPr>
              <w:t>6:00-18:00</w:t>
            </w:r>
          </w:p>
        </w:tc>
      </w:tr>
      <w:tr w:rsidR="00F52D4E" w:rsidRPr="004D7E67" w14:paraId="50FA4AD9" w14:textId="77777777">
        <w:trPr>
          <w:trHeight w:val="1131"/>
        </w:trPr>
        <w:tc>
          <w:tcPr>
            <w:tcW w:w="779" w:type="dxa"/>
            <w:shd w:val="clear" w:color="auto" w:fill="auto"/>
            <w:vAlign w:val="center"/>
          </w:tcPr>
          <w:p w14:paraId="49030DE1" w14:textId="71536EF1"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4</w:t>
            </w:r>
          </w:p>
        </w:tc>
        <w:tc>
          <w:tcPr>
            <w:tcW w:w="1245" w:type="dxa"/>
            <w:vMerge/>
            <w:shd w:val="clear" w:color="auto" w:fill="auto"/>
            <w:vAlign w:val="center"/>
          </w:tcPr>
          <w:p w14:paraId="3795F4F2" w14:textId="77777777" w:rsidR="00F52D4E" w:rsidRPr="004D7E67" w:rsidRDefault="00F52D4E">
            <w:pPr>
              <w:spacing w:line="360" w:lineRule="auto"/>
              <w:jc w:val="center"/>
              <w:rPr>
                <w:color w:val="000000"/>
                <w:sz w:val="24"/>
                <w:szCs w:val="24"/>
              </w:rPr>
            </w:pPr>
          </w:p>
        </w:tc>
        <w:tc>
          <w:tcPr>
            <w:tcW w:w="2677" w:type="dxa"/>
            <w:shd w:val="clear" w:color="auto" w:fill="auto"/>
            <w:vAlign w:val="center"/>
          </w:tcPr>
          <w:p w14:paraId="2A88C333"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新楼机动车库（负二、负三）</w:t>
            </w:r>
          </w:p>
        </w:tc>
        <w:tc>
          <w:tcPr>
            <w:tcW w:w="2010" w:type="dxa"/>
            <w:shd w:val="clear" w:color="auto" w:fill="auto"/>
            <w:vAlign w:val="center"/>
          </w:tcPr>
          <w:p w14:paraId="31B17803"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5（二班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shd w:val="clear" w:color="auto" w:fill="auto"/>
            <w:vAlign w:val="center"/>
          </w:tcPr>
          <w:p w14:paraId="3437BB5A"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10</w:t>
            </w:r>
          </w:p>
        </w:tc>
        <w:tc>
          <w:tcPr>
            <w:tcW w:w="1324" w:type="dxa"/>
            <w:shd w:val="clear" w:color="auto" w:fill="auto"/>
            <w:vAlign w:val="center"/>
          </w:tcPr>
          <w:p w14:paraId="57BB3023" w14:textId="77777777" w:rsidR="00F52D4E" w:rsidRPr="004D7E67" w:rsidRDefault="00E5518B">
            <w:pPr>
              <w:spacing w:line="360" w:lineRule="auto"/>
              <w:jc w:val="center"/>
              <w:rPr>
                <w:sz w:val="24"/>
                <w:szCs w:val="24"/>
              </w:rPr>
            </w:pPr>
            <w:r w:rsidRPr="004D7E67">
              <w:rPr>
                <w:rFonts w:hint="eastAsia"/>
                <w:sz w:val="24"/>
                <w:szCs w:val="24"/>
              </w:rPr>
              <w:t>6:00-18:00(6</w:t>
            </w:r>
            <w:r w:rsidRPr="004D7E67">
              <w:rPr>
                <w:rFonts w:hint="eastAsia"/>
                <w:sz w:val="24"/>
                <w:szCs w:val="24"/>
              </w:rPr>
              <w:t>人</w:t>
            </w:r>
            <w:r w:rsidRPr="004D7E67">
              <w:rPr>
                <w:rFonts w:hint="eastAsia"/>
                <w:sz w:val="24"/>
                <w:szCs w:val="24"/>
              </w:rPr>
              <w:t>)</w:t>
            </w:r>
          </w:p>
          <w:p w14:paraId="44175E74" w14:textId="77777777" w:rsidR="00F52D4E" w:rsidRPr="004D7E67" w:rsidRDefault="00E5518B">
            <w:pPr>
              <w:spacing w:line="360" w:lineRule="auto"/>
              <w:rPr>
                <w:kern w:val="0"/>
                <w:sz w:val="24"/>
                <w:szCs w:val="24"/>
              </w:rPr>
            </w:pPr>
            <w:r w:rsidRPr="004D7E67">
              <w:rPr>
                <w:rFonts w:ascii="宋体" w:hAnsi="宋体" w:hint="eastAsia"/>
                <w:color w:val="000000"/>
                <w:spacing w:val="16"/>
                <w:kern w:val="0"/>
                <w:sz w:val="24"/>
                <w:szCs w:val="24"/>
              </w:rPr>
              <w:t>7:00-19:00（4人）</w:t>
            </w:r>
          </w:p>
        </w:tc>
      </w:tr>
      <w:tr w:rsidR="00F52D4E" w:rsidRPr="004D7E67" w14:paraId="54F5BDDA" w14:textId="77777777">
        <w:trPr>
          <w:trHeight w:val="1131"/>
        </w:trPr>
        <w:tc>
          <w:tcPr>
            <w:tcW w:w="779" w:type="dxa"/>
            <w:vAlign w:val="center"/>
          </w:tcPr>
          <w:p w14:paraId="7BAEB305" w14:textId="56101451"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5</w:t>
            </w:r>
          </w:p>
        </w:tc>
        <w:tc>
          <w:tcPr>
            <w:tcW w:w="1245" w:type="dxa"/>
            <w:vMerge/>
            <w:vAlign w:val="center"/>
          </w:tcPr>
          <w:p w14:paraId="2BD65E32" w14:textId="77777777" w:rsidR="00F52D4E" w:rsidRPr="004D7E67" w:rsidRDefault="00F52D4E">
            <w:pPr>
              <w:spacing w:line="360" w:lineRule="auto"/>
              <w:jc w:val="center"/>
              <w:rPr>
                <w:color w:val="000000"/>
                <w:sz w:val="24"/>
                <w:szCs w:val="24"/>
              </w:rPr>
            </w:pPr>
          </w:p>
        </w:tc>
        <w:tc>
          <w:tcPr>
            <w:tcW w:w="2677" w:type="dxa"/>
            <w:vAlign w:val="center"/>
          </w:tcPr>
          <w:p w14:paraId="056847C2"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图书馆西门白班门岗</w:t>
            </w:r>
          </w:p>
        </w:tc>
        <w:tc>
          <w:tcPr>
            <w:tcW w:w="2010" w:type="dxa"/>
            <w:vAlign w:val="center"/>
          </w:tcPr>
          <w:p w14:paraId="03B1A926"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1（二班</w:t>
            </w:r>
            <w:proofErr w:type="gramStart"/>
            <w:r w:rsidRPr="004D7E67">
              <w:rPr>
                <w:rFonts w:ascii="宋体" w:hAnsi="宋体" w:hint="eastAsia"/>
                <w:spacing w:val="16"/>
                <w:sz w:val="24"/>
                <w:szCs w:val="24"/>
              </w:rPr>
              <w:t>一</w:t>
            </w:r>
            <w:proofErr w:type="gramEnd"/>
            <w:r w:rsidRPr="004D7E67">
              <w:rPr>
                <w:rFonts w:ascii="宋体" w:hAnsi="宋体" w:hint="eastAsia"/>
                <w:spacing w:val="16"/>
                <w:sz w:val="24"/>
                <w:szCs w:val="24"/>
              </w:rPr>
              <w:t>运转）</w:t>
            </w:r>
          </w:p>
        </w:tc>
        <w:tc>
          <w:tcPr>
            <w:tcW w:w="1125" w:type="dxa"/>
            <w:vAlign w:val="center"/>
          </w:tcPr>
          <w:p w14:paraId="44BF1F16"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2</w:t>
            </w:r>
          </w:p>
        </w:tc>
        <w:tc>
          <w:tcPr>
            <w:tcW w:w="1324" w:type="dxa"/>
            <w:shd w:val="clear" w:color="auto" w:fill="auto"/>
            <w:vAlign w:val="center"/>
          </w:tcPr>
          <w:p w14:paraId="5DB1D9BC" w14:textId="77777777" w:rsidR="00F52D4E" w:rsidRPr="004D7E67" w:rsidRDefault="00E5518B">
            <w:pPr>
              <w:spacing w:line="360" w:lineRule="auto"/>
              <w:jc w:val="center"/>
              <w:rPr>
                <w:rFonts w:ascii="宋体" w:hAnsi="宋体"/>
                <w:spacing w:val="16"/>
                <w:kern w:val="0"/>
                <w:sz w:val="24"/>
                <w:szCs w:val="24"/>
              </w:rPr>
            </w:pPr>
            <w:r w:rsidRPr="004D7E67">
              <w:rPr>
                <w:rFonts w:ascii="宋体" w:hAnsi="宋体" w:hint="eastAsia"/>
                <w:spacing w:val="16"/>
                <w:kern w:val="0"/>
                <w:sz w:val="24"/>
                <w:szCs w:val="24"/>
              </w:rPr>
              <w:t>6:00-18:00</w:t>
            </w:r>
          </w:p>
        </w:tc>
      </w:tr>
      <w:tr w:rsidR="00F52D4E" w:rsidRPr="004D7E67" w14:paraId="1D85C5F6" w14:textId="77777777">
        <w:tc>
          <w:tcPr>
            <w:tcW w:w="779" w:type="dxa"/>
            <w:vAlign w:val="center"/>
          </w:tcPr>
          <w:p w14:paraId="24E26133" w14:textId="473C9DDB"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r w:rsidR="00EE1411" w:rsidRPr="004D7E67">
              <w:rPr>
                <w:rFonts w:ascii="宋体" w:hAnsi="宋体" w:hint="eastAsia"/>
                <w:color w:val="000000"/>
                <w:spacing w:val="16"/>
                <w:sz w:val="24"/>
                <w:szCs w:val="24"/>
              </w:rPr>
              <w:t>6</w:t>
            </w:r>
          </w:p>
        </w:tc>
        <w:tc>
          <w:tcPr>
            <w:tcW w:w="1245" w:type="dxa"/>
            <w:vAlign w:val="center"/>
          </w:tcPr>
          <w:p w14:paraId="1384C030" w14:textId="77777777" w:rsidR="00F52D4E" w:rsidRPr="004D7E67" w:rsidRDefault="00E5518B">
            <w:pPr>
              <w:spacing w:line="360" w:lineRule="auto"/>
              <w:jc w:val="center"/>
              <w:rPr>
                <w:color w:val="000000"/>
                <w:sz w:val="24"/>
                <w:szCs w:val="24"/>
              </w:rPr>
            </w:pPr>
            <w:r w:rsidRPr="004D7E67">
              <w:rPr>
                <w:rFonts w:hint="eastAsia"/>
                <w:color w:val="000000"/>
                <w:sz w:val="24"/>
                <w:szCs w:val="24"/>
              </w:rPr>
              <w:t>消防监控</w:t>
            </w:r>
            <w:r w:rsidRPr="004D7E67">
              <w:rPr>
                <w:rFonts w:hint="eastAsia"/>
                <w:color w:val="000000"/>
                <w:sz w:val="24"/>
                <w:szCs w:val="24"/>
              </w:rPr>
              <w:t>8</w:t>
            </w:r>
            <w:r w:rsidRPr="004D7E67">
              <w:rPr>
                <w:rFonts w:hint="eastAsia"/>
                <w:color w:val="000000"/>
                <w:sz w:val="24"/>
                <w:szCs w:val="24"/>
              </w:rPr>
              <w:t>人</w:t>
            </w:r>
          </w:p>
        </w:tc>
        <w:tc>
          <w:tcPr>
            <w:tcW w:w="2677" w:type="dxa"/>
            <w:vAlign w:val="center"/>
          </w:tcPr>
          <w:p w14:paraId="510E4BB0"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新大楼监控室</w:t>
            </w:r>
          </w:p>
        </w:tc>
        <w:tc>
          <w:tcPr>
            <w:tcW w:w="2010" w:type="dxa"/>
            <w:vAlign w:val="center"/>
          </w:tcPr>
          <w:p w14:paraId="44C885C9"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2（24小时双人双岗）</w:t>
            </w:r>
          </w:p>
        </w:tc>
        <w:tc>
          <w:tcPr>
            <w:tcW w:w="1125" w:type="dxa"/>
            <w:vAlign w:val="center"/>
          </w:tcPr>
          <w:p w14:paraId="2FA659E0"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8</w:t>
            </w:r>
          </w:p>
        </w:tc>
        <w:tc>
          <w:tcPr>
            <w:tcW w:w="1324" w:type="dxa"/>
            <w:vAlign w:val="center"/>
          </w:tcPr>
          <w:p w14:paraId="5F49926C"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color w:val="000000"/>
                <w:spacing w:val="16"/>
                <w:sz w:val="24"/>
                <w:szCs w:val="24"/>
              </w:rPr>
              <w:t>7:30-19:30</w:t>
            </w:r>
          </w:p>
        </w:tc>
      </w:tr>
      <w:tr w:rsidR="00F52D4E" w:rsidRPr="004D7E67" w14:paraId="781A805E" w14:textId="77777777">
        <w:trPr>
          <w:trHeight w:val="746"/>
        </w:trPr>
        <w:tc>
          <w:tcPr>
            <w:tcW w:w="779" w:type="dxa"/>
            <w:vAlign w:val="center"/>
          </w:tcPr>
          <w:p w14:paraId="616E8129" w14:textId="5F852993" w:rsidR="00F52D4E" w:rsidRPr="004D7E67" w:rsidRDefault="00EE1411">
            <w:pPr>
              <w:spacing w:line="360" w:lineRule="auto"/>
              <w:jc w:val="center"/>
              <w:rPr>
                <w:rFonts w:ascii="宋体" w:hAnsi="宋体"/>
                <w:bCs/>
                <w:color w:val="000000"/>
                <w:spacing w:val="16"/>
                <w:sz w:val="24"/>
                <w:szCs w:val="24"/>
              </w:rPr>
            </w:pPr>
            <w:r w:rsidRPr="004D7E67">
              <w:rPr>
                <w:rFonts w:ascii="宋体" w:hAnsi="宋体" w:hint="eastAsia"/>
                <w:bCs/>
                <w:color w:val="000000"/>
                <w:spacing w:val="16"/>
                <w:sz w:val="24"/>
                <w:szCs w:val="24"/>
              </w:rPr>
              <w:t>17</w:t>
            </w:r>
          </w:p>
        </w:tc>
        <w:tc>
          <w:tcPr>
            <w:tcW w:w="1245" w:type="dxa"/>
            <w:vAlign w:val="center"/>
          </w:tcPr>
          <w:p w14:paraId="6C76C232" w14:textId="77777777" w:rsidR="00F52D4E" w:rsidRPr="004D7E67" w:rsidRDefault="00E5518B">
            <w:pPr>
              <w:spacing w:line="360" w:lineRule="auto"/>
              <w:jc w:val="center"/>
              <w:rPr>
                <w:bCs/>
                <w:color w:val="000000"/>
                <w:sz w:val="24"/>
                <w:szCs w:val="24"/>
              </w:rPr>
            </w:pPr>
            <w:r w:rsidRPr="004D7E67">
              <w:rPr>
                <w:rFonts w:hint="eastAsia"/>
                <w:bCs/>
                <w:color w:val="000000"/>
                <w:sz w:val="24"/>
                <w:szCs w:val="24"/>
              </w:rPr>
              <w:t>突发事件处置（巡逻）</w:t>
            </w:r>
            <w:r w:rsidRPr="004D7E67">
              <w:rPr>
                <w:rFonts w:hint="eastAsia"/>
                <w:bCs/>
                <w:color w:val="000000"/>
                <w:sz w:val="24"/>
                <w:szCs w:val="24"/>
              </w:rPr>
              <w:br/>
              <w:t>8</w:t>
            </w:r>
            <w:r w:rsidRPr="004D7E67">
              <w:rPr>
                <w:rFonts w:hint="eastAsia"/>
                <w:bCs/>
                <w:color w:val="000000"/>
                <w:sz w:val="24"/>
                <w:szCs w:val="24"/>
              </w:rPr>
              <w:t>人</w:t>
            </w:r>
          </w:p>
        </w:tc>
        <w:tc>
          <w:tcPr>
            <w:tcW w:w="2677" w:type="dxa"/>
            <w:vAlign w:val="center"/>
          </w:tcPr>
          <w:p w14:paraId="58A9AF14"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新楼白班巡逻（含消防巡检）</w:t>
            </w:r>
          </w:p>
        </w:tc>
        <w:tc>
          <w:tcPr>
            <w:tcW w:w="2010" w:type="dxa"/>
            <w:vAlign w:val="center"/>
          </w:tcPr>
          <w:p w14:paraId="77D393C9"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4（二班</w:t>
            </w:r>
            <w:proofErr w:type="gramStart"/>
            <w:r w:rsidRPr="004D7E67">
              <w:rPr>
                <w:rFonts w:ascii="宋体" w:hAnsi="宋体" w:hint="eastAsia"/>
                <w:bCs/>
                <w:spacing w:val="16"/>
                <w:sz w:val="24"/>
                <w:szCs w:val="24"/>
              </w:rPr>
              <w:t>一</w:t>
            </w:r>
            <w:proofErr w:type="gramEnd"/>
            <w:r w:rsidRPr="004D7E67">
              <w:rPr>
                <w:rFonts w:ascii="宋体" w:hAnsi="宋体" w:hint="eastAsia"/>
                <w:bCs/>
                <w:spacing w:val="16"/>
                <w:sz w:val="24"/>
                <w:szCs w:val="24"/>
              </w:rPr>
              <w:t>运转）</w:t>
            </w:r>
          </w:p>
        </w:tc>
        <w:tc>
          <w:tcPr>
            <w:tcW w:w="1125" w:type="dxa"/>
            <w:vAlign w:val="center"/>
          </w:tcPr>
          <w:p w14:paraId="43ADB4C9"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spacing w:val="16"/>
                <w:sz w:val="24"/>
                <w:szCs w:val="24"/>
              </w:rPr>
              <w:t>8</w:t>
            </w:r>
          </w:p>
        </w:tc>
        <w:tc>
          <w:tcPr>
            <w:tcW w:w="1324" w:type="dxa"/>
            <w:vAlign w:val="center"/>
          </w:tcPr>
          <w:p w14:paraId="0C0670DF" w14:textId="77777777" w:rsidR="00F52D4E" w:rsidRPr="004D7E67" w:rsidRDefault="00E5518B">
            <w:pPr>
              <w:spacing w:line="360" w:lineRule="auto"/>
              <w:jc w:val="center"/>
              <w:rPr>
                <w:rFonts w:ascii="宋体" w:hAnsi="宋体"/>
                <w:bCs/>
                <w:spacing w:val="16"/>
                <w:sz w:val="24"/>
                <w:szCs w:val="24"/>
              </w:rPr>
            </w:pPr>
            <w:r w:rsidRPr="004D7E67">
              <w:rPr>
                <w:rFonts w:ascii="宋体" w:hAnsi="宋体" w:hint="eastAsia"/>
                <w:bCs/>
                <w:color w:val="000000"/>
                <w:spacing w:val="16"/>
                <w:sz w:val="24"/>
                <w:szCs w:val="24"/>
              </w:rPr>
              <w:t>6:00-18:00</w:t>
            </w:r>
          </w:p>
        </w:tc>
      </w:tr>
      <w:tr w:rsidR="00F52D4E" w:rsidRPr="004D7E67" w14:paraId="2B95E0C3" w14:textId="77777777">
        <w:tc>
          <w:tcPr>
            <w:tcW w:w="779" w:type="dxa"/>
            <w:vAlign w:val="center"/>
          </w:tcPr>
          <w:p w14:paraId="64612611" w14:textId="4CAA6657"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18</w:t>
            </w:r>
          </w:p>
        </w:tc>
        <w:tc>
          <w:tcPr>
            <w:tcW w:w="1245" w:type="dxa"/>
            <w:vAlign w:val="center"/>
          </w:tcPr>
          <w:p w14:paraId="54DC5D98" w14:textId="77777777" w:rsidR="00F52D4E" w:rsidRPr="004D7E67" w:rsidRDefault="00E5518B">
            <w:pPr>
              <w:spacing w:line="360" w:lineRule="auto"/>
              <w:jc w:val="center"/>
              <w:rPr>
                <w:color w:val="000000"/>
                <w:sz w:val="24"/>
                <w:szCs w:val="24"/>
              </w:rPr>
            </w:pPr>
            <w:r w:rsidRPr="004D7E67">
              <w:rPr>
                <w:rFonts w:hint="eastAsia"/>
                <w:color w:val="000000"/>
                <w:sz w:val="24"/>
                <w:szCs w:val="24"/>
              </w:rPr>
              <w:t>机动岗</w:t>
            </w:r>
          </w:p>
          <w:p w14:paraId="644AEED7" w14:textId="77777777" w:rsidR="00F52D4E" w:rsidRPr="004D7E67" w:rsidRDefault="00E5518B">
            <w:pPr>
              <w:spacing w:line="360" w:lineRule="auto"/>
              <w:jc w:val="center"/>
              <w:rPr>
                <w:color w:val="000000"/>
                <w:sz w:val="24"/>
                <w:szCs w:val="24"/>
              </w:rPr>
            </w:pPr>
            <w:r w:rsidRPr="004D7E67">
              <w:rPr>
                <w:rFonts w:hint="eastAsia"/>
                <w:color w:val="000000"/>
                <w:sz w:val="24"/>
                <w:szCs w:val="24"/>
              </w:rPr>
              <w:t>2</w:t>
            </w:r>
            <w:r w:rsidRPr="004D7E67">
              <w:rPr>
                <w:rFonts w:hint="eastAsia"/>
                <w:color w:val="000000"/>
                <w:sz w:val="24"/>
                <w:szCs w:val="24"/>
              </w:rPr>
              <w:t>人</w:t>
            </w:r>
          </w:p>
        </w:tc>
        <w:tc>
          <w:tcPr>
            <w:tcW w:w="2677" w:type="dxa"/>
            <w:vAlign w:val="center"/>
          </w:tcPr>
          <w:p w14:paraId="0FDD86EE" w14:textId="77777777" w:rsidR="00F52D4E" w:rsidRPr="004D7E67" w:rsidRDefault="00E5518B">
            <w:pPr>
              <w:spacing w:line="360" w:lineRule="auto"/>
              <w:jc w:val="center"/>
              <w:rPr>
                <w:rFonts w:ascii="宋体" w:hAnsi="宋体"/>
                <w:spacing w:val="16"/>
                <w:sz w:val="24"/>
                <w:szCs w:val="24"/>
              </w:rPr>
            </w:pPr>
            <w:proofErr w:type="gramStart"/>
            <w:r w:rsidRPr="004D7E67">
              <w:rPr>
                <w:rFonts w:ascii="宋体" w:hAnsi="宋体" w:hint="eastAsia"/>
                <w:color w:val="000000"/>
                <w:spacing w:val="16"/>
                <w:sz w:val="24"/>
                <w:szCs w:val="24"/>
              </w:rPr>
              <w:t>机动岗</w:t>
            </w:r>
            <w:proofErr w:type="gramEnd"/>
          </w:p>
        </w:tc>
        <w:tc>
          <w:tcPr>
            <w:tcW w:w="2010" w:type="dxa"/>
            <w:vAlign w:val="center"/>
          </w:tcPr>
          <w:p w14:paraId="02ED7995"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color w:val="000000"/>
                <w:spacing w:val="16"/>
                <w:sz w:val="24"/>
                <w:szCs w:val="24"/>
              </w:rPr>
              <w:t>2（机动）</w:t>
            </w:r>
          </w:p>
        </w:tc>
        <w:tc>
          <w:tcPr>
            <w:tcW w:w="1125" w:type="dxa"/>
            <w:vAlign w:val="center"/>
          </w:tcPr>
          <w:p w14:paraId="07BA5E2C"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color w:val="000000"/>
                <w:spacing w:val="16"/>
                <w:sz w:val="24"/>
                <w:szCs w:val="24"/>
              </w:rPr>
              <w:t>2</w:t>
            </w:r>
          </w:p>
        </w:tc>
        <w:tc>
          <w:tcPr>
            <w:tcW w:w="1324" w:type="dxa"/>
            <w:vAlign w:val="center"/>
          </w:tcPr>
          <w:p w14:paraId="7A84405E"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机动</w:t>
            </w:r>
          </w:p>
        </w:tc>
      </w:tr>
      <w:tr w:rsidR="00F52D4E" w:rsidRPr="004D7E67" w14:paraId="2ED8D4EA" w14:textId="77777777">
        <w:tc>
          <w:tcPr>
            <w:tcW w:w="779" w:type="dxa"/>
            <w:vAlign w:val="center"/>
          </w:tcPr>
          <w:p w14:paraId="4D68D9AB" w14:textId="08173316" w:rsidR="00F52D4E" w:rsidRPr="004D7E67" w:rsidRDefault="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lastRenderedPageBreak/>
              <w:t>19</w:t>
            </w:r>
          </w:p>
        </w:tc>
        <w:tc>
          <w:tcPr>
            <w:tcW w:w="1245" w:type="dxa"/>
            <w:vMerge w:val="restart"/>
            <w:vAlign w:val="center"/>
          </w:tcPr>
          <w:p w14:paraId="0DD398D4" w14:textId="77777777" w:rsidR="00F52D4E" w:rsidRPr="004D7E67" w:rsidRDefault="00E5518B">
            <w:pPr>
              <w:spacing w:line="360" w:lineRule="auto"/>
              <w:jc w:val="center"/>
              <w:rPr>
                <w:color w:val="000000"/>
                <w:sz w:val="24"/>
                <w:szCs w:val="24"/>
              </w:rPr>
            </w:pPr>
            <w:r w:rsidRPr="004D7E67">
              <w:rPr>
                <w:rFonts w:hint="eastAsia"/>
                <w:color w:val="000000"/>
                <w:sz w:val="24"/>
                <w:szCs w:val="24"/>
              </w:rPr>
              <w:t>管理</w:t>
            </w:r>
          </w:p>
          <w:p w14:paraId="174964BC" w14:textId="77777777" w:rsidR="00F52D4E" w:rsidRPr="004D7E67" w:rsidRDefault="00E5518B">
            <w:pPr>
              <w:spacing w:line="360" w:lineRule="auto"/>
              <w:jc w:val="center"/>
              <w:rPr>
                <w:color w:val="000000"/>
                <w:sz w:val="24"/>
                <w:szCs w:val="24"/>
              </w:rPr>
            </w:pPr>
            <w:r w:rsidRPr="004D7E67">
              <w:rPr>
                <w:rFonts w:hint="eastAsia"/>
                <w:color w:val="000000"/>
                <w:sz w:val="24"/>
                <w:szCs w:val="24"/>
              </w:rPr>
              <w:t>2</w:t>
            </w:r>
            <w:r w:rsidRPr="004D7E67">
              <w:rPr>
                <w:rFonts w:hint="eastAsia"/>
                <w:color w:val="000000"/>
                <w:sz w:val="24"/>
                <w:szCs w:val="24"/>
              </w:rPr>
              <w:t>人</w:t>
            </w:r>
          </w:p>
        </w:tc>
        <w:tc>
          <w:tcPr>
            <w:tcW w:w="2677" w:type="dxa"/>
            <w:vAlign w:val="center"/>
          </w:tcPr>
          <w:p w14:paraId="4D3F70B6"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保安队长</w:t>
            </w:r>
          </w:p>
        </w:tc>
        <w:tc>
          <w:tcPr>
            <w:tcW w:w="2010" w:type="dxa"/>
            <w:vAlign w:val="center"/>
          </w:tcPr>
          <w:p w14:paraId="20308BE7"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1（上</w:t>
            </w:r>
            <w:proofErr w:type="gramStart"/>
            <w:r w:rsidRPr="004D7E67">
              <w:rPr>
                <w:rFonts w:ascii="宋体" w:hAnsi="宋体" w:hint="eastAsia"/>
                <w:spacing w:val="16"/>
                <w:sz w:val="24"/>
                <w:szCs w:val="24"/>
              </w:rPr>
              <w:t>五休二</w:t>
            </w:r>
            <w:proofErr w:type="gramEnd"/>
            <w:r w:rsidRPr="004D7E67">
              <w:rPr>
                <w:rFonts w:ascii="宋体" w:hAnsi="宋体" w:hint="eastAsia"/>
                <w:spacing w:val="16"/>
                <w:sz w:val="24"/>
                <w:szCs w:val="24"/>
              </w:rPr>
              <w:t>）</w:t>
            </w:r>
          </w:p>
        </w:tc>
        <w:tc>
          <w:tcPr>
            <w:tcW w:w="1125" w:type="dxa"/>
            <w:vAlign w:val="center"/>
          </w:tcPr>
          <w:p w14:paraId="5B20FF6B"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1</w:t>
            </w:r>
          </w:p>
        </w:tc>
        <w:tc>
          <w:tcPr>
            <w:tcW w:w="1324" w:type="dxa"/>
            <w:vAlign w:val="center"/>
          </w:tcPr>
          <w:p w14:paraId="44073149" w14:textId="77777777" w:rsidR="00F52D4E" w:rsidRPr="004D7E67" w:rsidRDefault="00E5518B">
            <w:pPr>
              <w:spacing w:line="360" w:lineRule="auto"/>
              <w:jc w:val="center"/>
              <w:rPr>
                <w:rFonts w:ascii="宋体" w:hAnsi="宋体"/>
                <w:spacing w:val="16"/>
                <w:sz w:val="24"/>
                <w:szCs w:val="24"/>
              </w:rPr>
            </w:pPr>
            <w:r w:rsidRPr="004D7E67">
              <w:rPr>
                <w:rFonts w:ascii="宋体" w:hAnsi="宋体" w:hint="eastAsia"/>
                <w:spacing w:val="16"/>
                <w:sz w:val="24"/>
                <w:szCs w:val="24"/>
              </w:rPr>
              <w:t>7:00-17:00</w:t>
            </w:r>
          </w:p>
        </w:tc>
      </w:tr>
      <w:tr w:rsidR="00F52D4E" w:rsidRPr="004D7E67" w14:paraId="3FDD791A" w14:textId="77777777">
        <w:tc>
          <w:tcPr>
            <w:tcW w:w="779" w:type="dxa"/>
            <w:vAlign w:val="center"/>
          </w:tcPr>
          <w:p w14:paraId="7B66AC6D" w14:textId="07DBAF57" w:rsidR="00F52D4E" w:rsidRPr="004D7E67" w:rsidRDefault="00E5518B" w:rsidP="00EE1411">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2</w:t>
            </w:r>
            <w:r w:rsidR="00EE1411" w:rsidRPr="004D7E67">
              <w:rPr>
                <w:rFonts w:ascii="宋体" w:hAnsi="宋体" w:hint="eastAsia"/>
                <w:color w:val="000000"/>
                <w:spacing w:val="16"/>
                <w:sz w:val="24"/>
                <w:szCs w:val="24"/>
              </w:rPr>
              <w:t>0</w:t>
            </w:r>
          </w:p>
        </w:tc>
        <w:tc>
          <w:tcPr>
            <w:tcW w:w="1245" w:type="dxa"/>
            <w:vMerge/>
            <w:vAlign w:val="center"/>
          </w:tcPr>
          <w:p w14:paraId="5C99841B" w14:textId="77777777" w:rsidR="00F52D4E" w:rsidRPr="004D7E67" w:rsidRDefault="00F52D4E">
            <w:pPr>
              <w:spacing w:line="360" w:lineRule="auto"/>
              <w:jc w:val="center"/>
              <w:rPr>
                <w:color w:val="000000"/>
                <w:sz w:val="24"/>
                <w:szCs w:val="24"/>
              </w:rPr>
            </w:pPr>
          </w:p>
        </w:tc>
        <w:tc>
          <w:tcPr>
            <w:tcW w:w="2677" w:type="dxa"/>
            <w:vAlign w:val="center"/>
          </w:tcPr>
          <w:p w14:paraId="3A81ACF0" w14:textId="77777777" w:rsidR="00F52D4E" w:rsidRPr="004D7E67" w:rsidRDefault="00E5518B">
            <w:pPr>
              <w:spacing w:line="360" w:lineRule="auto"/>
              <w:jc w:val="center"/>
              <w:rPr>
                <w:rFonts w:ascii="宋体" w:hAnsi="宋体"/>
                <w:color w:val="000000"/>
                <w:spacing w:val="16"/>
                <w:sz w:val="24"/>
                <w:szCs w:val="24"/>
              </w:rPr>
            </w:pPr>
            <w:proofErr w:type="gramStart"/>
            <w:r w:rsidRPr="004D7E67">
              <w:rPr>
                <w:rFonts w:ascii="宋体" w:hAnsi="宋体" w:hint="eastAsia"/>
                <w:color w:val="000000"/>
                <w:spacing w:val="16"/>
                <w:sz w:val="24"/>
                <w:szCs w:val="24"/>
              </w:rPr>
              <w:t>保安项目</w:t>
            </w:r>
            <w:proofErr w:type="gramEnd"/>
            <w:r w:rsidRPr="004D7E67">
              <w:rPr>
                <w:rFonts w:ascii="宋体" w:hAnsi="宋体" w:hint="eastAsia"/>
                <w:color w:val="000000"/>
                <w:spacing w:val="16"/>
                <w:sz w:val="24"/>
                <w:szCs w:val="24"/>
              </w:rPr>
              <w:t>经理</w:t>
            </w:r>
          </w:p>
        </w:tc>
        <w:tc>
          <w:tcPr>
            <w:tcW w:w="2010" w:type="dxa"/>
            <w:vAlign w:val="center"/>
          </w:tcPr>
          <w:p w14:paraId="56DB0B33"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1（上</w:t>
            </w:r>
            <w:proofErr w:type="gramStart"/>
            <w:r w:rsidRPr="004D7E67">
              <w:rPr>
                <w:rFonts w:ascii="宋体" w:hAnsi="宋体" w:hint="eastAsia"/>
                <w:color w:val="000000"/>
                <w:spacing w:val="16"/>
                <w:sz w:val="24"/>
                <w:szCs w:val="24"/>
              </w:rPr>
              <w:t>五休二</w:t>
            </w:r>
            <w:proofErr w:type="gramEnd"/>
            <w:r w:rsidRPr="004D7E67">
              <w:rPr>
                <w:rFonts w:ascii="宋体" w:hAnsi="宋体" w:hint="eastAsia"/>
                <w:color w:val="000000"/>
                <w:spacing w:val="16"/>
                <w:sz w:val="24"/>
                <w:szCs w:val="24"/>
              </w:rPr>
              <w:t>）</w:t>
            </w:r>
          </w:p>
        </w:tc>
        <w:tc>
          <w:tcPr>
            <w:tcW w:w="1125" w:type="dxa"/>
            <w:vAlign w:val="center"/>
          </w:tcPr>
          <w:p w14:paraId="6ADEDD10"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1</w:t>
            </w:r>
          </w:p>
        </w:tc>
        <w:tc>
          <w:tcPr>
            <w:tcW w:w="1324" w:type="dxa"/>
            <w:vAlign w:val="center"/>
          </w:tcPr>
          <w:p w14:paraId="36350D3A" w14:textId="77777777" w:rsidR="00F52D4E" w:rsidRPr="004D7E67" w:rsidRDefault="00E5518B">
            <w:pPr>
              <w:spacing w:line="360" w:lineRule="auto"/>
              <w:jc w:val="center"/>
              <w:rPr>
                <w:rFonts w:ascii="宋体" w:hAnsi="宋体"/>
                <w:color w:val="000000"/>
                <w:spacing w:val="16"/>
                <w:sz w:val="24"/>
                <w:szCs w:val="24"/>
              </w:rPr>
            </w:pPr>
            <w:r w:rsidRPr="004D7E67">
              <w:rPr>
                <w:rFonts w:ascii="宋体" w:hAnsi="宋体" w:hint="eastAsia"/>
                <w:color w:val="000000"/>
                <w:spacing w:val="16"/>
                <w:sz w:val="24"/>
                <w:szCs w:val="24"/>
              </w:rPr>
              <w:t>8:00-17:30</w:t>
            </w:r>
          </w:p>
        </w:tc>
      </w:tr>
      <w:tr w:rsidR="00F52D4E" w:rsidRPr="004D7E67" w14:paraId="0A56DCE1" w14:textId="77777777">
        <w:tc>
          <w:tcPr>
            <w:tcW w:w="7836" w:type="dxa"/>
            <w:gridSpan w:val="5"/>
            <w:vAlign w:val="center"/>
          </w:tcPr>
          <w:p w14:paraId="6B72469F" w14:textId="77777777" w:rsidR="00F52D4E" w:rsidRPr="004D7E67" w:rsidRDefault="00E5518B">
            <w:pPr>
              <w:spacing w:line="360" w:lineRule="auto"/>
              <w:jc w:val="left"/>
              <w:rPr>
                <w:rFonts w:ascii="宋体" w:hAnsi="宋体"/>
                <w:color w:val="000000"/>
                <w:spacing w:val="16"/>
                <w:sz w:val="24"/>
                <w:szCs w:val="24"/>
              </w:rPr>
            </w:pPr>
            <w:r w:rsidRPr="004D7E67">
              <w:rPr>
                <w:rFonts w:ascii="宋体" w:hAnsi="宋体" w:hint="eastAsia"/>
                <w:color w:val="000000"/>
                <w:spacing w:val="16"/>
                <w:sz w:val="24"/>
                <w:szCs w:val="24"/>
              </w:rPr>
              <w:t>合计：75人</w:t>
            </w:r>
            <w:r w:rsidRPr="004D7E67">
              <w:rPr>
                <w:rFonts w:hint="eastAsia"/>
                <w:sz w:val="24"/>
                <w:szCs w:val="24"/>
              </w:rPr>
              <w:t>（最低要求）</w:t>
            </w:r>
          </w:p>
        </w:tc>
        <w:tc>
          <w:tcPr>
            <w:tcW w:w="1324" w:type="dxa"/>
            <w:vAlign w:val="center"/>
          </w:tcPr>
          <w:p w14:paraId="1E344EED" w14:textId="77777777" w:rsidR="00F52D4E" w:rsidRPr="004D7E67" w:rsidRDefault="00F52D4E">
            <w:pPr>
              <w:spacing w:line="360" w:lineRule="auto"/>
              <w:jc w:val="left"/>
              <w:rPr>
                <w:rFonts w:ascii="宋体" w:hAnsi="宋体"/>
                <w:color w:val="000000"/>
                <w:spacing w:val="16"/>
                <w:sz w:val="24"/>
                <w:szCs w:val="24"/>
              </w:rPr>
            </w:pPr>
          </w:p>
        </w:tc>
      </w:tr>
    </w:tbl>
    <w:p w14:paraId="6A7B27D2" w14:textId="77777777" w:rsidR="00F52D4E" w:rsidRPr="004D7E67" w:rsidRDefault="00F52D4E">
      <w:pPr>
        <w:rPr>
          <w:kern w:val="0"/>
          <w:sz w:val="20"/>
          <w:szCs w:val="20"/>
        </w:rPr>
      </w:pPr>
    </w:p>
    <w:p w14:paraId="39BA9EA5" w14:textId="77777777" w:rsidR="00F52D4E" w:rsidRPr="004D7E67" w:rsidRDefault="00F52D4E">
      <w:pPr>
        <w:spacing w:line="440" w:lineRule="exact"/>
        <w:rPr>
          <w:rFonts w:ascii="宋体" w:hAnsi="宋体" w:cs="宋体"/>
          <w:b/>
          <w:bCs/>
          <w:kern w:val="44"/>
          <w:sz w:val="24"/>
          <w:szCs w:val="24"/>
        </w:rPr>
      </w:pPr>
    </w:p>
    <w:p w14:paraId="30EADB1A" w14:textId="77777777" w:rsidR="00F52D4E" w:rsidRPr="004D7E67" w:rsidRDefault="00F52D4E">
      <w:pPr>
        <w:spacing w:line="440" w:lineRule="exact"/>
        <w:rPr>
          <w:rFonts w:ascii="宋体" w:hAnsi="宋体" w:cs="宋体"/>
          <w:b/>
          <w:bCs/>
          <w:kern w:val="44"/>
          <w:sz w:val="24"/>
          <w:szCs w:val="24"/>
        </w:rPr>
      </w:pPr>
    </w:p>
    <w:p w14:paraId="132CCAD4" w14:textId="77777777" w:rsidR="00F52D4E" w:rsidRPr="004D7E67" w:rsidRDefault="00F52D4E">
      <w:pPr>
        <w:spacing w:line="440" w:lineRule="exact"/>
        <w:rPr>
          <w:rFonts w:ascii="宋体" w:hAnsi="宋体" w:cs="宋体"/>
          <w:b/>
          <w:bCs/>
          <w:kern w:val="44"/>
          <w:sz w:val="24"/>
          <w:szCs w:val="24"/>
        </w:rPr>
      </w:pPr>
    </w:p>
    <w:p w14:paraId="1D1B7393" w14:textId="77777777" w:rsidR="00577F10" w:rsidRPr="004D7E67" w:rsidRDefault="00577F10">
      <w:pPr>
        <w:spacing w:line="440" w:lineRule="exact"/>
        <w:rPr>
          <w:rFonts w:ascii="宋体" w:hAnsi="宋体" w:cs="宋体"/>
          <w:b/>
          <w:bCs/>
          <w:kern w:val="44"/>
          <w:sz w:val="24"/>
          <w:szCs w:val="24"/>
        </w:rPr>
      </w:pPr>
    </w:p>
    <w:p w14:paraId="412DA120" w14:textId="77777777" w:rsidR="00577F10" w:rsidRPr="004D7E67" w:rsidRDefault="00577F10">
      <w:pPr>
        <w:spacing w:line="440" w:lineRule="exact"/>
        <w:rPr>
          <w:rFonts w:ascii="宋体" w:hAnsi="宋体" w:cs="宋体"/>
          <w:b/>
          <w:bCs/>
          <w:kern w:val="44"/>
          <w:sz w:val="24"/>
          <w:szCs w:val="24"/>
        </w:rPr>
      </w:pPr>
    </w:p>
    <w:p w14:paraId="0E8B107C" w14:textId="77777777" w:rsidR="00577F10" w:rsidRPr="004D7E67" w:rsidRDefault="00577F10">
      <w:pPr>
        <w:spacing w:line="440" w:lineRule="exact"/>
        <w:rPr>
          <w:rFonts w:ascii="宋体" w:hAnsi="宋体" w:cs="宋体"/>
          <w:b/>
          <w:bCs/>
          <w:kern w:val="44"/>
          <w:sz w:val="24"/>
          <w:szCs w:val="24"/>
        </w:rPr>
      </w:pPr>
    </w:p>
    <w:p w14:paraId="08041FF2" w14:textId="77777777" w:rsidR="00577F10" w:rsidRPr="004D7E67" w:rsidRDefault="00577F10">
      <w:pPr>
        <w:spacing w:line="440" w:lineRule="exact"/>
        <w:rPr>
          <w:rFonts w:ascii="宋体" w:hAnsi="宋体" w:cs="宋体"/>
          <w:b/>
          <w:bCs/>
          <w:kern w:val="44"/>
          <w:sz w:val="24"/>
          <w:szCs w:val="24"/>
        </w:rPr>
      </w:pPr>
    </w:p>
    <w:p w14:paraId="214A318D" w14:textId="77777777" w:rsidR="00577F10" w:rsidRPr="004D7E67" w:rsidRDefault="00577F10">
      <w:pPr>
        <w:spacing w:line="440" w:lineRule="exact"/>
        <w:rPr>
          <w:rFonts w:ascii="宋体" w:hAnsi="宋体" w:cs="宋体"/>
          <w:b/>
          <w:bCs/>
          <w:kern w:val="44"/>
          <w:sz w:val="24"/>
          <w:szCs w:val="24"/>
        </w:rPr>
      </w:pPr>
    </w:p>
    <w:p w14:paraId="365BAF43" w14:textId="77777777" w:rsidR="00577F10" w:rsidRPr="004D7E67" w:rsidRDefault="00577F10">
      <w:pPr>
        <w:spacing w:line="440" w:lineRule="exact"/>
        <w:rPr>
          <w:rFonts w:ascii="宋体" w:hAnsi="宋体" w:cs="宋体"/>
          <w:b/>
          <w:bCs/>
          <w:kern w:val="44"/>
          <w:sz w:val="24"/>
          <w:szCs w:val="24"/>
        </w:rPr>
      </w:pPr>
    </w:p>
    <w:p w14:paraId="765F6A4A" w14:textId="77777777" w:rsidR="00577F10" w:rsidRPr="004D7E67" w:rsidRDefault="00577F10">
      <w:pPr>
        <w:spacing w:line="440" w:lineRule="exact"/>
        <w:rPr>
          <w:rFonts w:ascii="宋体" w:hAnsi="宋体" w:cs="宋体"/>
          <w:b/>
          <w:bCs/>
          <w:kern w:val="44"/>
          <w:sz w:val="24"/>
          <w:szCs w:val="24"/>
        </w:rPr>
      </w:pPr>
    </w:p>
    <w:p w14:paraId="457D87A0" w14:textId="77777777" w:rsidR="00577F10" w:rsidRPr="004D7E67" w:rsidRDefault="00577F10">
      <w:pPr>
        <w:spacing w:line="440" w:lineRule="exact"/>
        <w:rPr>
          <w:rFonts w:ascii="宋体" w:hAnsi="宋体" w:cs="宋体"/>
          <w:b/>
          <w:bCs/>
          <w:kern w:val="44"/>
          <w:sz w:val="24"/>
          <w:szCs w:val="24"/>
        </w:rPr>
      </w:pPr>
    </w:p>
    <w:p w14:paraId="7BC8F0CB" w14:textId="77777777" w:rsidR="00577F10" w:rsidRPr="004D7E67" w:rsidRDefault="00577F10">
      <w:pPr>
        <w:spacing w:line="440" w:lineRule="exact"/>
        <w:rPr>
          <w:rFonts w:ascii="宋体" w:hAnsi="宋体" w:cs="宋体"/>
          <w:b/>
          <w:bCs/>
          <w:kern w:val="44"/>
          <w:sz w:val="24"/>
          <w:szCs w:val="24"/>
        </w:rPr>
      </w:pPr>
    </w:p>
    <w:p w14:paraId="66CA9C9F" w14:textId="77777777" w:rsidR="00577F10" w:rsidRPr="004D7E67" w:rsidRDefault="00577F10">
      <w:pPr>
        <w:spacing w:line="440" w:lineRule="exact"/>
        <w:rPr>
          <w:rFonts w:ascii="宋体" w:hAnsi="宋体" w:cs="宋体"/>
          <w:b/>
          <w:bCs/>
          <w:kern w:val="44"/>
          <w:sz w:val="24"/>
          <w:szCs w:val="24"/>
        </w:rPr>
      </w:pPr>
    </w:p>
    <w:p w14:paraId="05E769CA" w14:textId="77777777" w:rsidR="00577F10" w:rsidRPr="004D7E67" w:rsidRDefault="00577F10">
      <w:pPr>
        <w:spacing w:line="440" w:lineRule="exact"/>
        <w:rPr>
          <w:rFonts w:ascii="宋体" w:hAnsi="宋体" w:cs="宋体"/>
          <w:b/>
          <w:bCs/>
          <w:kern w:val="44"/>
          <w:sz w:val="24"/>
          <w:szCs w:val="24"/>
        </w:rPr>
      </w:pPr>
    </w:p>
    <w:p w14:paraId="19D21EAF" w14:textId="77777777" w:rsidR="00577F10" w:rsidRPr="004D7E67" w:rsidRDefault="00577F10">
      <w:pPr>
        <w:spacing w:line="440" w:lineRule="exact"/>
        <w:rPr>
          <w:rFonts w:ascii="宋体" w:hAnsi="宋体" w:cs="宋体"/>
          <w:b/>
          <w:bCs/>
          <w:kern w:val="44"/>
          <w:sz w:val="24"/>
          <w:szCs w:val="24"/>
        </w:rPr>
      </w:pPr>
    </w:p>
    <w:p w14:paraId="2CEFF12C" w14:textId="77777777" w:rsidR="00577F10" w:rsidRPr="004D7E67" w:rsidRDefault="00577F10">
      <w:pPr>
        <w:spacing w:line="440" w:lineRule="exact"/>
        <w:rPr>
          <w:rFonts w:ascii="宋体" w:hAnsi="宋体" w:cs="宋体"/>
          <w:b/>
          <w:bCs/>
          <w:kern w:val="44"/>
          <w:sz w:val="24"/>
          <w:szCs w:val="24"/>
        </w:rPr>
      </w:pPr>
    </w:p>
    <w:p w14:paraId="0C03F769" w14:textId="77777777" w:rsidR="00577F10" w:rsidRPr="004D7E67" w:rsidRDefault="00577F10">
      <w:pPr>
        <w:spacing w:line="440" w:lineRule="exact"/>
        <w:rPr>
          <w:rFonts w:ascii="宋体" w:hAnsi="宋体" w:cs="宋体"/>
          <w:b/>
          <w:bCs/>
          <w:kern w:val="44"/>
          <w:sz w:val="24"/>
          <w:szCs w:val="24"/>
        </w:rPr>
      </w:pPr>
    </w:p>
    <w:p w14:paraId="0F372321" w14:textId="77777777" w:rsidR="00577F10" w:rsidRPr="004D7E67" w:rsidRDefault="00577F10">
      <w:pPr>
        <w:spacing w:line="440" w:lineRule="exact"/>
        <w:rPr>
          <w:rFonts w:ascii="宋体" w:hAnsi="宋体" w:cs="宋体"/>
          <w:b/>
          <w:bCs/>
          <w:kern w:val="44"/>
          <w:sz w:val="24"/>
          <w:szCs w:val="24"/>
        </w:rPr>
      </w:pPr>
    </w:p>
    <w:p w14:paraId="514B745E" w14:textId="77777777" w:rsidR="00577F10" w:rsidRPr="004D7E67" w:rsidRDefault="00577F10">
      <w:pPr>
        <w:spacing w:line="440" w:lineRule="exact"/>
        <w:rPr>
          <w:rFonts w:ascii="宋体" w:hAnsi="宋体" w:cs="宋体"/>
          <w:b/>
          <w:bCs/>
          <w:kern w:val="44"/>
          <w:sz w:val="24"/>
          <w:szCs w:val="24"/>
        </w:rPr>
      </w:pPr>
    </w:p>
    <w:p w14:paraId="56BC09A5" w14:textId="77777777" w:rsidR="00577F10" w:rsidRPr="004D7E67" w:rsidRDefault="00577F10">
      <w:pPr>
        <w:spacing w:line="440" w:lineRule="exact"/>
        <w:rPr>
          <w:rFonts w:ascii="宋体" w:hAnsi="宋体" w:cs="宋体"/>
          <w:b/>
          <w:bCs/>
          <w:kern w:val="44"/>
          <w:sz w:val="24"/>
          <w:szCs w:val="24"/>
        </w:rPr>
      </w:pPr>
    </w:p>
    <w:p w14:paraId="06CAF46F" w14:textId="77777777" w:rsidR="00577F10" w:rsidRPr="004D7E67" w:rsidRDefault="00577F10">
      <w:pPr>
        <w:spacing w:line="440" w:lineRule="exact"/>
        <w:rPr>
          <w:rFonts w:ascii="宋体" w:hAnsi="宋体" w:cs="宋体"/>
          <w:b/>
          <w:bCs/>
          <w:kern w:val="44"/>
          <w:sz w:val="24"/>
          <w:szCs w:val="24"/>
        </w:rPr>
      </w:pPr>
    </w:p>
    <w:p w14:paraId="330FF29C" w14:textId="77777777" w:rsidR="00577F10" w:rsidRPr="004D7E67" w:rsidRDefault="00577F10">
      <w:pPr>
        <w:spacing w:line="440" w:lineRule="exact"/>
        <w:rPr>
          <w:rFonts w:ascii="宋体" w:hAnsi="宋体" w:cs="宋体"/>
          <w:b/>
          <w:bCs/>
          <w:kern w:val="44"/>
          <w:sz w:val="24"/>
          <w:szCs w:val="24"/>
        </w:rPr>
      </w:pPr>
    </w:p>
    <w:p w14:paraId="05DB0B90" w14:textId="77777777" w:rsidR="00577F10" w:rsidRPr="004D7E67" w:rsidRDefault="00577F10">
      <w:pPr>
        <w:spacing w:line="440" w:lineRule="exact"/>
        <w:rPr>
          <w:rFonts w:ascii="宋体" w:hAnsi="宋体" w:cs="宋体"/>
          <w:b/>
          <w:bCs/>
          <w:kern w:val="44"/>
          <w:sz w:val="24"/>
          <w:szCs w:val="24"/>
        </w:rPr>
      </w:pPr>
    </w:p>
    <w:p w14:paraId="3F575254" w14:textId="77777777" w:rsidR="00577F10" w:rsidRPr="004D7E67" w:rsidRDefault="00577F10">
      <w:pPr>
        <w:spacing w:line="440" w:lineRule="exact"/>
        <w:rPr>
          <w:rFonts w:ascii="宋体" w:hAnsi="宋体" w:cs="宋体"/>
          <w:b/>
          <w:bCs/>
          <w:kern w:val="44"/>
          <w:sz w:val="24"/>
          <w:szCs w:val="24"/>
        </w:rPr>
      </w:pPr>
    </w:p>
    <w:p w14:paraId="681AC420" w14:textId="77777777" w:rsidR="00F52D4E" w:rsidRPr="004D7E67" w:rsidRDefault="00E5518B">
      <w:pPr>
        <w:spacing w:line="440" w:lineRule="exact"/>
        <w:rPr>
          <w:rFonts w:ascii="宋体" w:hAnsi="宋体" w:cs="宋体"/>
          <w:b/>
          <w:bCs/>
          <w:kern w:val="44"/>
          <w:sz w:val="24"/>
          <w:szCs w:val="24"/>
          <w:u w:val="single"/>
        </w:rPr>
      </w:pPr>
      <w:r w:rsidRPr="004D7E67">
        <w:rPr>
          <w:rFonts w:ascii="宋体" w:hAnsi="宋体" w:cs="宋体" w:hint="eastAsia"/>
          <w:b/>
          <w:bCs/>
          <w:kern w:val="44"/>
          <w:sz w:val="24"/>
          <w:szCs w:val="24"/>
        </w:rPr>
        <w:t>附件2：</w:t>
      </w:r>
      <w:r w:rsidRPr="004D7E67">
        <w:rPr>
          <w:rFonts w:ascii="宋体" w:hAnsi="宋体" w:cs="宋体" w:hint="eastAsia"/>
          <w:b/>
          <w:bCs/>
          <w:kern w:val="44"/>
          <w:sz w:val="24"/>
          <w:szCs w:val="24"/>
          <w:u w:val="single"/>
        </w:rPr>
        <w:t>调研文件模板</w:t>
      </w:r>
    </w:p>
    <w:p w14:paraId="16007082" w14:textId="77777777" w:rsidR="00F52D4E" w:rsidRPr="004D7E67" w:rsidRDefault="00F52D4E">
      <w:pPr>
        <w:spacing w:line="360" w:lineRule="auto"/>
        <w:rPr>
          <w:b/>
          <w:sz w:val="24"/>
          <w:szCs w:val="24"/>
        </w:rPr>
      </w:pPr>
    </w:p>
    <w:p w14:paraId="2C0A9F19" w14:textId="77777777" w:rsidR="00F52D4E" w:rsidRPr="004D7E67" w:rsidRDefault="00F52D4E">
      <w:pPr>
        <w:spacing w:line="440" w:lineRule="exact"/>
        <w:rPr>
          <w:rFonts w:ascii="宋体" w:hAnsi="宋体" w:cs="宋体"/>
          <w:b/>
          <w:bCs/>
          <w:kern w:val="44"/>
          <w:sz w:val="24"/>
          <w:szCs w:val="24"/>
          <w:u w:val="single"/>
        </w:rPr>
      </w:pPr>
    </w:p>
    <w:p w14:paraId="06D2B297" w14:textId="77777777" w:rsidR="00F52D4E" w:rsidRPr="004D7E67" w:rsidRDefault="00F52D4E">
      <w:pPr>
        <w:spacing w:line="360" w:lineRule="auto"/>
        <w:rPr>
          <w:rFonts w:ascii="宋体" w:hAnsi="宋体" w:cs="宋体"/>
          <w:b/>
          <w:bCs/>
          <w:kern w:val="44"/>
          <w:sz w:val="24"/>
          <w:szCs w:val="24"/>
          <w:u w:val="single"/>
        </w:rPr>
      </w:pPr>
    </w:p>
    <w:p w14:paraId="478BD9C6" w14:textId="77777777" w:rsidR="00F52D4E" w:rsidRPr="004D7E67" w:rsidRDefault="00E5518B">
      <w:pPr>
        <w:spacing w:line="360" w:lineRule="auto"/>
        <w:jc w:val="center"/>
        <w:rPr>
          <w:rFonts w:ascii="宋体" w:hAnsi="宋体" w:cs="宋体"/>
          <w:b/>
          <w:bCs/>
          <w:kern w:val="44"/>
          <w:sz w:val="72"/>
          <w:szCs w:val="72"/>
        </w:rPr>
      </w:pPr>
      <w:r w:rsidRPr="004D7E67">
        <w:rPr>
          <w:rFonts w:ascii="宋体" w:hAnsi="宋体" w:cs="宋体" w:hint="eastAsia"/>
          <w:b/>
          <w:bCs/>
          <w:kern w:val="44"/>
          <w:sz w:val="72"/>
          <w:szCs w:val="72"/>
        </w:rPr>
        <w:t xml:space="preserve">调 </w:t>
      </w:r>
      <w:proofErr w:type="gramStart"/>
      <w:r w:rsidRPr="004D7E67">
        <w:rPr>
          <w:rFonts w:ascii="宋体" w:hAnsi="宋体" w:cs="宋体" w:hint="eastAsia"/>
          <w:b/>
          <w:bCs/>
          <w:kern w:val="44"/>
          <w:sz w:val="72"/>
          <w:szCs w:val="72"/>
        </w:rPr>
        <w:t>研</w:t>
      </w:r>
      <w:proofErr w:type="gramEnd"/>
      <w:r w:rsidRPr="004D7E67">
        <w:rPr>
          <w:rFonts w:ascii="宋体" w:hAnsi="宋体" w:cs="宋体" w:hint="eastAsia"/>
          <w:b/>
          <w:bCs/>
          <w:kern w:val="44"/>
          <w:sz w:val="72"/>
          <w:szCs w:val="72"/>
        </w:rPr>
        <w:t xml:space="preserve"> 文 件  </w:t>
      </w:r>
    </w:p>
    <w:p w14:paraId="3B42370F" w14:textId="77777777" w:rsidR="00F52D4E" w:rsidRPr="004D7E67" w:rsidRDefault="00E5518B">
      <w:pPr>
        <w:spacing w:line="360" w:lineRule="auto"/>
        <w:jc w:val="center"/>
        <w:rPr>
          <w:rFonts w:ascii="宋体" w:hAnsi="宋体" w:cs="宋体"/>
          <w:b/>
          <w:bCs/>
          <w:kern w:val="44"/>
          <w:sz w:val="44"/>
          <w:szCs w:val="44"/>
        </w:rPr>
      </w:pPr>
      <w:r w:rsidRPr="004D7E67">
        <w:rPr>
          <w:rFonts w:ascii="宋体" w:hAnsi="宋体" w:cs="宋体" w:hint="eastAsia"/>
          <w:b/>
          <w:bCs/>
          <w:kern w:val="44"/>
          <w:sz w:val="44"/>
          <w:szCs w:val="44"/>
        </w:rPr>
        <w:t>（正本/副本）</w:t>
      </w:r>
    </w:p>
    <w:p w14:paraId="618D7CCC" w14:textId="77777777" w:rsidR="00F52D4E" w:rsidRPr="004D7E67" w:rsidRDefault="00F52D4E">
      <w:pPr>
        <w:spacing w:line="360" w:lineRule="auto"/>
        <w:jc w:val="center"/>
        <w:rPr>
          <w:rFonts w:ascii="宋体" w:hAnsi="宋体" w:cs="宋体"/>
          <w:b/>
          <w:bCs/>
          <w:kern w:val="44"/>
          <w:sz w:val="44"/>
          <w:szCs w:val="44"/>
        </w:rPr>
      </w:pPr>
    </w:p>
    <w:p w14:paraId="70965311" w14:textId="77777777" w:rsidR="00F52D4E" w:rsidRPr="004D7E67" w:rsidRDefault="00F52D4E">
      <w:pPr>
        <w:spacing w:line="360" w:lineRule="auto"/>
        <w:jc w:val="center"/>
        <w:rPr>
          <w:rFonts w:ascii="宋体" w:hAnsi="宋体" w:cs="宋体"/>
          <w:b/>
          <w:bCs/>
          <w:kern w:val="44"/>
          <w:sz w:val="44"/>
          <w:szCs w:val="44"/>
        </w:rPr>
      </w:pPr>
    </w:p>
    <w:p w14:paraId="7FF34C03" w14:textId="77777777" w:rsidR="00F52D4E" w:rsidRPr="004D7E67" w:rsidRDefault="00E5518B">
      <w:pPr>
        <w:spacing w:line="360" w:lineRule="auto"/>
        <w:jc w:val="left"/>
        <w:rPr>
          <w:rFonts w:ascii="宋体" w:hAnsi="宋体" w:cs="宋体"/>
          <w:b/>
          <w:bCs/>
          <w:kern w:val="44"/>
          <w:sz w:val="30"/>
          <w:szCs w:val="30"/>
        </w:rPr>
      </w:pPr>
      <w:r w:rsidRPr="004D7E67">
        <w:rPr>
          <w:rFonts w:ascii="宋体" w:hAnsi="宋体" w:cs="宋体" w:hint="eastAsia"/>
          <w:b/>
          <w:bCs/>
          <w:kern w:val="44"/>
          <w:sz w:val="30"/>
          <w:szCs w:val="30"/>
        </w:rPr>
        <w:t>项目名称：南京医科大学附属口腔医</w:t>
      </w:r>
      <w:r w:rsidRPr="004D7E67">
        <w:rPr>
          <w:rFonts w:ascii="宋体" w:hAnsi="宋体" w:cs="宋体" w:hint="eastAsia"/>
          <w:b/>
          <w:bCs/>
          <w:kern w:val="44"/>
          <w:sz w:val="30"/>
          <w:szCs w:val="30"/>
          <w:u w:val="single"/>
        </w:rPr>
        <w:t>院             项</w:t>
      </w:r>
      <w:r w:rsidRPr="004D7E67">
        <w:rPr>
          <w:rFonts w:ascii="宋体" w:hAnsi="宋体" w:cs="宋体" w:hint="eastAsia"/>
          <w:b/>
          <w:bCs/>
          <w:kern w:val="44"/>
          <w:sz w:val="30"/>
          <w:szCs w:val="30"/>
        </w:rPr>
        <w:t>目</w:t>
      </w:r>
    </w:p>
    <w:p w14:paraId="690DCC59" w14:textId="77777777" w:rsidR="00F52D4E" w:rsidRPr="004D7E67" w:rsidRDefault="00F52D4E">
      <w:pPr>
        <w:spacing w:line="360" w:lineRule="auto"/>
        <w:jc w:val="center"/>
        <w:rPr>
          <w:rFonts w:ascii="宋体" w:hAnsi="宋体" w:cs="宋体"/>
          <w:b/>
          <w:bCs/>
          <w:kern w:val="44"/>
          <w:sz w:val="44"/>
          <w:szCs w:val="44"/>
        </w:rPr>
      </w:pPr>
    </w:p>
    <w:p w14:paraId="6A8D7E44" w14:textId="77777777" w:rsidR="00F52D4E" w:rsidRPr="004D7E67" w:rsidRDefault="00F52D4E">
      <w:pPr>
        <w:spacing w:line="360" w:lineRule="auto"/>
        <w:jc w:val="center"/>
        <w:rPr>
          <w:rFonts w:ascii="宋体" w:hAnsi="宋体" w:cs="宋体"/>
          <w:b/>
          <w:bCs/>
          <w:kern w:val="44"/>
          <w:sz w:val="44"/>
          <w:szCs w:val="44"/>
        </w:rPr>
      </w:pPr>
    </w:p>
    <w:p w14:paraId="31D5DC78" w14:textId="77777777" w:rsidR="00F52D4E" w:rsidRPr="004D7E67" w:rsidRDefault="00F52D4E">
      <w:pPr>
        <w:spacing w:line="360" w:lineRule="auto"/>
        <w:jc w:val="center"/>
        <w:rPr>
          <w:rFonts w:ascii="宋体" w:hAnsi="宋体" w:cs="宋体"/>
          <w:b/>
          <w:bCs/>
          <w:kern w:val="44"/>
          <w:sz w:val="44"/>
          <w:szCs w:val="44"/>
        </w:rPr>
      </w:pPr>
    </w:p>
    <w:p w14:paraId="5EF6E575" w14:textId="77777777" w:rsidR="00F52D4E" w:rsidRPr="004D7E67" w:rsidRDefault="00F52D4E">
      <w:pPr>
        <w:spacing w:line="360" w:lineRule="auto"/>
        <w:jc w:val="center"/>
        <w:rPr>
          <w:rFonts w:ascii="宋体" w:hAnsi="宋体" w:cs="宋体"/>
          <w:b/>
          <w:bCs/>
          <w:kern w:val="44"/>
          <w:sz w:val="44"/>
          <w:szCs w:val="44"/>
        </w:rPr>
      </w:pPr>
    </w:p>
    <w:p w14:paraId="30B9C4F8" w14:textId="77777777" w:rsidR="00F52D4E" w:rsidRPr="004D7E67" w:rsidRDefault="00F52D4E">
      <w:pPr>
        <w:spacing w:line="360" w:lineRule="auto"/>
        <w:jc w:val="center"/>
        <w:rPr>
          <w:rFonts w:ascii="宋体" w:hAnsi="宋体" w:cs="宋体"/>
          <w:b/>
          <w:bCs/>
          <w:kern w:val="44"/>
          <w:sz w:val="44"/>
          <w:szCs w:val="44"/>
        </w:rPr>
      </w:pPr>
    </w:p>
    <w:p w14:paraId="60EB0B68" w14:textId="77777777" w:rsidR="00F52D4E" w:rsidRPr="004D7E67" w:rsidRDefault="00F52D4E">
      <w:pPr>
        <w:spacing w:line="360" w:lineRule="auto"/>
        <w:jc w:val="center"/>
        <w:rPr>
          <w:rFonts w:ascii="宋体" w:hAnsi="宋体" w:cs="宋体"/>
          <w:b/>
          <w:bCs/>
          <w:kern w:val="44"/>
          <w:sz w:val="44"/>
          <w:szCs w:val="44"/>
        </w:rPr>
      </w:pPr>
    </w:p>
    <w:p w14:paraId="4B8ABC45" w14:textId="77777777" w:rsidR="00F52D4E" w:rsidRPr="004D7E67" w:rsidRDefault="00F52D4E">
      <w:pPr>
        <w:spacing w:line="360" w:lineRule="auto"/>
        <w:jc w:val="center"/>
        <w:rPr>
          <w:rFonts w:ascii="宋体" w:hAnsi="宋体" w:cs="宋体"/>
          <w:b/>
          <w:bCs/>
          <w:kern w:val="44"/>
          <w:sz w:val="44"/>
          <w:szCs w:val="44"/>
        </w:rPr>
      </w:pPr>
    </w:p>
    <w:p w14:paraId="42F8C855" w14:textId="77777777" w:rsidR="00F52D4E" w:rsidRPr="004D7E67" w:rsidRDefault="00F52D4E">
      <w:pPr>
        <w:spacing w:line="360" w:lineRule="auto"/>
        <w:jc w:val="center"/>
        <w:rPr>
          <w:rFonts w:ascii="宋体" w:hAnsi="宋体" w:cs="宋体"/>
          <w:b/>
          <w:bCs/>
          <w:kern w:val="44"/>
          <w:sz w:val="44"/>
          <w:szCs w:val="44"/>
        </w:rPr>
      </w:pPr>
    </w:p>
    <w:p w14:paraId="6F40C7D7" w14:textId="77777777" w:rsidR="00F52D4E" w:rsidRPr="004D7E67" w:rsidRDefault="00F52D4E">
      <w:pPr>
        <w:spacing w:line="360" w:lineRule="auto"/>
        <w:jc w:val="center"/>
        <w:rPr>
          <w:rFonts w:ascii="宋体" w:hAnsi="宋体" w:cs="宋体"/>
          <w:b/>
          <w:bCs/>
          <w:kern w:val="44"/>
          <w:sz w:val="44"/>
          <w:szCs w:val="44"/>
        </w:rPr>
      </w:pPr>
    </w:p>
    <w:p w14:paraId="6822B828" w14:textId="77777777" w:rsidR="00F52D4E" w:rsidRPr="004D7E67" w:rsidRDefault="00E5518B">
      <w:pPr>
        <w:spacing w:line="360" w:lineRule="auto"/>
        <w:jc w:val="left"/>
        <w:rPr>
          <w:rFonts w:ascii="宋体" w:hAnsi="宋体" w:cs="宋体"/>
          <w:b/>
          <w:bCs/>
          <w:kern w:val="44"/>
          <w:sz w:val="30"/>
          <w:szCs w:val="30"/>
        </w:rPr>
      </w:pPr>
      <w:r w:rsidRPr="004D7E67">
        <w:rPr>
          <w:rFonts w:ascii="宋体" w:hAnsi="宋体" w:cs="宋体" w:hint="eastAsia"/>
          <w:b/>
          <w:bCs/>
          <w:kern w:val="44"/>
          <w:sz w:val="30"/>
          <w:szCs w:val="30"/>
        </w:rPr>
        <w:t>供应商全称：</w:t>
      </w:r>
    </w:p>
    <w:p w14:paraId="3E58F293" w14:textId="77777777" w:rsidR="00F52D4E" w:rsidRPr="004D7E67" w:rsidRDefault="00E5518B">
      <w:pPr>
        <w:spacing w:line="360" w:lineRule="auto"/>
        <w:jc w:val="left"/>
        <w:rPr>
          <w:rFonts w:ascii="宋体" w:hAnsi="宋体" w:cs="宋体"/>
          <w:b/>
          <w:bCs/>
          <w:kern w:val="44"/>
          <w:sz w:val="30"/>
          <w:szCs w:val="30"/>
        </w:rPr>
      </w:pPr>
      <w:r w:rsidRPr="004D7E67">
        <w:rPr>
          <w:rFonts w:ascii="宋体" w:hAnsi="宋体" w:cs="宋体" w:hint="eastAsia"/>
          <w:b/>
          <w:bCs/>
          <w:kern w:val="44"/>
          <w:sz w:val="30"/>
          <w:szCs w:val="30"/>
        </w:rPr>
        <w:t>授权代表：</w:t>
      </w:r>
    </w:p>
    <w:p w14:paraId="1625EAC0" w14:textId="77777777" w:rsidR="00F52D4E" w:rsidRPr="004D7E67" w:rsidRDefault="00E5518B">
      <w:pPr>
        <w:spacing w:line="360" w:lineRule="auto"/>
        <w:jc w:val="left"/>
        <w:rPr>
          <w:rFonts w:ascii="宋体" w:hAnsi="宋体" w:cs="宋体"/>
          <w:b/>
          <w:bCs/>
          <w:kern w:val="44"/>
          <w:sz w:val="30"/>
          <w:szCs w:val="30"/>
        </w:rPr>
      </w:pPr>
      <w:r w:rsidRPr="004D7E67">
        <w:rPr>
          <w:rFonts w:ascii="宋体" w:hAnsi="宋体" w:cs="宋体" w:hint="eastAsia"/>
          <w:b/>
          <w:bCs/>
          <w:kern w:val="44"/>
          <w:sz w:val="30"/>
          <w:szCs w:val="30"/>
        </w:rPr>
        <w:t>联系电话：</w:t>
      </w:r>
    </w:p>
    <w:p w14:paraId="7B89BC67" w14:textId="77777777" w:rsidR="00F52D4E" w:rsidRPr="004D7E67" w:rsidRDefault="00E5518B">
      <w:pPr>
        <w:spacing w:line="360" w:lineRule="auto"/>
        <w:jc w:val="left"/>
        <w:rPr>
          <w:rFonts w:ascii="宋体" w:hAnsi="宋体" w:cs="宋体"/>
          <w:b/>
          <w:bCs/>
          <w:kern w:val="44"/>
          <w:sz w:val="30"/>
          <w:szCs w:val="30"/>
        </w:rPr>
      </w:pPr>
      <w:r w:rsidRPr="004D7E67">
        <w:rPr>
          <w:rFonts w:ascii="宋体" w:hAnsi="宋体" w:cs="宋体" w:hint="eastAsia"/>
          <w:b/>
          <w:bCs/>
          <w:kern w:val="44"/>
          <w:sz w:val="30"/>
          <w:szCs w:val="30"/>
        </w:rPr>
        <w:t xml:space="preserve">日期：       </w:t>
      </w:r>
    </w:p>
    <w:p w14:paraId="5BE888BD" w14:textId="77777777" w:rsidR="00F52D4E" w:rsidRPr="004D7E67" w:rsidRDefault="00F52D4E">
      <w:pPr>
        <w:spacing w:line="360" w:lineRule="auto"/>
        <w:jc w:val="center"/>
        <w:rPr>
          <w:rFonts w:ascii="宋体" w:hAnsi="宋体" w:cs="宋体"/>
          <w:b/>
          <w:bCs/>
          <w:kern w:val="44"/>
          <w:sz w:val="44"/>
          <w:szCs w:val="44"/>
        </w:rPr>
      </w:pPr>
    </w:p>
    <w:p w14:paraId="714FAC6F" w14:textId="77777777" w:rsidR="00F52D4E" w:rsidRPr="004D7E67" w:rsidRDefault="00F52D4E">
      <w:pPr>
        <w:spacing w:line="360" w:lineRule="auto"/>
        <w:jc w:val="center"/>
        <w:rPr>
          <w:rFonts w:ascii="宋体" w:hAnsi="宋体" w:cs="宋体"/>
          <w:b/>
          <w:bCs/>
          <w:kern w:val="44"/>
          <w:sz w:val="44"/>
          <w:szCs w:val="44"/>
        </w:rPr>
      </w:pPr>
    </w:p>
    <w:p w14:paraId="3756E717" w14:textId="77777777" w:rsidR="00F52D4E" w:rsidRPr="004D7E67" w:rsidRDefault="00F52D4E">
      <w:pPr>
        <w:spacing w:line="360" w:lineRule="auto"/>
        <w:jc w:val="center"/>
        <w:rPr>
          <w:rFonts w:ascii="宋体" w:hAnsi="宋体" w:cs="宋体"/>
          <w:b/>
          <w:bCs/>
          <w:kern w:val="44"/>
          <w:sz w:val="44"/>
          <w:szCs w:val="44"/>
        </w:rPr>
      </w:pPr>
    </w:p>
    <w:p w14:paraId="23978274" w14:textId="77777777" w:rsidR="00F52D4E" w:rsidRPr="004D7E67" w:rsidRDefault="00E5518B">
      <w:pPr>
        <w:spacing w:line="360" w:lineRule="auto"/>
        <w:jc w:val="center"/>
        <w:rPr>
          <w:rFonts w:ascii="宋体" w:hAnsi="宋体" w:cs="宋体"/>
          <w:b/>
          <w:sz w:val="44"/>
          <w:szCs w:val="44"/>
        </w:rPr>
      </w:pPr>
      <w:r w:rsidRPr="004D7E67">
        <w:rPr>
          <w:rFonts w:ascii="宋体" w:hAnsi="宋体" w:cs="宋体" w:hint="eastAsia"/>
          <w:b/>
          <w:sz w:val="44"/>
          <w:szCs w:val="44"/>
        </w:rPr>
        <w:t>目  录</w:t>
      </w:r>
    </w:p>
    <w:p w14:paraId="53B4E4EE" w14:textId="77777777" w:rsidR="00F52D4E" w:rsidRPr="004D7E67" w:rsidRDefault="00F52D4E">
      <w:pPr>
        <w:spacing w:line="360" w:lineRule="auto"/>
        <w:jc w:val="center"/>
        <w:rPr>
          <w:rFonts w:ascii="宋体" w:hAnsi="宋体" w:cs="宋体"/>
          <w:b/>
          <w:sz w:val="44"/>
          <w:szCs w:val="44"/>
        </w:rPr>
      </w:pPr>
    </w:p>
    <w:p w14:paraId="6258A09F" w14:textId="77777777" w:rsidR="00F52D4E" w:rsidRDefault="00E5518B">
      <w:pPr>
        <w:spacing w:line="360" w:lineRule="auto"/>
        <w:jc w:val="center"/>
        <w:rPr>
          <w:rFonts w:ascii="宋体" w:hAnsi="宋体" w:cs="宋体"/>
          <w:b/>
          <w:sz w:val="44"/>
          <w:szCs w:val="44"/>
        </w:rPr>
      </w:pPr>
      <w:r w:rsidRPr="004D7E67">
        <w:rPr>
          <w:rFonts w:ascii="宋体" w:hAnsi="宋体" w:cs="宋体" w:hint="eastAsia"/>
          <w:b/>
          <w:sz w:val="44"/>
          <w:szCs w:val="44"/>
        </w:rPr>
        <w:t>…</w:t>
      </w:r>
    </w:p>
    <w:p w14:paraId="3BCB24F2" w14:textId="77777777" w:rsidR="00F52D4E" w:rsidRDefault="00F52D4E">
      <w:pPr>
        <w:spacing w:line="360" w:lineRule="auto"/>
        <w:rPr>
          <w:b/>
          <w:sz w:val="24"/>
          <w:szCs w:val="24"/>
        </w:rPr>
      </w:pPr>
    </w:p>
    <w:sectPr w:rsidR="00F52D4E">
      <w:headerReference w:type="default" r:id="rId9"/>
      <w:footerReference w:type="defaul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B742" w14:textId="77777777" w:rsidR="00896A15" w:rsidRDefault="00896A15">
      <w:r>
        <w:separator/>
      </w:r>
    </w:p>
  </w:endnote>
  <w:endnote w:type="continuationSeparator" w:id="0">
    <w:p w14:paraId="6CBF48BB" w14:textId="77777777" w:rsidR="00896A15" w:rsidRDefault="0089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5E348" w14:textId="77777777" w:rsidR="00F52D4E" w:rsidRDefault="00E5518B">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966BC1">
      <w:rPr>
        <w:rStyle w:val="a8"/>
        <w:rFonts w:ascii="宋体" w:hAnsi="宋体"/>
        <w:noProof/>
      </w:rPr>
      <w:t>2</w:t>
    </w:r>
    <w:r>
      <w:rPr>
        <w:rFonts w:ascii="宋体" w:hAnsi="宋体"/>
      </w:rPr>
      <w:fldChar w:fldCharType="end"/>
    </w:r>
  </w:p>
  <w:p w14:paraId="6620731D" w14:textId="77777777" w:rsidR="00F52D4E" w:rsidRDefault="00F52D4E">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0263" w14:textId="77777777" w:rsidR="00F52D4E" w:rsidRDefault="00E5518B">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6015B68D" w14:textId="77777777" w:rsidR="00F52D4E" w:rsidRDefault="00F52D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A325C" w14:textId="77777777" w:rsidR="00896A15" w:rsidRDefault="00896A15">
      <w:r>
        <w:separator/>
      </w:r>
    </w:p>
  </w:footnote>
  <w:footnote w:type="continuationSeparator" w:id="0">
    <w:p w14:paraId="2F882CB8" w14:textId="77777777" w:rsidR="00896A15" w:rsidRDefault="0089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CE21B" w14:textId="77777777" w:rsidR="00F52D4E" w:rsidRDefault="00F52D4E">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555C"/>
    <w:rsid w:val="00015D42"/>
    <w:rsid w:val="00017FE0"/>
    <w:rsid w:val="00025067"/>
    <w:rsid w:val="00042AC1"/>
    <w:rsid w:val="00045B7C"/>
    <w:rsid w:val="00047CE4"/>
    <w:rsid w:val="00052DC8"/>
    <w:rsid w:val="00055D7B"/>
    <w:rsid w:val="00062728"/>
    <w:rsid w:val="00084197"/>
    <w:rsid w:val="000B16E7"/>
    <w:rsid w:val="000D53CD"/>
    <w:rsid w:val="000E14F1"/>
    <w:rsid w:val="00100FE6"/>
    <w:rsid w:val="00113774"/>
    <w:rsid w:val="001226DB"/>
    <w:rsid w:val="00126248"/>
    <w:rsid w:val="001306C8"/>
    <w:rsid w:val="001326B1"/>
    <w:rsid w:val="00135BB3"/>
    <w:rsid w:val="001413A4"/>
    <w:rsid w:val="00144B46"/>
    <w:rsid w:val="001630B9"/>
    <w:rsid w:val="00167FDA"/>
    <w:rsid w:val="001842C1"/>
    <w:rsid w:val="001B19F6"/>
    <w:rsid w:val="001B1B37"/>
    <w:rsid w:val="001C3C51"/>
    <w:rsid w:val="001F4D5B"/>
    <w:rsid w:val="00211E9C"/>
    <w:rsid w:val="00217D88"/>
    <w:rsid w:val="002214D0"/>
    <w:rsid w:val="002244C8"/>
    <w:rsid w:val="00237AD7"/>
    <w:rsid w:val="00266A73"/>
    <w:rsid w:val="00273C0B"/>
    <w:rsid w:val="002766E9"/>
    <w:rsid w:val="00281834"/>
    <w:rsid w:val="002912CE"/>
    <w:rsid w:val="002A12F6"/>
    <w:rsid w:val="002C739E"/>
    <w:rsid w:val="002D3EFA"/>
    <w:rsid w:val="002E2BA3"/>
    <w:rsid w:val="002E3897"/>
    <w:rsid w:val="002F4618"/>
    <w:rsid w:val="00300D41"/>
    <w:rsid w:val="00317D7F"/>
    <w:rsid w:val="00322CB2"/>
    <w:rsid w:val="00346A36"/>
    <w:rsid w:val="00353477"/>
    <w:rsid w:val="0035477D"/>
    <w:rsid w:val="00363050"/>
    <w:rsid w:val="00387BCF"/>
    <w:rsid w:val="00396680"/>
    <w:rsid w:val="00396CE7"/>
    <w:rsid w:val="003A53B9"/>
    <w:rsid w:val="003B1142"/>
    <w:rsid w:val="003B2FA3"/>
    <w:rsid w:val="003B74E5"/>
    <w:rsid w:val="003D09BB"/>
    <w:rsid w:val="003E3E56"/>
    <w:rsid w:val="00405438"/>
    <w:rsid w:val="004238C7"/>
    <w:rsid w:val="00424633"/>
    <w:rsid w:val="004369F5"/>
    <w:rsid w:val="00447019"/>
    <w:rsid w:val="00450AC5"/>
    <w:rsid w:val="00456E1F"/>
    <w:rsid w:val="00457C2A"/>
    <w:rsid w:val="00463D0B"/>
    <w:rsid w:val="00480CB3"/>
    <w:rsid w:val="00481169"/>
    <w:rsid w:val="004900E5"/>
    <w:rsid w:val="004B4B88"/>
    <w:rsid w:val="004C4AB5"/>
    <w:rsid w:val="004D6543"/>
    <w:rsid w:val="004D7E67"/>
    <w:rsid w:val="004E76C9"/>
    <w:rsid w:val="004E78C2"/>
    <w:rsid w:val="004F0949"/>
    <w:rsid w:val="00505BF2"/>
    <w:rsid w:val="00520936"/>
    <w:rsid w:val="00523BF6"/>
    <w:rsid w:val="0053287D"/>
    <w:rsid w:val="0053744E"/>
    <w:rsid w:val="0054577D"/>
    <w:rsid w:val="00577F10"/>
    <w:rsid w:val="005A3361"/>
    <w:rsid w:val="005C4FE3"/>
    <w:rsid w:val="005D652D"/>
    <w:rsid w:val="005E1E31"/>
    <w:rsid w:val="005F18B4"/>
    <w:rsid w:val="005F51B7"/>
    <w:rsid w:val="005F5479"/>
    <w:rsid w:val="006003B1"/>
    <w:rsid w:val="00615A4B"/>
    <w:rsid w:val="00617837"/>
    <w:rsid w:val="00636C53"/>
    <w:rsid w:val="00637225"/>
    <w:rsid w:val="00653F9A"/>
    <w:rsid w:val="0065414C"/>
    <w:rsid w:val="00660DBB"/>
    <w:rsid w:val="00667E54"/>
    <w:rsid w:val="00691994"/>
    <w:rsid w:val="00691997"/>
    <w:rsid w:val="006978E1"/>
    <w:rsid w:val="006A5316"/>
    <w:rsid w:val="006B4D08"/>
    <w:rsid w:val="006B7772"/>
    <w:rsid w:val="006C3B60"/>
    <w:rsid w:val="006F19C9"/>
    <w:rsid w:val="00700847"/>
    <w:rsid w:val="00736926"/>
    <w:rsid w:val="00736E60"/>
    <w:rsid w:val="00742F84"/>
    <w:rsid w:val="00744657"/>
    <w:rsid w:val="00767595"/>
    <w:rsid w:val="00771517"/>
    <w:rsid w:val="00773C00"/>
    <w:rsid w:val="00775545"/>
    <w:rsid w:val="007910E6"/>
    <w:rsid w:val="007958B3"/>
    <w:rsid w:val="007A59EE"/>
    <w:rsid w:val="007A60F8"/>
    <w:rsid w:val="007B4058"/>
    <w:rsid w:val="007B791E"/>
    <w:rsid w:val="007C72FB"/>
    <w:rsid w:val="007F18DA"/>
    <w:rsid w:val="00826AB4"/>
    <w:rsid w:val="008344B4"/>
    <w:rsid w:val="0084503E"/>
    <w:rsid w:val="00850C3A"/>
    <w:rsid w:val="008522FE"/>
    <w:rsid w:val="00864632"/>
    <w:rsid w:val="008756DE"/>
    <w:rsid w:val="00881C2D"/>
    <w:rsid w:val="0089398A"/>
    <w:rsid w:val="00896A15"/>
    <w:rsid w:val="008A262A"/>
    <w:rsid w:val="008B0558"/>
    <w:rsid w:val="008C0586"/>
    <w:rsid w:val="008D23D6"/>
    <w:rsid w:val="008D2593"/>
    <w:rsid w:val="008F4701"/>
    <w:rsid w:val="0090257C"/>
    <w:rsid w:val="009101F1"/>
    <w:rsid w:val="009272EC"/>
    <w:rsid w:val="009438DE"/>
    <w:rsid w:val="0094453E"/>
    <w:rsid w:val="00946442"/>
    <w:rsid w:val="00946462"/>
    <w:rsid w:val="00951D63"/>
    <w:rsid w:val="009559B9"/>
    <w:rsid w:val="00966BC1"/>
    <w:rsid w:val="009768D1"/>
    <w:rsid w:val="00980830"/>
    <w:rsid w:val="00981EF7"/>
    <w:rsid w:val="00986B24"/>
    <w:rsid w:val="009A2828"/>
    <w:rsid w:val="009C232B"/>
    <w:rsid w:val="009C35A9"/>
    <w:rsid w:val="009E0992"/>
    <w:rsid w:val="009F66F3"/>
    <w:rsid w:val="009F72EB"/>
    <w:rsid w:val="00A20D90"/>
    <w:rsid w:val="00A44CB6"/>
    <w:rsid w:val="00A45594"/>
    <w:rsid w:val="00A46473"/>
    <w:rsid w:val="00A47352"/>
    <w:rsid w:val="00A611AE"/>
    <w:rsid w:val="00A6220C"/>
    <w:rsid w:val="00A962A6"/>
    <w:rsid w:val="00A976CD"/>
    <w:rsid w:val="00AA15A8"/>
    <w:rsid w:val="00AB7656"/>
    <w:rsid w:val="00AC69DA"/>
    <w:rsid w:val="00AF3E0C"/>
    <w:rsid w:val="00B2013E"/>
    <w:rsid w:val="00B22AA0"/>
    <w:rsid w:val="00B33711"/>
    <w:rsid w:val="00B51929"/>
    <w:rsid w:val="00B74C1F"/>
    <w:rsid w:val="00BB160A"/>
    <w:rsid w:val="00BE425D"/>
    <w:rsid w:val="00BE4448"/>
    <w:rsid w:val="00BF371A"/>
    <w:rsid w:val="00C1353A"/>
    <w:rsid w:val="00C16C1D"/>
    <w:rsid w:val="00C502E6"/>
    <w:rsid w:val="00C54228"/>
    <w:rsid w:val="00C54CAE"/>
    <w:rsid w:val="00C620C8"/>
    <w:rsid w:val="00C720F0"/>
    <w:rsid w:val="00C7652A"/>
    <w:rsid w:val="00C81F1D"/>
    <w:rsid w:val="00C85BF8"/>
    <w:rsid w:val="00CB4C4F"/>
    <w:rsid w:val="00D105FD"/>
    <w:rsid w:val="00D30E01"/>
    <w:rsid w:val="00D36415"/>
    <w:rsid w:val="00D53AD1"/>
    <w:rsid w:val="00D53D91"/>
    <w:rsid w:val="00D62C83"/>
    <w:rsid w:val="00D80E60"/>
    <w:rsid w:val="00D82B1A"/>
    <w:rsid w:val="00DA4A0B"/>
    <w:rsid w:val="00DA772F"/>
    <w:rsid w:val="00DA7D23"/>
    <w:rsid w:val="00DC3F14"/>
    <w:rsid w:val="00DC7D49"/>
    <w:rsid w:val="00DD4147"/>
    <w:rsid w:val="00DE2CF4"/>
    <w:rsid w:val="00DE5402"/>
    <w:rsid w:val="00E12EA4"/>
    <w:rsid w:val="00E141E0"/>
    <w:rsid w:val="00E16A3A"/>
    <w:rsid w:val="00E16E73"/>
    <w:rsid w:val="00E3191C"/>
    <w:rsid w:val="00E376DE"/>
    <w:rsid w:val="00E5100A"/>
    <w:rsid w:val="00E5518B"/>
    <w:rsid w:val="00E56544"/>
    <w:rsid w:val="00E709BE"/>
    <w:rsid w:val="00E77AC3"/>
    <w:rsid w:val="00E82615"/>
    <w:rsid w:val="00E838FD"/>
    <w:rsid w:val="00E920A5"/>
    <w:rsid w:val="00EA3332"/>
    <w:rsid w:val="00EB0A51"/>
    <w:rsid w:val="00EC6FB7"/>
    <w:rsid w:val="00ED0D5C"/>
    <w:rsid w:val="00EE1411"/>
    <w:rsid w:val="00EF310E"/>
    <w:rsid w:val="00EF497A"/>
    <w:rsid w:val="00F04594"/>
    <w:rsid w:val="00F065C4"/>
    <w:rsid w:val="00F147F0"/>
    <w:rsid w:val="00F32565"/>
    <w:rsid w:val="00F36C8A"/>
    <w:rsid w:val="00F52D4E"/>
    <w:rsid w:val="00F608DA"/>
    <w:rsid w:val="00F64315"/>
    <w:rsid w:val="00F645F9"/>
    <w:rsid w:val="00F80508"/>
    <w:rsid w:val="00F93326"/>
    <w:rsid w:val="00FA714D"/>
    <w:rsid w:val="00FB2F2F"/>
    <w:rsid w:val="00FB40FD"/>
    <w:rsid w:val="00FD015A"/>
    <w:rsid w:val="00FD1DEF"/>
    <w:rsid w:val="00FD2A8F"/>
    <w:rsid w:val="00FE0DA2"/>
    <w:rsid w:val="00FF20EA"/>
    <w:rsid w:val="00FF5B7C"/>
    <w:rsid w:val="00FF7A9B"/>
    <w:rsid w:val="02BE3A7E"/>
    <w:rsid w:val="03134EB7"/>
    <w:rsid w:val="13F54E26"/>
    <w:rsid w:val="140137CB"/>
    <w:rsid w:val="18666426"/>
    <w:rsid w:val="26513B3F"/>
    <w:rsid w:val="34741569"/>
    <w:rsid w:val="480A0199"/>
    <w:rsid w:val="4E326C84"/>
    <w:rsid w:val="551268DF"/>
    <w:rsid w:val="559612BE"/>
    <w:rsid w:val="568455BA"/>
    <w:rsid w:val="7F4F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font31">
    <w:name w:val="font31"/>
    <w:rPr>
      <w:rFonts w:ascii="宋体" w:eastAsia="宋体" w:hAnsi="宋体" w:cs="宋体" w:hint="eastAsia"/>
      <w:b/>
      <w:bCs/>
      <w:color w:val="000000"/>
      <w:sz w:val="18"/>
      <w:szCs w:val="18"/>
      <w:u w:val="none"/>
    </w:rPr>
  </w:style>
  <w:style w:type="character" w:customStyle="1" w:styleId="font41">
    <w:name w:val="font41"/>
    <w:rPr>
      <w:rFonts w:ascii="Times New Roman" w:hAnsi="Times New Roman" w:cs="Times New Roman" w:hint="default"/>
      <w:b/>
      <w:bCs/>
      <w:color w:val="000000"/>
      <w:sz w:val="18"/>
      <w:szCs w:val="18"/>
      <w:u w:val="none"/>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font31">
    <w:name w:val="font31"/>
    <w:rPr>
      <w:rFonts w:ascii="宋体" w:eastAsia="宋体" w:hAnsi="宋体" w:cs="宋体" w:hint="eastAsia"/>
      <w:b/>
      <w:bCs/>
      <w:color w:val="000000"/>
      <w:sz w:val="18"/>
      <w:szCs w:val="18"/>
      <w:u w:val="none"/>
    </w:rPr>
  </w:style>
  <w:style w:type="character" w:customStyle="1" w:styleId="font41">
    <w:name w:val="font41"/>
    <w:rPr>
      <w:rFonts w:ascii="Times New Roman" w:hAnsi="Times New Roman" w:cs="Times New Roman" w:hint="default"/>
      <w:b/>
      <w:bCs/>
      <w:color w:val="000000"/>
      <w:sz w:val="18"/>
      <w:szCs w:val="18"/>
      <w:u w:val="none"/>
    </w:rPr>
  </w:style>
  <w:style w:type="character" w:customStyle="1" w:styleId="Char">
    <w:name w:val="批注文字 Char"/>
    <w:basedOn w:val="a0"/>
    <w:link w:val="a3"/>
    <w:uiPriority w:val="99"/>
    <w:semiHidden/>
    <w:qFormat/>
    <w:rPr>
      <w:rFonts w:ascii="Times New Roman" w:eastAsia="宋体" w:hAnsi="Times New Roman" w:cs="Times New Roman"/>
    </w:rPr>
  </w:style>
  <w:style w:type="character" w:customStyle="1" w:styleId="Char3">
    <w:name w:val="批注主题 Char"/>
    <w:basedOn w:val="Char"/>
    <w:link w:val="a7"/>
    <w:uiPriority w:val="99"/>
    <w:semiHidden/>
    <w:qFormat/>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454</Words>
  <Characters>2594</Characters>
  <Application>Microsoft Office Word</Application>
  <DocSecurity>0</DocSecurity>
  <Lines>21</Lines>
  <Paragraphs>6</Paragraphs>
  <ScaleCrop>false</ScaleCrop>
  <Company>P R C</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238</cp:revision>
  <dcterms:created xsi:type="dcterms:W3CDTF">2019-04-28T09:32:00Z</dcterms:created>
  <dcterms:modified xsi:type="dcterms:W3CDTF">2025-04-10T02:53:00Z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eyJoZGlkIjoiY2Y2NjFiMGMzY2U1MjYzZDA5MjJiODU3MTg5ZTUwODYiLCJ1c2VySWQiOiI2ODIzNDg0MzYifQ==</vt:lpwstr>
  </property>
  <property fmtid="{D5CDD505-2E9C-101B-9397-08002B2CF9AE}" pid="3" name="KSOProductBuildVer">
    <vt:lpwstr>2052-12.1.0.20784</vt:lpwstr>
  </property>
  <property fmtid="{D5CDD505-2E9C-101B-9397-08002B2CF9AE}" pid="4" name="ICV">
    <vt:lpwstr>3B80613039F94FF080905C5F843BA69B_12</vt:lpwstr>
  </property>
</Properties>
</file>