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265F4B" w:rsidRDefault="00B2013E" w:rsidP="003F126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265F4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6号楼</w:t>
      </w:r>
      <w:proofErr w:type="gramStart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床单元</w:t>
      </w:r>
      <w:proofErr w:type="gramEnd"/>
      <w:r w:rsidRPr="00265F4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265F4B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265F4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265F4B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265F4B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265F4B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265F4B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265F4B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265F4B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南京医科大学五台校区6号宿舍楼</w:t>
      </w:r>
      <w:proofErr w:type="gramStart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床单元</w:t>
      </w:r>
      <w:proofErr w:type="gramEnd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购置项目</w:t>
      </w:r>
    </w:p>
    <w:p w:rsidR="00E16A3A" w:rsidRPr="00265F4B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proofErr w:type="gramStart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床单元</w:t>
      </w:r>
      <w:proofErr w:type="gramEnd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二联二</w:t>
      </w:r>
      <w:proofErr w:type="gramStart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人位床</w:t>
      </w:r>
      <w:proofErr w:type="gramEnd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146组、三联三</w:t>
      </w:r>
      <w:proofErr w:type="gramStart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人位床</w:t>
      </w:r>
      <w:proofErr w:type="gramEnd"/>
      <w:r w:rsidR="003F1262" w:rsidRPr="00265F4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145组和座椅727张</w:t>
      </w:r>
    </w:p>
    <w:p w:rsidR="007910E6" w:rsidRPr="00265F4B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265F4B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265F4B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265F4B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265F4B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265F4B">
        <w:rPr>
          <w:rFonts w:ascii="宋体" w:hAnsi="宋体" w:cs="Arial" w:hint="eastAsia"/>
          <w:sz w:val="24"/>
          <w:szCs w:val="24"/>
        </w:rPr>
        <w:t>响应</w:t>
      </w:r>
      <w:r w:rsidR="00B2013E" w:rsidRPr="00265F4B">
        <w:rPr>
          <w:rFonts w:ascii="宋体" w:hAnsi="宋体" w:cs="Arial" w:hint="eastAsia"/>
          <w:sz w:val="24"/>
          <w:szCs w:val="24"/>
        </w:rPr>
        <w:t>供应商</w:t>
      </w:r>
      <w:r w:rsidR="00B2013E" w:rsidRPr="00265F4B">
        <w:rPr>
          <w:rFonts w:ascii="宋体" w:hAnsi="宋体" w:cs="Arial"/>
          <w:sz w:val="24"/>
          <w:szCs w:val="24"/>
        </w:rPr>
        <w:t>应具有独立法人资格，</w:t>
      </w:r>
      <w:r w:rsidR="00B2013E" w:rsidRPr="00265F4B">
        <w:rPr>
          <w:rFonts w:ascii="宋体" w:hAnsi="宋体" w:cs="Arial" w:hint="eastAsia"/>
          <w:sz w:val="24"/>
          <w:szCs w:val="24"/>
        </w:rPr>
        <w:t>营业执照。</w:t>
      </w:r>
    </w:p>
    <w:p w:rsidR="00B2013E" w:rsidRPr="00265F4B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265F4B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265F4B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265F4B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265F4B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265F4B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265F4B">
        <w:rPr>
          <w:rFonts w:ascii="宋体" w:hAnsi="宋体" w:cs="Arial" w:hint="eastAsia"/>
          <w:b/>
          <w:sz w:val="24"/>
          <w:szCs w:val="24"/>
        </w:rPr>
        <w:t>基本</w:t>
      </w:r>
      <w:r w:rsidRPr="00265F4B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265F4B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265F4B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265F4B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265F4B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265F4B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265F4B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265F4B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265F4B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265F4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265F4B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265F4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265F4B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265F4B">
        <w:rPr>
          <w:rFonts w:ascii="Arial" w:hAnsi="Arial" w:cs="Arial"/>
          <w:kern w:val="0"/>
          <w:sz w:val="24"/>
          <w:szCs w:val="24"/>
        </w:rPr>
        <w:t>/</w:t>
      </w:r>
      <w:r w:rsidRPr="00265F4B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265F4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265F4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265F4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265F4B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265F4B">
        <w:rPr>
          <w:rFonts w:ascii="Arial" w:hAnsi="Arial" w:cs="Arial"/>
          <w:kern w:val="0"/>
          <w:sz w:val="24"/>
          <w:szCs w:val="24"/>
        </w:rPr>
        <w:t>2</w:t>
      </w:r>
      <w:r w:rsidRPr="00265F4B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265F4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65F4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265F4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265F4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65F4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265F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265F4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5F4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</w:t>
            </w: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5F4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lastRenderedPageBreak/>
              <w:t>质检报告</w:t>
            </w:r>
            <w:r w:rsidRPr="00265F4B">
              <w:rPr>
                <w:rFonts w:ascii="宋体" w:hAnsi="宋体" w:cs="Arial" w:hint="eastAsia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5F4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CMA或CANS或</w:t>
            </w:r>
            <w:r w:rsidR="00DA7D23"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</w:t>
            </w:r>
            <w:r w:rsidR="00DA7D23"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际权威检测机构或</w:t>
            </w: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5F4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lastRenderedPageBreak/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5F4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265F4B">
              <w:rPr>
                <w:rFonts w:ascii="宋体" w:hAnsi="宋体" w:hint="eastAsia"/>
                <w:sz w:val="24"/>
                <w:szCs w:val="24"/>
              </w:rPr>
              <w:t>（合格/</w:t>
            </w:r>
            <w:r w:rsidR="00C54CAE" w:rsidRPr="00265F4B">
              <w:rPr>
                <w:rFonts w:ascii="宋体" w:hAnsi="宋体" w:hint="eastAsia"/>
                <w:sz w:val="24"/>
                <w:szCs w:val="24"/>
              </w:rPr>
              <w:lastRenderedPageBreak/>
              <w:t>不合格）</w:t>
            </w:r>
          </w:p>
        </w:tc>
      </w:tr>
      <w:tr w:rsidR="009559B9" w:rsidRPr="00265F4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265F4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5F4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265F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265F4B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265F4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265F4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265F4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265F4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65F4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265F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cs="Arial" w:hint="eastAsia"/>
          <w:sz w:val="24"/>
          <w:szCs w:val="24"/>
        </w:rPr>
        <w:t>该项目</w:t>
      </w:r>
      <w:r w:rsidR="007B4058" w:rsidRPr="00265F4B">
        <w:rPr>
          <w:rFonts w:ascii="宋体" w:hAnsi="宋体" w:cs="Arial" w:hint="eastAsia"/>
          <w:sz w:val="24"/>
          <w:szCs w:val="24"/>
        </w:rPr>
        <w:t>标准</w:t>
      </w:r>
      <w:r w:rsidRPr="00265F4B">
        <w:rPr>
          <w:rFonts w:ascii="宋体" w:hAnsi="宋体" w:cs="Arial" w:hint="eastAsia"/>
          <w:sz w:val="24"/>
          <w:szCs w:val="24"/>
        </w:rPr>
        <w:t>配置</w:t>
      </w:r>
      <w:r w:rsidR="007B4058" w:rsidRPr="00265F4B">
        <w:rPr>
          <w:rFonts w:ascii="宋体" w:hAnsi="宋体" w:cs="Arial" w:hint="eastAsia"/>
          <w:sz w:val="24"/>
          <w:szCs w:val="24"/>
        </w:rPr>
        <w:t>表</w:t>
      </w:r>
      <w:r w:rsidR="00736E60" w:rsidRPr="00265F4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265F4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265F4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265F4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265F4B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该项目</w:t>
      </w:r>
      <w:r w:rsidR="001842C1" w:rsidRPr="00265F4B">
        <w:rPr>
          <w:rFonts w:ascii="宋体" w:hAnsi="宋体" w:hint="eastAsia"/>
          <w:sz w:val="24"/>
          <w:szCs w:val="24"/>
        </w:rPr>
        <w:t>配置</w:t>
      </w:r>
      <w:r w:rsidRPr="00265F4B">
        <w:rPr>
          <w:rFonts w:ascii="宋体" w:hAnsi="宋体" w:hint="eastAsia"/>
          <w:sz w:val="24"/>
          <w:szCs w:val="24"/>
        </w:rPr>
        <w:t>选配表</w:t>
      </w:r>
      <w:r w:rsidR="00736E60" w:rsidRPr="00265F4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265F4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265F4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265F4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65F4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265F4B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265F4B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265F4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265F4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265F4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265F4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265F4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265F4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265F4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265F4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265F4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65F4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265F4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265F4B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265F4B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A4A0B" w:rsidRPr="00265F4B" w:rsidRDefault="00E16E73" w:rsidP="001631DB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265F4B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265F4B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265F4B" w:rsidRDefault="00F80508" w:rsidP="001631D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b/>
          <w:sz w:val="24"/>
          <w:szCs w:val="24"/>
        </w:rPr>
        <w:t>请同时将</w:t>
      </w:r>
      <w:r w:rsidR="004562BA" w:rsidRPr="00265F4B">
        <w:rPr>
          <w:rFonts w:ascii="宋体" w:hAnsi="宋体" w:hint="eastAsia"/>
          <w:b/>
          <w:sz w:val="24"/>
          <w:szCs w:val="24"/>
        </w:rPr>
        <w:t>所投</w:t>
      </w:r>
      <w:r w:rsidR="004A418A" w:rsidRPr="00265F4B">
        <w:rPr>
          <w:rFonts w:ascii="宋体" w:hAnsi="宋体" w:hint="eastAsia"/>
          <w:b/>
          <w:sz w:val="24"/>
          <w:szCs w:val="24"/>
        </w:rPr>
        <w:t>调研文件</w:t>
      </w:r>
      <w:r w:rsidR="000934E6" w:rsidRPr="00265F4B">
        <w:rPr>
          <w:rFonts w:ascii="宋体" w:hAnsi="宋体" w:hint="eastAsia"/>
          <w:b/>
          <w:sz w:val="24"/>
          <w:szCs w:val="24"/>
        </w:rPr>
        <w:t>以邮件附件形式</w:t>
      </w:r>
      <w:r w:rsidRPr="00265F4B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265F4B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265F4B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</w:t>
        </w:r>
      </w:hyperlink>
      <w:r w:rsidR="000934E6" w:rsidRPr="00265F4B">
        <w:rPr>
          <w:rFonts w:ascii="宋体" w:hAnsi="宋体" w:hint="eastAsia"/>
          <w:b/>
          <w:sz w:val="24"/>
          <w:szCs w:val="24"/>
        </w:rPr>
        <w:t>：</w:t>
      </w:r>
      <w:r w:rsidRPr="00265F4B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265F4B">
        <w:rPr>
          <w:rFonts w:ascii="宋体" w:hAnsi="宋体" w:hint="eastAsia"/>
          <w:b/>
          <w:sz w:val="24"/>
          <w:szCs w:val="24"/>
        </w:rPr>
        <w:t>）</w:t>
      </w:r>
      <w:r w:rsidRPr="00265F4B">
        <w:rPr>
          <w:rFonts w:ascii="宋体" w:hAnsi="宋体" w:hint="eastAsia"/>
          <w:b/>
          <w:sz w:val="24"/>
          <w:szCs w:val="24"/>
        </w:rPr>
        <w:t>。</w:t>
      </w:r>
    </w:p>
    <w:p w:rsidR="00850C3A" w:rsidRPr="00265F4B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所投产品须为全新、未使用过的原装合格正品，提供承诺书并加盖公章。</w:t>
      </w:r>
    </w:p>
    <w:p w:rsidR="00D64914" w:rsidRPr="00265F4B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b/>
          <w:sz w:val="24"/>
          <w:szCs w:val="24"/>
        </w:rPr>
        <w:t>（知悉）</w:t>
      </w:r>
      <w:r w:rsidR="00FF7A9B" w:rsidRPr="00265F4B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265F4B" w:rsidRDefault="00A879D3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265F4B">
        <w:rPr>
          <w:rFonts w:ascii="宋体" w:hAnsi="宋体" w:hint="eastAsia"/>
          <w:bCs/>
          <w:sz w:val="24"/>
          <w:szCs w:val="24"/>
        </w:rPr>
        <w:t>12</w:t>
      </w:r>
      <w:r w:rsidR="00D64914" w:rsidRPr="00265F4B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265F4B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265F4B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265F4B">
        <w:rPr>
          <w:rFonts w:ascii="宋体" w:hAnsi="宋体" w:hint="eastAsia"/>
          <w:sz w:val="24"/>
          <w:szCs w:val="24"/>
        </w:rPr>
        <w:t>计人民币</w:t>
      </w:r>
      <w:r w:rsidR="00577ECE" w:rsidRPr="00265F4B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265F4B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265F4B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265F4B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265F4B" w:rsidRDefault="00A879D3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265F4B">
        <w:rPr>
          <w:rFonts w:ascii="宋体" w:hAnsi="宋体" w:hint="eastAsia"/>
          <w:bCs/>
          <w:sz w:val="24"/>
          <w:szCs w:val="24"/>
        </w:rPr>
        <w:t>12</w:t>
      </w:r>
      <w:r w:rsidR="00D64914" w:rsidRPr="00265F4B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265F4B">
        <w:rPr>
          <w:rFonts w:ascii="宋体" w:hAnsi="宋体"/>
          <w:bCs/>
          <w:sz w:val="24"/>
          <w:szCs w:val="24"/>
        </w:rPr>
        <w:t>：合同签订后</w:t>
      </w:r>
      <w:r w:rsidR="00D64914" w:rsidRPr="00265F4B">
        <w:rPr>
          <w:rFonts w:ascii="宋体" w:hAnsi="宋体" w:hint="eastAsia"/>
          <w:bCs/>
          <w:sz w:val="24"/>
          <w:szCs w:val="24"/>
        </w:rPr>
        <w:t>，</w:t>
      </w:r>
      <w:r w:rsidR="0048235A" w:rsidRPr="00265F4B">
        <w:rPr>
          <w:rFonts w:ascii="宋体" w:hAnsi="宋体" w:hint="eastAsia"/>
          <w:bCs/>
          <w:sz w:val="24"/>
          <w:szCs w:val="24"/>
        </w:rPr>
        <w:t>凭发票</w:t>
      </w:r>
      <w:r w:rsidR="0048235A" w:rsidRPr="00265F4B">
        <w:rPr>
          <w:rFonts w:ascii="宋体" w:hAnsi="宋体"/>
          <w:bCs/>
          <w:sz w:val="24"/>
          <w:szCs w:val="24"/>
        </w:rPr>
        <w:t>支付</w:t>
      </w:r>
      <w:r w:rsidR="0048235A" w:rsidRPr="00265F4B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265F4B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265F4B">
        <w:rPr>
          <w:rFonts w:ascii="宋体" w:hAnsi="宋体" w:hint="eastAsia"/>
          <w:bCs/>
          <w:sz w:val="24"/>
          <w:szCs w:val="24"/>
        </w:rPr>
        <w:t>，</w:t>
      </w:r>
      <w:r w:rsidR="00D64914" w:rsidRPr="00265F4B">
        <w:rPr>
          <w:rFonts w:ascii="宋体" w:hAnsi="宋体"/>
          <w:bCs/>
          <w:sz w:val="24"/>
          <w:szCs w:val="24"/>
        </w:rPr>
        <w:t>经采购人验收合格</w:t>
      </w:r>
      <w:r w:rsidR="00D64914" w:rsidRPr="00265F4B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265F4B">
        <w:rPr>
          <w:rFonts w:ascii="宋体" w:hAnsi="宋体"/>
          <w:bCs/>
          <w:sz w:val="24"/>
          <w:szCs w:val="24"/>
        </w:rPr>
        <w:t>支付</w:t>
      </w:r>
      <w:r w:rsidR="0048235A" w:rsidRPr="00265F4B">
        <w:rPr>
          <w:rFonts w:ascii="宋体" w:hAnsi="宋体" w:hint="eastAsia"/>
          <w:bCs/>
          <w:sz w:val="24"/>
          <w:szCs w:val="24"/>
        </w:rPr>
        <w:t>合同余款</w:t>
      </w:r>
      <w:r w:rsidR="00D64914" w:rsidRPr="00265F4B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265F4B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265F4B" w:rsidTr="006967CB">
        <w:tc>
          <w:tcPr>
            <w:tcW w:w="1939" w:type="dxa"/>
            <w:gridSpan w:val="2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265F4B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265F4B" w:rsidTr="006967CB">
        <w:tc>
          <w:tcPr>
            <w:tcW w:w="876" w:type="dxa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265F4B" w:rsidTr="006967CB">
        <w:tc>
          <w:tcPr>
            <w:tcW w:w="876" w:type="dxa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265F4B" w:rsidTr="006967CB">
        <w:tc>
          <w:tcPr>
            <w:tcW w:w="876" w:type="dxa"/>
          </w:tcPr>
          <w:p w:rsidR="00C720F0" w:rsidRPr="00265F4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265F4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265F4B" w:rsidTr="006967CB">
        <w:tc>
          <w:tcPr>
            <w:tcW w:w="876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265F4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265F4B" w:rsidTr="006967CB">
        <w:tc>
          <w:tcPr>
            <w:tcW w:w="1939" w:type="dxa"/>
            <w:gridSpan w:val="2"/>
          </w:tcPr>
          <w:p w:rsidR="00C720F0" w:rsidRPr="00265F4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265F4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265F4B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265F4B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265F4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265F4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265F4B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265F4B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265F4B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265F4B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265F4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265F4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265F4B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265F4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265F4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265F4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265F4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265F4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</w:t>
            </w:r>
            <w:r w:rsidRPr="00265F4B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科大学附属口腔医院验收报告》之日起计。</w:t>
            </w:r>
          </w:p>
        </w:tc>
      </w:tr>
      <w:tr w:rsidR="009559B9" w:rsidRPr="00265F4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265F4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5F4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265F4B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265F4B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265F4B">
        <w:rPr>
          <w:rFonts w:ascii="宋体" w:hAnsi="宋体"/>
          <w:b/>
          <w:bCs/>
          <w:sz w:val="28"/>
          <w:szCs w:val="28"/>
        </w:rPr>
        <w:t>注：</w:t>
      </w:r>
      <w:r w:rsidRPr="00265F4B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265F4B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265F4B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265F4B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265F4B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265F4B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265F4B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265F4B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265F4B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265F4B" w:rsidRDefault="006B7772" w:rsidP="006B7772">
      <w:pPr>
        <w:rPr>
          <w:b/>
          <w:sz w:val="28"/>
          <w:szCs w:val="28"/>
        </w:rPr>
      </w:pPr>
      <w:r w:rsidRPr="00265F4B">
        <w:rPr>
          <w:rFonts w:hint="eastAsia"/>
          <w:sz w:val="28"/>
          <w:szCs w:val="28"/>
        </w:rPr>
        <w:t xml:space="preserve">                                           </w:t>
      </w:r>
      <w:r w:rsidRPr="00265F4B">
        <w:rPr>
          <w:rFonts w:hint="eastAsia"/>
          <w:b/>
          <w:sz w:val="28"/>
          <w:szCs w:val="28"/>
        </w:rPr>
        <w:t>年</w:t>
      </w:r>
      <w:r w:rsidRPr="00265F4B">
        <w:rPr>
          <w:rFonts w:hint="eastAsia"/>
          <w:b/>
          <w:sz w:val="28"/>
          <w:szCs w:val="28"/>
        </w:rPr>
        <w:t xml:space="preserve">     </w:t>
      </w:r>
      <w:r w:rsidRPr="00265F4B">
        <w:rPr>
          <w:rFonts w:hint="eastAsia"/>
          <w:b/>
          <w:sz w:val="28"/>
          <w:szCs w:val="28"/>
        </w:rPr>
        <w:t>月</w:t>
      </w:r>
      <w:r w:rsidRPr="00265F4B">
        <w:rPr>
          <w:rFonts w:hint="eastAsia"/>
          <w:b/>
          <w:sz w:val="28"/>
          <w:szCs w:val="28"/>
        </w:rPr>
        <w:t xml:space="preserve">    </w:t>
      </w:r>
      <w:r w:rsidRPr="00265F4B">
        <w:rPr>
          <w:rFonts w:hint="eastAsia"/>
          <w:b/>
          <w:sz w:val="28"/>
          <w:szCs w:val="28"/>
        </w:rPr>
        <w:t>日</w:t>
      </w:r>
    </w:p>
    <w:p w:rsidR="006B7772" w:rsidRPr="00265F4B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265F4B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265F4B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265F4B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265F4B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265F4B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265F4B">
        <w:rPr>
          <w:rFonts w:ascii="宋体" w:hAnsi="宋体" w:hint="eastAsia"/>
          <w:b/>
          <w:sz w:val="24"/>
          <w:szCs w:val="24"/>
        </w:rPr>
        <w:t>时间：</w:t>
      </w:r>
      <w:r w:rsidR="00A340E2" w:rsidRPr="00265F4B">
        <w:rPr>
          <w:rFonts w:ascii="宋体" w:hAnsi="宋体" w:hint="eastAsia"/>
          <w:b/>
          <w:sz w:val="24"/>
          <w:szCs w:val="24"/>
        </w:rPr>
        <w:t>2025</w:t>
      </w:r>
      <w:r w:rsidRPr="00265F4B">
        <w:rPr>
          <w:rFonts w:ascii="宋体" w:hAnsi="宋体" w:hint="eastAsia"/>
          <w:b/>
          <w:sz w:val="24"/>
          <w:szCs w:val="24"/>
        </w:rPr>
        <w:t>年</w:t>
      </w:r>
      <w:r w:rsidR="0068607D">
        <w:rPr>
          <w:rFonts w:ascii="宋体" w:hAnsi="宋体" w:hint="eastAsia"/>
          <w:b/>
          <w:sz w:val="24"/>
          <w:szCs w:val="24"/>
        </w:rPr>
        <w:t>5</w:t>
      </w:r>
      <w:r w:rsidRPr="00265F4B">
        <w:rPr>
          <w:rFonts w:ascii="宋体" w:hAnsi="宋体" w:hint="eastAsia"/>
          <w:b/>
          <w:sz w:val="24"/>
          <w:szCs w:val="24"/>
        </w:rPr>
        <w:t>月</w:t>
      </w:r>
      <w:r w:rsidR="0068607D">
        <w:rPr>
          <w:rFonts w:ascii="宋体" w:hAnsi="宋体" w:hint="eastAsia"/>
          <w:b/>
          <w:sz w:val="24"/>
          <w:szCs w:val="24"/>
        </w:rPr>
        <w:t>28</w:t>
      </w:r>
      <w:r w:rsidRPr="00265F4B">
        <w:rPr>
          <w:rFonts w:ascii="宋体" w:hAnsi="宋体" w:hint="eastAsia"/>
          <w:b/>
          <w:sz w:val="24"/>
          <w:szCs w:val="24"/>
        </w:rPr>
        <w:t>日(</w:t>
      </w:r>
      <w:r w:rsidR="003E3E56" w:rsidRPr="00265F4B">
        <w:rPr>
          <w:rFonts w:ascii="宋体" w:hAnsi="宋体" w:hint="eastAsia"/>
          <w:b/>
          <w:sz w:val="24"/>
          <w:szCs w:val="24"/>
        </w:rPr>
        <w:t>星期</w:t>
      </w:r>
      <w:r w:rsidR="009C232B" w:rsidRPr="00265F4B">
        <w:rPr>
          <w:rFonts w:ascii="宋体" w:hAnsi="宋体" w:hint="eastAsia"/>
          <w:b/>
          <w:sz w:val="24"/>
          <w:szCs w:val="24"/>
        </w:rPr>
        <w:t xml:space="preserve"> </w:t>
      </w:r>
      <w:r w:rsidR="0068607D">
        <w:rPr>
          <w:rFonts w:ascii="宋体" w:hAnsi="宋体" w:hint="eastAsia"/>
          <w:b/>
          <w:sz w:val="24"/>
          <w:szCs w:val="24"/>
        </w:rPr>
        <w:t>三</w:t>
      </w:r>
      <w:r w:rsidRPr="00265F4B">
        <w:rPr>
          <w:rFonts w:ascii="宋体" w:hAnsi="宋体" w:hint="eastAsia"/>
          <w:b/>
          <w:sz w:val="24"/>
          <w:szCs w:val="24"/>
        </w:rPr>
        <w:t>)</w:t>
      </w:r>
      <w:r w:rsidR="003E3E56" w:rsidRPr="00265F4B">
        <w:rPr>
          <w:rFonts w:ascii="宋体" w:hAnsi="宋体" w:hint="eastAsia"/>
          <w:b/>
          <w:sz w:val="24"/>
          <w:szCs w:val="24"/>
        </w:rPr>
        <w:t>上</w:t>
      </w:r>
      <w:r w:rsidRPr="00265F4B">
        <w:rPr>
          <w:rFonts w:ascii="宋体" w:hAnsi="宋体" w:hint="eastAsia"/>
          <w:b/>
          <w:sz w:val="24"/>
          <w:szCs w:val="24"/>
        </w:rPr>
        <w:t>午</w:t>
      </w:r>
      <w:r w:rsidR="003E3E56" w:rsidRPr="00265F4B">
        <w:rPr>
          <w:rFonts w:ascii="宋体" w:hAnsi="宋体" w:hint="eastAsia"/>
          <w:b/>
          <w:sz w:val="24"/>
          <w:szCs w:val="24"/>
        </w:rPr>
        <w:t>8</w:t>
      </w:r>
      <w:r w:rsidR="0068607D">
        <w:rPr>
          <w:rFonts w:ascii="宋体" w:hAnsi="宋体" w:hint="eastAsia"/>
          <w:b/>
          <w:sz w:val="24"/>
          <w:szCs w:val="24"/>
        </w:rPr>
        <w:t>:3</w:t>
      </w:r>
      <w:r w:rsidRPr="00265F4B">
        <w:rPr>
          <w:rFonts w:ascii="宋体" w:hAnsi="宋体" w:hint="eastAsia"/>
          <w:b/>
          <w:sz w:val="24"/>
          <w:szCs w:val="24"/>
        </w:rPr>
        <w:t>0</w:t>
      </w:r>
    </w:p>
    <w:p w:rsidR="00E12EA4" w:rsidRPr="00265F4B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265F4B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265F4B">
        <w:rPr>
          <w:rFonts w:ascii="宋体" w:hAnsi="宋体" w:hint="eastAsia"/>
          <w:b/>
          <w:sz w:val="24"/>
          <w:szCs w:val="24"/>
        </w:rPr>
        <w:t>商务</w:t>
      </w:r>
      <w:r w:rsidRPr="00265F4B">
        <w:rPr>
          <w:rFonts w:ascii="宋体" w:hAnsi="宋体" w:hint="eastAsia"/>
          <w:b/>
          <w:sz w:val="24"/>
          <w:szCs w:val="24"/>
        </w:rPr>
        <w:t>及技术人员参会</w:t>
      </w:r>
      <w:bookmarkStart w:id="2" w:name="_GoBack"/>
      <w:bookmarkEnd w:id="2"/>
      <w:r w:rsidRPr="00265F4B">
        <w:rPr>
          <w:rFonts w:ascii="宋体" w:hAnsi="宋体" w:hint="eastAsia"/>
          <w:b/>
          <w:sz w:val="24"/>
          <w:szCs w:val="24"/>
        </w:rPr>
        <w:t>）</w:t>
      </w:r>
    </w:p>
    <w:p w:rsidR="00E12EA4" w:rsidRPr="00265F4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265F4B" w:rsidRDefault="00EA683F" w:rsidP="00EA683F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>后勤保障部</w:t>
      </w:r>
      <w:r w:rsidR="004C4AB5" w:rsidRPr="00265F4B">
        <w:rPr>
          <w:rFonts w:ascii="宋体" w:hAnsi="宋体" w:hint="eastAsia"/>
          <w:sz w:val="24"/>
          <w:szCs w:val="24"/>
        </w:rPr>
        <w:t>：</w:t>
      </w:r>
      <w:r w:rsidRPr="00265F4B">
        <w:rPr>
          <w:rFonts w:ascii="宋体" w:hAnsi="宋体" w:hint="eastAsia"/>
          <w:sz w:val="24"/>
          <w:szCs w:val="24"/>
        </w:rPr>
        <w:t>王主任</w:t>
      </w:r>
      <w:r w:rsidR="004C4AB5" w:rsidRPr="00265F4B">
        <w:rPr>
          <w:rFonts w:ascii="宋体" w:hAnsi="宋体" w:hint="eastAsia"/>
          <w:sz w:val="24"/>
          <w:szCs w:val="24"/>
        </w:rPr>
        <w:t xml:space="preserve"> </w:t>
      </w:r>
      <w:r w:rsidR="00AF3E0C" w:rsidRPr="00265F4B">
        <w:rPr>
          <w:rFonts w:ascii="宋体" w:hAnsi="宋体" w:hint="eastAsia"/>
          <w:sz w:val="24"/>
          <w:szCs w:val="24"/>
        </w:rPr>
        <w:t xml:space="preserve">    </w:t>
      </w:r>
      <w:r w:rsidR="004C4AB5" w:rsidRPr="00265F4B">
        <w:rPr>
          <w:rFonts w:ascii="宋体" w:hAnsi="宋体" w:hint="eastAsia"/>
          <w:sz w:val="24"/>
          <w:szCs w:val="24"/>
        </w:rPr>
        <w:t xml:space="preserve">          联系方式：</w:t>
      </w:r>
      <w:r w:rsidRPr="00265F4B">
        <w:rPr>
          <w:rFonts w:ascii="宋体" w:hAnsi="宋体" w:hint="eastAsia"/>
          <w:sz w:val="24"/>
          <w:szCs w:val="24"/>
        </w:rPr>
        <w:t>69593197</w:t>
      </w:r>
      <w:r w:rsidR="00AF3E0C" w:rsidRPr="00265F4B">
        <w:rPr>
          <w:rFonts w:ascii="宋体" w:hAnsi="宋体" w:hint="eastAsia"/>
          <w:sz w:val="24"/>
          <w:szCs w:val="24"/>
        </w:rPr>
        <w:t xml:space="preserve"> </w:t>
      </w:r>
      <w:r w:rsidR="007910E6" w:rsidRPr="00265F4B">
        <w:rPr>
          <w:rFonts w:ascii="宋体" w:hAnsi="宋体" w:hint="eastAsia"/>
          <w:sz w:val="24"/>
          <w:szCs w:val="24"/>
        </w:rPr>
        <w:t xml:space="preserve">   </w:t>
      </w:r>
    </w:p>
    <w:p w:rsidR="00480CB3" w:rsidRPr="00265F4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265F4B">
        <w:rPr>
          <w:rFonts w:ascii="宋体" w:hAnsi="宋体" w:hint="eastAsia"/>
          <w:sz w:val="24"/>
          <w:szCs w:val="24"/>
        </w:rPr>
        <w:t xml:space="preserve">采购中心：李老师         </w:t>
      </w:r>
      <w:r w:rsidR="00EA683F" w:rsidRPr="00265F4B">
        <w:rPr>
          <w:rFonts w:ascii="宋体" w:hAnsi="宋体" w:hint="eastAsia"/>
          <w:sz w:val="24"/>
          <w:szCs w:val="24"/>
        </w:rPr>
        <w:t xml:space="preserve">        </w:t>
      </w:r>
      <w:r w:rsidRPr="00265F4B">
        <w:rPr>
          <w:rFonts w:ascii="宋体" w:hAnsi="宋体" w:hint="eastAsia"/>
          <w:sz w:val="24"/>
          <w:szCs w:val="24"/>
        </w:rPr>
        <w:t>联系方式：69593206</w:t>
      </w:r>
    </w:p>
    <w:p w:rsidR="00B2013E" w:rsidRPr="00265F4B" w:rsidRDefault="00B2013E" w:rsidP="00B2013E">
      <w:pPr>
        <w:spacing w:line="360" w:lineRule="auto"/>
        <w:rPr>
          <w:b/>
          <w:sz w:val="24"/>
          <w:szCs w:val="24"/>
        </w:rPr>
      </w:pPr>
      <w:r w:rsidRPr="00265F4B">
        <w:rPr>
          <w:rFonts w:hint="eastAsia"/>
          <w:b/>
          <w:sz w:val="24"/>
          <w:szCs w:val="24"/>
        </w:rPr>
        <w:t>注：</w:t>
      </w:r>
      <w:r w:rsidRPr="00265F4B">
        <w:rPr>
          <w:b/>
          <w:sz w:val="24"/>
          <w:szCs w:val="24"/>
        </w:rPr>
        <w:t xml:space="preserve"> 1. </w:t>
      </w:r>
      <w:r w:rsidRPr="00265F4B">
        <w:rPr>
          <w:b/>
          <w:sz w:val="24"/>
          <w:szCs w:val="24"/>
        </w:rPr>
        <w:t>提供虚假文件一经查实将终止其</w:t>
      </w:r>
      <w:r w:rsidRPr="00265F4B">
        <w:rPr>
          <w:rFonts w:hint="eastAsia"/>
          <w:b/>
          <w:sz w:val="24"/>
          <w:szCs w:val="24"/>
        </w:rPr>
        <w:t>参与</w:t>
      </w:r>
      <w:r w:rsidRPr="00265F4B">
        <w:rPr>
          <w:b/>
          <w:sz w:val="24"/>
          <w:szCs w:val="24"/>
        </w:rPr>
        <w:t>资格</w:t>
      </w:r>
      <w:r w:rsidRPr="00265F4B">
        <w:rPr>
          <w:rFonts w:hint="eastAsia"/>
          <w:b/>
          <w:sz w:val="24"/>
          <w:szCs w:val="24"/>
        </w:rPr>
        <w:t>。</w:t>
      </w:r>
    </w:p>
    <w:p w:rsidR="00B2013E" w:rsidRPr="00265F4B" w:rsidRDefault="00B2013E" w:rsidP="00B2013E">
      <w:pPr>
        <w:spacing w:line="360" w:lineRule="auto"/>
        <w:rPr>
          <w:b/>
          <w:sz w:val="24"/>
          <w:szCs w:val="24"/>
        </w:rPr>
      </w:pPr>
      <w:r w:rsidRPr="00265F4B">
        <w:rPr>
          <w:b/>
          <w:sz w:val="24"/>
          <w:szCs w:val="24"/>
        </w:rPr>
        <w:t xml:space="preserve">     2. </w:t>
      </w:r>
      <w:r w:rsidRPr="00265F4B">
        <w:rPr>
          <w:b/>
          <w:sz w:val="24"/>
          <w:szCs w:val="24"/>
        </w:rPr>
        <w:t>资料一式</w:t>
      </w:r>
      <w:r w:rsidRPr="00265F4B">
        <w:rPr>
          <w:rFonts w:hint="eastAsia"/>
          <w:b/>
          <w:sz w:val="24"/>
          <w:szCs w:val="24"/>
        </w:rPr>
        <w:t>四</w:t>
      </w:r>
      <w:r w:rsidRPr="00265F4B">
        <w:rPr>
          <w:b/>
          <w:sz w:val="24"/>
          <w:szCs w:val="24"/>
        </w:rPr>
        <w:t>份</w:t>
      </w:r>
      <w:r w:rsidRPr="00265F4B">
        <w:rPr>
          <w:rFonts w:hint="eastAsia"/>
          <w:b/>
          <w:sz w:val="24"/>
          <w:szCs w:val="24"/>
        </w:rPr>
        <w:t>，加盖单位公章并装订成册，概不退还</w:t>
      </w:r>
      <w:r w:rsidRPr="00265F4B">
        <w:rPr>
          <w:b/>
          <w:sz w:val="24"/>
          <w:szCs w:val="24"/>
        </w:rPr>
        <w:t>。</w:t>
      </w:r>
    </w:p>
    <w:p w:rsidR="00E376DE" w:rsidRPr="00265F4B" w:rsidRDefault="00E376DE" w:rsidP="00B2013E">
      <w:pPr>
        <w:spacing w:line="360" w:lineRule="auto"/>
        <w:rPr>
          <w:b/>
          <w:sz w:val="24"/>
          <w:szCs w:val="24"/>
        </w:rPr>
      </w:pPr>
      <w:r w:rsidRPr="00265F4B">
        <w:rPr>
          <w:rFonts w:hint="eastAsia"/>
          <w:b/>
          <w:sz w:val="24"/>
          <w:szCs w:val="24"/>
        </w:rPr>
        <w:t xml:space="preserve">     3. </w:t>
      </w:r>
      <w:r w:rsidRPr="00265F4B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265F4B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265F4B" w:rsidRDefault="00D30E01">
      <w:pPr>
        <w:widowControl/>
        <w:jc w:val="left"/>
        <w:rPr>
          <w:b/>
          <w:sz w:val="24"/>
          <w:szCs w:val="24"/>
        </w:rPr>
      </w:pPr>
    </w:p>
    <w:p w:rsidR="009101F1" w:rsidRPr="00265F4B" w:rsidRDefault="009101F1" w:rsidP="00B51929">
      <w:pPr>
        <w:spacing w:line="360" w:lineRule="auto"/>
        <w:rPr>
          <w:rFonts w:ascii="Calibri" w:hAnsi="Calibri"/>
          <w:szCs w:val="24"/>
        </w:rPr>
      </w:pPr>
      <w:r w:rsidRPr="00265F4B">
        <w:rPr>
          <w:rFonts w:ascii="Calibri" w:hAnsi="Calibri" w:hint="eastAsia"/>
          <w:b/>
          <w:sz w:val="24"/>
          <w:szCs w:val="32"/>
        </w:rPr>
        <w:t>附件</w:t>
      </w:r>
      <w:r w:rsidRPr="00265F4B">
        <w:rPr>
          <w:rFonts w:ascii="Calibri" w:hAnsi="Calibri" w:hint="eastAsia"/>
          <w:b/>
          <w:sz w:val="24"/>
          <w:szCs w:val="32"/>
        </w:rPr>
        <w:t>1</w:t>
      </w:r>
      <w:r w:rsidRPr="00265F4B">
        <w:rPr>
          <w:rFonts w:ascii="Calibri" w:hAnsi="Calibri" w:hint="eastAsia"/>
          <w:b/>
          <w:sz w:val="24"/>
          <w:szCs w:val="32"/>
        </w:rPr>
        <w:t>：</w:t>
      </w:r>
      <w:r w:rsidR="009A539F" w:rsidRPr="00265F4B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87797E" w:rsidRPr="00265F4B">
        <w:rPr>
          <w:rFonts w:ascii="Calibri" w:hAnsi="Calibri" w:hint="eastAsia"/>
          <w:b/>
          <w:sz w:val="24"/>
          <w:szCs w:val="32"/>
        </w:rPr>
        <w:t>南京医科大学五台校区</w:t>
      </w:r>
      <w:r w:rsidR="0087797E" w:rsidRPr="00265F4B">
        <w:rPr>
          <w:rFonts w:ascii="Calibri" w:hAnsi="Calibri" w:hint="eastAsia"/>
          <w:b/>
          <w:sz w:val="24"/>
          <w:szCs w:val="32"/>
        </w:rPr>
        <w:t>6</w:t>
      </w:r>
      <w:r w:rsidR="0087797E" w:rsidRPr="00265F4B">
        <w:rPr>
          <w:rFonts w:ascii="Calibri" w:hAnsi="Calibri" w:hint="eastAsia"/>
          <w:b/>
          <w:sz w:val="24"/>
          <w:szCs w:val="32"/>
        </w:rPr>
        <w:t>号宿舍楼</w:t>
      </w:r>
      <w:proofErr w:type="gramStart"/>
      <w:r w:rsidR="0087797E" w:rsidRPr="00265F4B">
        <w:rPr>
          <w:rFonts w:ascii="Calibri" w:hAnsi="Calibri" w:hint="eastAsia"/>
          <w:b/>
          <w:sz w:val="24"/>
          <w:szCs w:val="32"/>
        </w:rPr>
        <w:t>床单元</w:t>
      </w:r>
      <w:proofErr w:type="gramEnd"/>
      <w:r w:rsidR="0087797E" w:rsidRPr="00265F4B">
        <w:rPr>
          <w:rFonts w:ascii="Calibri" w:hAnsi="Calibri" w:hint="eastAsia"/>
          <w:b/>
          <w:sz w:val="24"/>
          <w:szCs w:val="32"/>
        </w:rPr>
        <w:t>购置</w:t>
      </w:r>
      <w:r w:rsidR="009A539F" w:rsidRPr="00265F4B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265F4B">
        <w:rPr>
          <w:rFonts w:ascii="Calibri" w:hAnsi="Calibri"/>
          <w:szCs w:val="24"/>
        </w:rPr>
        <w:t xml:space="preserve"> </w:t>
      </w:r>
    </w:p>
    <w:p w:rsidR="009A2828" w:rsidRPr="00265F4B" w:rsidRDefault="009A2828" w:rsidP="00B2013E">
      <w:pPr>
        <w:spacing w:line="360" w:lineRule="auto"/>
        <w:rPr>
          <w:b/>
          <w:sz w:val="24"/>
          <w:szCs w:val="24"/>
        </w:rPr>
      </w:pPr>
    </w:p>
    <w:p w:rsidR="006D2731" w:rsidRPr="00265F4B" w:rsidRDefault="006D2731" w:rsidP="00B2013E">
      <w:pPr>
        <w:spacing w:line="360" w:lineRule="auto"/>
        <w:rPr>
          <w:b/>
          <w:sz w:val="24"/>
          <w:szCs w:val="24"/>
        </w:rPr>
      </w:pPr>
    </w:p>
    <w:p w:rsidR="006D2731" w:rsidRPr="00265F4B" w:rsidRDefault="006D2731" w:rsidP="00B2013E">
      <w:pPr>
        <w:spacing w:line="360" w:lineRule="auto"/>
        <w:rPr>
          <w:b/>
          <w:sz w:val="24"/>
          <w:szCs w:val="24"/>
        </w:rPr>
      </w:pPr>
    </w:p>
    <w:p w:rsidR="0087797E" w:rsidRPr="00265F4B" w:rsidRDefault="006D2731" w:rsidP="00B2013E">
      <w:pPr>
        <w:spacing w:line="360" w:lineRule="auto"/>
        <w:rPr>
          <w:b/>
          <w:sz w:val="24"/>
          <w:szCs w:val="24"/>
        </w:rPr>
      </w:pPr>
      <w:r w:rsidRPr="00265F4B">
        <w:rPr>
          <w:rFonts w:hint="eastAsia"/>
          <w:b/>
          <w:sz w:val="24"/>
          <w:szCs w:val="24"/>
        </w:rPr>
        <w:lastRenderedPageBreak/>
        <w:t>一、</w:t>
      </w:r>
      <w:r w:rsidR="0087797E" w:rsidRPr="00265F4B">
        <w:rPr>
          <w:rFonts w:hint="eastAsia"/>
          <w:b/>
          <w:sz w:val="24"/>
          <w:szCs w:val="24"/>
        </w:rPr>
        <w:t>床单元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5812"/>
        <w:gridCol w:w="1418"/>
      </w:tblGrid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cs="宋体" w:hint="eastAsia"/>
                <w:b/>
                <w:bCs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cs="宋体" w:hint="eastAsia"/>
                <w:b/>
                <w:bCs/>
                <w:kern w:val="0"/>
                <w:szCs w:val="21"/>
                <w:lang w:bidi="en-US"/>
              </w:rPr>
              <w:t>项目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cs="宋体" w:hint="eastAsia"/>
                <w:b/>
                <w:bCs/>
                <w:kern w:val="0"/>
                <w:szCs w:val="21"/>
                <w:lang w:bidi="en-US"/>
              </w:rPr>
              <w:t>需求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cs="宋体" w:hint="eastAsia"/>
                <w:b/>
                <w:bCs/>
                <w:kern w:val="0"/>
                <w:szCs w:val="21"/>
                <w:lang w:bidi="en-US"/>
              </w:rPr>
              <w:t>参照或相当于品牌</w:t>
            </w:r>
          </w:p>
        </w:tc>
      </w:tr>
      <w:tr w:rsidR="0087797E" w:rsidRPr="00265F4B" w:rsidTr="007A2DB0">
        <w:trPr>
          <w:trHeight w:val="2351"/>
        </w:trPr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cs="宋体" w:hint="eastAsia"/>
                <w:b/>
                <w:bCs/>
                <w:kern w:val="0"/>
                <w:szCs w:val="21"/>
                <w:lang w:bidi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外形尺寸规格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keepNext/>
              <w:keepLines/>
              <w:spacing w:before="280" w:after="290" w:line="376" w:lineRule="auto"/>
              <w:outlineLvl w:val="3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二连体上床下桌公寓床L3940mm*W900mm*H2130/2900mm（含蚊帐杆高度），二连床下组合桌柜：总体尺寸≥1930*760*1690mm。三连体上床下桌公寓床L6100mm*W900mm*H2130/2900mm（含蚊帐杆高度），三连床下组合桌柜中2组尺寸≥1930*760*1690mm，1组尺寸≥2030*760*1690mm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 xml:space="preserve">边立柱 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采用截面规格≥70*70mm，裸板厚度≥1.2mm的高频焊接闭口管，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>正面一侧为弧面，另一面与组合柜紧密连接，避免之间的缝隙，使整体更美观。管材立面有多条加强筋或加强支撑，提升整体结构稳固度；人体易接触部位不能有尖锐直角，表面经除锈工艺后静电喷涂处理，立柱两端口安装优质工程塑料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静音内塞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，立柱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与床厅的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连接采用卡式连接件连接，挂齿不外露且牢固稳定。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宝钢、鞍钢、马钢</w:t>
            </w: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前后床厅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采用截面规格≥85*35mm，裸板厚度≥1.2mm的高频焊接闭口管，管材立面有多条加强筋或加强支撑强度结构，提升整体结构稳固度。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>横梁内侧分别有5个U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形卡槽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（位置和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后床厅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平行），用于安装5根床支撑。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宝钢、鞍钢、马钢</w:t>
            </w: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床护栏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前护栏高度≥350mm，内侧自带永久性床褥上表面最大高度警示线，护栏整体框架采用≥25mm*25mm，中部竖管采用≥20mm*20mm的方管，裸料壁厚均≥1.2mm优质方管，上部栅栏结构，下部安装</w:t>
            </w:r>
            <w:proofErr w:type="gramStart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裸</w:t>
            </w:r>
            <w:proofErr w:type="gramEnd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板厚度≥0.8mm优质冷轧钢板封闭。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>后护栏采用≥20mm*20mm，裸料壁厚≥1.2mm优质方管，后护栏高度≥350mm，栅栏式结构。在适当位置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设置院徽等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logo，样式及位置中标后须经甲方确认后生产。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床头：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b/>
                <w:i/>
                <w:kern w:val="0"/>
                <w:szCs w:val="21"/>
                <w:u w:val="single"/>
              </w:rPr>
            </w:pPr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采用</w:t>
            </w:r>
            <w:proofErr w:type="gramStart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左右床厅</w:t>
            </w:r>
            <w:proofErr w:type="gramEnd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≥25*50*1.2mm（喷涂前）方管，护栏≥20*20*1.2mm（喷涂前）方管、焊接而成，栅栏式结构。</w:t>
            </w:r>
            <w:proofErr w:type="gramStart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侧边架下方</w:t>
            </w:r>
            <w:proofErr w:type="gramEnd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连接管采用≥20*40*1.0mm（喷涂前）方管。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床板加固档（支撑）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采用≥30mm*30mm闭口管，裸板壁厚≥1.0mm。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>两端设置有塑料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卡件与床厅相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配合，需满足床承受的动、静载荷≥300KG。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蚊帐架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采用裸料厚度≥φ16*1.2mm圆管制作。</w:t>
            </w:r>
            <w:r w:rsidRPr="00265F4B">
              <w:rPr>
                <w:rFonts w:ascii="宋体" w:hAnsi="宋体" w:cs="宋体" w:hint="eastAsia"/>
                <w:kern w:val="0"/>
                <w:szCs w:val="21"/>
              </w:rPr>
              <w:t>采用塑料件连接，具有紧缩功能，有效避免金属间碰撞摩擦的声音，创造一个更安静的休息空间。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kern w:val="0"/>
                <w:szCs w:val="21"/>
              </w:rPr>
              <w:t>床下组合桌柜桌面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桌面ENF级≥25mm实木多层板贴不小于0.7mm厚E0级优质防火板饰面。</w:t>
            </w:r>
            <w:r w:rsidRPr="00265F4B">
              <w:rPr>
                <w:rFonts w:ascii="宋体" w:hAnsi="宋体" w:cs="宋体" w:hint="eastAsia"/>
                <w:kern w:val="0"/>
                <w:szCs w:val="21"/>
              </w:rPr>
              <w:t>桌面一侧为L型弧形，台面开直径60mm走线孔，配适配走线盖。台面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封边采用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环保胶黏剂及PUR热熔胶工艺，采用PVC或ABS或激光封边，同色封边。防火板饰面甲醛释放量≤0.05mg/m³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kern w:val="0"/>
                <w:szCs w:val="21"/>
              </w:rPr>
              <w:t>板材：千年舟、亚欧、顺源、兔宝宝；</w:t>
            </w:r>
          </w:p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kern w:val="0"/>
                <w:szCs w:val="21"/>
              </w:rPr>
              <w:t>封边：德恒、华立、兄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奕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瑞好</w:t>
            </w:r>
            <w:proofErr w:type="gramEnd"/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bookmarkStart w:id="3" w:name="_Hlk198455909"/>
            <w:r w:rsidRPr="00265F4B">
              <w:rPr>
                <w:rFonts w:ascii="宋体" w:hAnsi="宋体" w:cs="宋体" w:hint="eastAsia"/>
                <w:kern w:val="0"/>
                <w:szCs w:val="21"/>
              </w:rPr>
              <w:t>床下组合桌柜柜体</w:t>
            </w:r>
            <w:bookmarkEnd w:id="3"/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采用</w:t>
            </w:r>
            <w:proofErr w:type="gramStart"/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裸</w:t>
            </w:r>
            <w:proofErr w:type="gramEnd"/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板厚度≥0.8mm冷轧钢板，钢板经过酸洗磷化</w:t>
            </w:r>
            <w:proofErr w:type="gramStart"/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或陶化</w:t>
            </w:r>
            <w:proofErr w:type="gramEnd"/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处理，防止生锈，经久耐用。</w:t>
            </w:r>
            <w:r w:rsidRPr="00265F4B">
              <w:rPr>
                <w:rFonts w:ascii="宋体" w:hAnsi="宋体" w:cs="宋体" w:hint="eastAsia"/>
                <w:kern w:val="0"/>
                <w:szCs w:val="21"/>
              </w:rPr>
              <w:t>表面静电粉末喷涂，涂层均匀、附着能力强、耐冲压、耐腐蚀、防潮不变形、无脱落现象，表面平整光滑，健康环保、无毒害、无气味。衣柜挂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衣杆采用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壁厚≥1mm 304不锈钢或铝合金挂衣杆。柜门、抽屉拉手采用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体式内嵌拉手，抽屉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带挂鼻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锁。抽屉面板及柜门上安装长度≥150mm的钢制冲压一体成型拉手及挂鼻锁，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柜门带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透气孔。</w:t>
            </w:r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柜体站脚：采用 ABS 工程塑料一次注塑成型，安装在柜体底部起到消音、耐磨、防潮的作用。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cs="宋体" w:hint="eastAsia"/>
                <w:kern w:val="0"/>
                <w:szCs w:val="21"/>
              </w:rPr>
              <w:t>五金：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海蒂诗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、东泰</w:t>
            </w:r>
            <w:proofErr w:type="spellStart"/>
            <w:r w:rsidRPr="00265F4B">
              <w:rPr>
                <w:rFonts w:ascii="宋体" w:hAnsi="宋体" w:cs="宋体" w:hint="eastAsia"/>
                <w:kern w:val="0"/>
                <w:szCs w:val="21"/>
              </w:rPr>
              <w:t>dtc</w:t>
            </w:r>
            <w:proofErr w:type="spellEnd"/>
            <w:r w:rsidRPr="00265F4B">
              <w:rPr>
                <w:rFonts w:ascii="宋体" w:hAnsi="宋体" w:cs="宋体" w:hint="eastAsia"/>
                <w:kern w:val="0"/>
                <w:szCs w:val="21"/>
              </w:rPr>
              <w:t>、海福乐或同等质量304不锈钢静音阻尼铰链、优质阻尼导轨等</w:t>
            </w:r>
          </w:p>
        </w:tc>
      </w:tr>
      <w:tr w:rsidR="0087797E" w:rsidRPr="00265F4B" w:rsidTr="007A2DB0">
        <w:trPr>
          <w:trHeight w:val="416"/>
        </w:trPr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床板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b/>
                <w:i/>
                <w:kern w:val="0"/>
                <w:szCs w:val="21"/>
                <w:u w:val="single"/>
              </w:rPr>
              <w:t>板条采用≥80*15mm厚的优质杉木原木，空缝制作，床板之间10mm缝隙。</w:t>
            </w:r>
            <w:r w:rsidRPr="00265F4B">
              <w:rPr>
                <w:rFonts w:ascii="宋体" w:hAnsi="宋体" w:cs="宋体" w:hint="eastAsia"/>
                <w:kern w:val="0"/>
                <w:szCs w:val="21"/>
              </w:rPr>
              <w:t>木板面平整，不变形，不允许钉子外露，双面及侧面四面抛光，板材虫眼和节疤符合国家家具用材标准，含水量符合国家标准，</w:t>
            </w:r>
            <w:r w:rsidRPr="00265F4B">
              <w:rPr>
                <w:rFonts w:ascii="宋体" w:hAnsi="宋体" w:cs="宋体" w:hint="eastAsia"/>
                <w:kern w:val="0"/>
              </w:rPr>
              <w:t>横档为硬杂木。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爬梯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b/>
                <w:i/>
                <w:kern w:val="0"/>
                <w:u w:val="single"/>
              </w:rPr>
              <w:t>爬梯主管采用≥20*40*1.2mm（喷涂前）D形或椭圆管，踏步宽度≥400mm。</w:t>
            </w:r>
            <w:r w:rsidRPr="00265F4B">
              <w:rPr>
                <w:rFonts w:ascii="宋体" w:hAnsi="宋体" w:cs="宋体" w:hint="eastAsia"/>
                <w:kern w:val="0"/>
              </w:rPr>
              <w:t>上端两侧加钢制扶手，踏步板为优质冷轧钢板，</w:t>
            </w:r>
            <w:proofErr w:type="gramStart"/>
            <w:r w:rsidRPr="00265F4B">
              <w:rPr>
                <w:rFonts w:ascii="宋体" w:hAnsi="宋体" w:cs="宋体" w:hint="eastAsia"/>
                <w:kern w:val="0"/>
              </w:rPr>
              <w:t>裸料厚</w:t>
            </w:r>
            <w:proofErr w:type="gramEnd"/>
            <w:r w:rsidRPr="00265F4B">
              <w:rPr>
                <w:rFonts w:ascii="宋体" w:hAnsi="宋体" w:cs="宋体" w:hint="eastAsia"/>
                <w:kern w:val="0"/>
              </w:rPr>
              <w:t>≥2.0mm，钢制部分内表面冲压防滑筋，安装防滑条，踏步板与边管整体焊接成型，5步踏板，镶嵌夜光标识，便于夜间使用。爬梯底部安装带调节功能ABS塑料内塞，防潮消音。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站脚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采用 ABS 工程塑料一次注塑成型，安装在柜体底部起到消音、耐磨、防潮的作用。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冷轧钢板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冷轧钢板符合《轻工产品金属镀层和化学处理层的耐腐蚀试验方法》、GB/T 3325-2017《金属家具通用技术条件》及GB/T 11253-2019《碳素结构钢冷轧钢板及钢带》标准，盐雾试验及力学性能检测合格。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hint="eastAsia"/>
                <w:kern w:val="0"/>
                <w:szCs w:val="21"/>
                <w:lang w:bidi="en-US"/>
              </w:rPr>
              <w:t>宝钢、鞍钢、马钢</w:t>
            </w: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粉末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符合HG/T  2006-2006《热固性粉末涂料》和GB/T 21866-2008《抗菌涂料（漆膜）抗菌性测定法和抗菌效果》标准，可溶性重金属（铅、镉、铬、汞）检测合格，抗菌性能/抗细菌率检测合格。粉末高温喷涂，涂层外观均匀度、结晶致密性、附着力、机械强度、耐磨性和防锈性能更优异，具有耐腐蚀、防火、防潮、抗菌等功能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hint="eastAsia"/>
                <w:kern w:val="0"/>
                <w:szCs w:val="21"/>
                <w:lang w:bidi="en-US"/>
              </w:rPr>
              <w:t>粉末：阿克苏•诺贝尔、万安、飞扬、杜邦</w:t>
            </w: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铰链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kern w:val="0"/>
                <w:szCs w:val="21"/>
              </w:rPr>
              <w:t>采用304不锈钢静音阻尼铰链，耐腐蚀、承重、经久耐用；耐久性检验≥10万次无损伤，符合QB/T 2189-2013《家具五金杯状暗铰链》和《轻工产品金属镀层和化学处理层的耐腐蚀试验方法 》标准。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导轨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kern w:val="0"/>
                <w:szCs w:val="21"/>
              </w:rPr>
              <w:t>采用静音阻尼导轨，经久耐用，耐久性检验≥10万次无损伤，应符合QB/T 2454-2013《家具五金抽屉导轨》和《轻工产品金属镀层和化学处理层的耐腐蚀试验方法 》标准。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胶黏剂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水基型胶黏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剂符合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GB 18583-2008《室内装饰装修材料 胶黏剂中有害物质限量》标准要求，其中总挥发性有机物含量≤30g/L，游离甲醛≤0.05g/kg,甲苯+二甲苯均≤0.02g/kg。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hint="eastAsia"/>
                <w:kern w:val="0"/>
                <w:szCs w:val="21"/>
                <w:lang w:bidi="en-US"/>
              </w:rPr>
              <w:t>顶立、顾康力、创伟</w:t>
            </w: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床挂件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（卡式连接件）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kern w:val="0"/>
                <w:szCs w:val="21"/>
              </w:rPr>
              <w:t>采用优质钢板经冲压拉伸一次成型，成型后外形规格≥160*55*2.0mm，挂件与</w:t>
            </w:r>
            <w:proofErr w:type="gramStart"/>
            <w:r w:rsidRPr="00265F4B">
              <w:rPr>
                <w:rFonts w:ascii="宋体" w:hAnsi="宋体" w:cs="宋体" w:hint="eastAsia"/>
                <w:kern w:val="0"/>
                <w:szCs w:val="21"/>
              </w:rPr>
              <w:t>床厅接触</w:t>
            </w:r>
            <w:proofErr w:type="gramEnd"/>
            <w:r w:rsidRPr="00265F4B">
              <w:rPr>
                <w:rFonts w:ascii="宋体" w:hAnsi="宋体" w:cs="宋体" w:hint="eastAsia"/>
                <w:kern w:val="0"/>
                <w:szCs w:val="21"/>
              </w:rPr>
              <w:t>的前后面要满焊，不能留下缝隙，挂件上冲压不少于3个挂齿，挂齿由导向段和锁紧段组成，整体美观，结实稳固。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817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颜色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 xml:space="preserve">床体框架/横梁: 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橘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纹白色；</w:t>
            </w:r>
          </w:p>
          <w:p w:rsidR="0087797E" w:rsidRPr="00265F4B" w:rsidRDefault="0087797E" w:rsidP="0087797E">
            <w:pPr>
              <w:ind w:rightChars="-51" w:right="-107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拉手：平纹口腔绿；</w:t>
            </w:r>
          </w:p>
          <w:p w:rsidR="0087797E" w:rsidRPr="00265F4B" w:rsidRDefault="0087797E" w:rsidP="0087797E">
            <w:pPr>
              <w:ind w:rightChars="-51" w:right="-107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衣柜：平纹白色和平纹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咖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色；</w:t>
            </w:r>
          </w:p>
          <w:p w:rsidR="0087797E" w:rsidRPr="00265F4B" w:rsidRDefault="0087797E" w:rsidP="0087797E">
            <w:pPr>
              <w:ind w:rightChars="-51" w:right="-107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桌面:枫木色；</w:t>
            </w:r>
          </w:p>
        </w:tc>
        <w:tc>
          <w:tcPr>
            <w:tcW w:w="1418" w:type="dxa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</w:p>
        </w:tc>
      </w:tr>
      <w:tr w:rsidR="0087797E" w:rsidRPr="00265F4B" w:rsidTr="007A2DB0">
        <w:tc>
          <w:tcPr>
            <w:tcW w:w="9039" w:type="dxa"/>
            <w:gridSpan w:val="4"/>
            <w:shd w:val="clear" w:color="auto" w:fill="auto"/>
          </w:tcPr>
          <w:p w:rsidR="0087797E" w:rsidRPr="00265F4B" w:rsidRDefault="0087797E" w:rsidP="0087797E">
            <w:pPr>
              <w:widowControl/>
              <w:spacing w:line="360" w:lineRule="auto"/>
              <w:contextualSpacing/>
              <w:jc w:val="left"/>
              <w:rPr>
                <w:rFonts w:ascii="宋体" w:hAnsi="宋体" w:cs="宋体"/>
                <w:bCs/>
                <w:kern w:val="0"/>
                <w:szCs w:val="21"/>
                <w:lang w:bidi="en-US"/>
              </w:rPr>
            </w:pPr>
            <w:r w:rsidRPr="00265F4B">
              <w:rPr>
                <w:rFonts w:ascii="宋体" w:hAnsi="宋体" w:hint="eastAsia"/>
                <w:kern w:val="0"/>
                <w:szCs w:val="21"/>
                <w:lang w:bidi="en-US"/>
              </w:rPr>
              <w:t>备注：所有钢件焊接均做到焊接平整、无虚焊、无明显焊疤、焊接处需打磨光滑。各钢件整体焊接后，表面经除油除锈及磷化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  <w:lang w:bidi="en-US"/>
              </w:rPr>
              <w:t>或陶化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  <w:lang w:bidi="en-US"/>
              </w:rPr>
              <w:t>工艺处理后，通过粉末喷涂设备进行静电热固性粉末喷塑，喷塑均匀，粉末选色高雅，漆膜附着力强，产品更加美观大方。</w:t>
            </w:r>
          </w:p>
        </w:tc>
      </w:tr>
    </w:tbl>
    <w:p w:rsidR="009A2828" w:rsidRPr="00265F4B" w:rsidRDefault="009A2828" w:rsidP="00B2013E">
      <w:pPr>
        <w:spacing w:line="360" w:lineRule="auto"/>
        <w:rPr>
          <w:b/>
          <w:sz w:val="24"/>
          <w:szCs w:val="24"/>
        </w:rPr>
      </w:pPr>
    </w:p>
    <w:p w:rsidR="0087797E" w:rsidRPr="00265F4B" w:rsidRDefault="006D2731" w:rsidP="0087797E">
      <w:pPr>
        <w:rPr>
          <w:rFonts w:ascii="Calibri" w:hAnsi="Calibri"/>
          <w:b/>
          <w:kern w:val="0"/>
        </w:rPr>
      </w:pPr>
      <w:r w:rsidRPr="00265F4B">
        <w:rPr>
          <w:rFonts w:ascii="Calibri" w:hAnsi="Calibri" w:hint="eastAsia"/>
          <w:b/>
          <w:kern w:val="0"/>
        </w:rPr>
        <w:t>二、</w:t>
      </w:r>
      <w:r w:rsidR="0087797E" w:rsidRPr="00265F4B">
        <w:rPr>
          <w:rFonts w:ascii="Calibri" w:hAnsi="Calibri" w:hint="eastAsia"/>
          <w:b/>
          <w:kern w:val="0"/>
        </w:rPr>
        <w:t>公寓</w:t>
      </w:r>
      <w:proofErr w:type="gramStart"/>
      <w:r w:rsidR="0087797E" w:rsidRPr="00265F4B">
        <w:rPr>
          <w:rFonts w:ascii="Calibri" w:hAnsi="Calibri" w:hint="eastAsia"/>
          <w:b/>
          <w:kern w:val="0"/>
        </w:rPr>
        <w:t>椅</w:t>
      </w:r>
      <w:proofErr w:type="gramEnd"/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812"/>
        <w:gridCol w:w="992"/>
      </w:tblGrid>
      <w:tr w:rsidR="0087797E" w:rsidRPr="00265F4B" w:rsidTr="007A2DB0">
        <w:tc>
          <w:tcPr>
            <w:tcW w:w="851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kern w:val="0"/>
                <w:szCs w:val="21"/>
              </w:rPr>
              <w:t>需求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87797E" w:rsidRPr="00265F4B" w:rsidTr="007A2DB0">
        <w:tc>
          <w:tcPr>
            <w:tcW w:w="851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椅身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采用原包料聚丙烯(PP)材质，后背手提式设计，方便使用者单手手提和搬运功能，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手提位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的宽度不小于136mm 。安装方式是卡扣安装。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7797E" w:rsidRPr="00265F4B" w:rsidTr="007A2DB0">
        <w:tc>
          <w:tcPr>
            <w:tcW w:w="851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椅座、椅背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整椅坐宽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不小于440mm，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座深不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小于410mm,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胶背高度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 xml:space="preserve">不小于 </w:t>
            </w:r>
          </w:p>
          <w:p w:rsidR="0087797E" w:rsidRPr="00265F4B" w:rsidRDefault="0087797E" w:rsidP="0087797E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395mm，椅背带支撑。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7797E" w:rsidRPr="00265F4B" w:rsidTr="007A2DB0">
        <w:tc>
          <w:tcPr>
            <w:tcW w:w="851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4" w:name="OLE_LINK67"/>
            <w:bookmarkStart w:id="5" w:name="OLE_LINK68"/>
            <w:r w:rsidRPr="00265F4B">
              <w:rPr>
                <w:rFonts w:ascii="宋体" w:hAnsi="宋体" w:hint="eastAsia"/>
                <w:kern w:val="0"/>
                <w:szCs w:val="21"/>
              </w:rPr>
              <w:t>椅脚</w:t>
            </w:r>
            <w:bookmarkEnd w:id="4"/>
            <w:bookmarkEnd w:id="5"/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采用φ不小于19mm*1.5mm厚冷轧低碳圆钢；电镀脚架(喷涂架），表面经酸洗、磷化</w:t>
            </w:r>
            <w:proofErr w:type="gramStart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或陶化</w:t>
            </w:r>
            <w:proofErr w:type="gramEnd"/>
            <w:r w:rsidRPr="00265F4B">
              <w:rPr>
                <w:rFonts w:ascii="宋体" w:hAnsi="宋体" w:hint="eastAsia"/>
                <w:b/>
                <w:i/>
                <w:kern w:val="0"/>
                <w:szCs w:val="21"/>
                <w:u w:val="single"/>
              </w:rPr>
              <w:t>等防锈处理，流水线静电喷涂，具有耐磨，防腐，抗老化等性能。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>特制固定脚垫，全新PE制作，耐磨稳定，附着力强，无异响，抗磨损性强，可以堆叠。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7797E" w:rsidRPr="00265F4B" w:rsidTr="007A2DB0">
        <w:tc>
          <w:tcPr>
            <w:tcW w:w="851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材质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rPr>
                <w:rFonts w:ascii="宋体" w:hAnsi="宋体"/>
                <w:b/>
                <w:i/>
                <w:kern w:val="0"/>
                <w:szCs w:val="21"/>
              </w:rPr>
            </w:pPr>
            <w:r w:rsidRPr="00265F4B">
              <w:rPr>
                <w:rFonts w:ascii="宋体" w:hAnsi="宋体" w:cs="宋体" w:hint="eastAsia"/>
                <w:b/>
                <w:i/>
                <w:kern w:val="0"/>
                <w:u w:val="single"/>
              </w:rPr>
              <w:t>塑料（PP）有害物质限量-重金属（铅、铬、镉、汞）、</w:t>
            </w:r>
            <w:proofErr w:type="gramStart"/>
            <w:r w:rsidRPr="00265F4B">
              <w:rPr>
                <w:rFonts w:ascii="宋体" w:hAnsi="宋体" w:cs="宋体" w:hint="eastAsia"/>
                <w:b/>
                <w:i/>
                <w:kern w:val="0"/>
                <w:u w:val="single"/>
              </w:rPr>
              <w:t>领苯二</w:t>
            </w:r>
            <w:proofErr w:type="gramEnd"/>
            <w:r w:rsidRPr="00265F4B">
              <w:rPr>
                <w:rFonts w:ascii="宋体" w:hAnsi="宋体" w:cs="宋体" w:hint="eastAsia"/>
                <w:b/>
                <w:i/>
                <w:kern w:val="0"/>
                <w:u w:val="single"/>
              </w:rPr>
              <w:t>甲酸酯及多环芳烃均检测合格。</w:t>
            </w:r>
            <w:r w:rsidRPr="00265F4B">
              <w:rPr>
                <w:rFonts w:ascii="宋体" w:hAnsi="宋体" w:hint="eastAsia"/>
                <w:kern w:val="0"/>
                <w:szCs w:val="21"/>
              </w:rPr>
              <w:t>塑料件外观应无裂纹、明显变形、缩水、针孔；应无凹陷、飞边、杂质、伤痕、白印；表面应光洁，应无划痕、毛刺、拉毛、污渍；应无明显色差。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7797E" w:rsidRPr="00265F4B" w:rsidTr="007A2DB0">
        <w:tc>
          <w:tcPr>
            <w:tcW w:w="851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颜色</w:t>
            </w:r>
          </w:p>
        </w:tc>
        <w:tc>
          <w:tcPr>
            <w:tcW w:w="5812" w:type="dxa"/>
            <w:shd w:val="clear" w:color="auto" w:fill="auto"/>
          </w:tcPr>
          <w:p w:rsidR="0087797E" w:rsidRPr="00265F4B" w:rsidRDefault="0087797E" w:rsidP="0087797E">
            <w:pPr>
              <w:rPr>
                <w:rFonts w:ascii="宋体" w:hAnsi="宋体"/>
                <w:kern w:val="0"/>
                <w:szCs w:val="21"/>
              </w:rPr>
            </w:pPr>
            <w:r w:rsidRPr="00265F4B">
              <w:rPr>
                <w:rFonts w:ascii="宋体" w:hAnsi="宋体" w:hint="eastAsia"/>
                <w:kern w:val="0"/>
                <w:szCs w:val="21"/>
              </w:rPr>
              <w:t>椅背和</w:t>
            </w:r>
            <w:proofErr w:type="gramStart"/>
            <w:r w:rsidRPr="00265F4B">
              <w:rPr>
                <w:rFonts w:ascii="宋体" w:hAnsi="宋体" w:hint="eastAsia"/>
                <w:kern w:val="0"/>
                <w:szCs w:val="21"/>
              </w:rPr>
              <w:t>椅脚</w:t>
            </w:r>
            <w:proofErr w:type="gramEnd"/>
            <w:r w:rsidRPr="00265F4B">
              <w:rPr>
                <w:rFonts w:ascii="宋体" w:hAnsi="宋体" w:hint="eastAsia"/>
                <w:kern w:val="0"/>
                <w:szCs w:val="21"/>
              </w:rPr>
              <w:t>为白色，椅座为淡绿色。</w:t>
            </w:r>
          </w:p>
        </w:tc>
        <w:tc>
          <w:tcPr>
            <w:tcW w:w="992" w:type="dxa"/>
            <w:shd w:val="clear" w:color="auto" w:fill="auto"/>
          </w:tcPr>
          <w:p w:rsidR="0087797E" w:rsidRPr="00265F4B" w:rsidRDefault="0087797E" w:rsidP="0087797E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7797E" w:rsidRPr="00265F4B" w:rsidRDefault="0087797E" w:rsidP="00B2013E">
      <w:pPr>
        <w:spacing w:line="360" w:lineRule="auto"/>
        <w:rPr>
          <w:b/>
          <w:sz w:val="24"/>
          <w:szCs w:val="24"/>
        </w:rPr>
      </w:pPr>
    </w:p>
    <w:p w:rsidR="009A2828" w:rsidRPr="00265F4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265F4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265F4B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265F4B" w:rsidRDefault="00D30E01">
      <w:pPr>
        <w:widowControl/>
        <w:jc w:val="left"/>
        <w:rPr>
          <w:b/>
          <w:sz w:val="24"/>
          <w:szCs w:val="24"/>
        </w:rPr>
      </w:pPr>
      <w:r w:rsidRPr="00265F4B">
        <w:rPr>
          <w:b/>
          <w:sz w:val="24"/>
          <w:szCs w:val="24"/>
        </w:rPr>
        <w:br w:type="page"/>
      </w:r>
    </w:p>
    <w:p w:rsidR="009A2828" w:rsidRPr="00265F4B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265F4B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265F4B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265F4B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265F4B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265F4B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265F4B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265F4B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265F4B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265F4B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265F4B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265F4B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265F4B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265F4B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265F4B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265F4B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265F4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265F4B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265F4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265F4B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265F4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265F4B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265F4B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265F4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265F4B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97" w:rsidRDefault="00C30E97" w:rsidP="00AA15A8">
      <w:r>
        <w:separator/>
      </w:r>
    </w:p>
  </w:endnote>
  <w:endnote w:type="continuationSeparator" w:id="0">
    <w:p w:rsidR="00C30E97" w:rsidRDefault="00C30E97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B00A1">
      <w:rPr>
        <w:rStyle w:val="a6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97" w:rsidRDefault="00C30E97" w:rsidP="00AA15A8">
      <w:r>
        <w:separator/>
      </w:r>
    </w:p>
  </w:footnote>
  <w:footnote w:type="continuationSeparator" w:id="0">
    <w:p w:rsidR="00C30E97" w:rsidRDefault="00C30E97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054C8892"/>
    <w:lvl w:ilvl="0" w:tplc="D94A9E34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B00A1"/>
    <w:rsid w:val="000B16E7"/>
    <w:rsid w:val="000D53CD"/>
    <w:rsid w:val="000E14F1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631DB"/>
    <w:rsid w:val="001842C1"/>
    <w:rsid w:val="001B19F6"/>
    <w:rsid w:val="001B1B37"/>
    <w:rsid w:val="001C3C51"/>
    <w:rsid w:val="001D794D"/>
    <w:rsid w:val="001E63BF"/>
    <w:rsid w:val="001F4D5B"/>
    <w:rsid w:val="00211E9C"/>
    <w:rsid w:val="00217D88"/>
    <w:rsid w:val="002244C8"/>
    <w:rsid w:val="00237AD7"/>
    <w:rsid w:val="00265F4B"/>
    <w:rsid w:val="00266A73"/>
    <w:rsid w:val="00273C0B"/>
    <w:rsid w:val="00281834"/>
    <w:rsid w:val="00286CE4"/>
    <w:rsid w:val="002912CE"/>
    <w:rsid w:val="00292B0D"/>
    <w:rsid w:val="002C739E"/>
    <w:rsid w:val="002D6F33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3F1262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60F7C"/>
    <w:rsid w:val="00480CB3"/>
    <w:rsid w:val="00481169"/>
    <w:rsid w:val="0048235A"/>
    <w:rsid w:val="004A418A"/>
    <w:rsid w:val="004B4B88"/>
    <w:rsid w:val="004C3792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01FB5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8607D"/>
    <w:rsid w:val="00691994"/>
    <w:rsid w:val="00691997"/>
    <w:rsid w:val="006978E1"/>
    <w:rsid w:val="006A5316"/>
    <w:rsid w:val="006B4D08"/>
    <w:rsid w:val="006B7772"/>
    <w:rsid w:val="006D2731"/>
    <w:rsid w:val="006D7CDC"/>
    <w:rsid w:val="006F19C9"/>
    <w:rsid w:val="00700847"/>
    <w:rsid w:val="00723385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7797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7352"/>
    <w:rsid w:val="00A611AE"/>
    <w:rsid w:val="00A6220C"/>
    <w:rsid w:val="00A879D3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16C1D"/>
    <w:rsid w:val="00C30E97"/>
    <w:rsid w:val="00C345E4"/>
    <w:rsid w:val="00C502E6"/>
    <w:rsid w:val="00C54228"/>
    <w:rsid w:val="00C54CAE"/>
    <w:rsid w:val="00C620C8"/>
    <w:rsid w:val="00C720F0"/>
    <w:rsid w:val="00C81F1D"/>
    <w:rsid w:val="00C85BF8"/>
    <w:rsid w:val="00C86B70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A683F"/>
    <w:rsid w:val="00EB0A51"/>
    <w:rsid w:val="00EC6FB7"/>
    <w:rsid w:val="00ED0D5C"/>
    <w:rsid w:val="00EF310E"/>
    <w:rsid w:val="00F065C4"/>
    <w:rsid w:val="00F147F0"/>
    <w:rsid w:val="00F32565"/>
    <w:rsid w:val="00F36C8A"/>
    <w:rsid w:val="00F475D9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C379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C379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C3792"/>
    <w:rPr>
      <w:rFonts w:ascii="Times New Roman" w:eastAsia="宋体" w:hAnsi="Times New Roman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C379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C3792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C379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C379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C3792"/>
    <w:rPr>
      <w:rFonts w:ascii="Times New Roman" w:eastAsia="宋体" w:hAnsi="Times New Roman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C379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C3792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784</Words>
  <Characters>4475</Characters>
  <Application>Microsoft Office Word</Application>
  <DocSecurity>0</DocSecurity>
  <Lines>37</Lines>
  <Paragraphs>10</Paragraphs>
  <ScaleCrop>false</ScaleCrop>
  <Company>P R C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219</cp:revision>
  <dcterms:created xsi:type="dcterms:W3CDTF">2019-04-28T09:32:00Z</dcterms:created>
  <dcterms:modified xsi:type="dcterms:W3CDTF">2025-05-20T09:03:00Z</dcterms:modified>
</cp:coreProperties>
</file>